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E34446" w14:textId="77777777" w:rsidR="006726D0" w:rsidRDefault="006726D0">
      <w:pPr>
        <w:rPr>
          <w:rFonts w:ascii="黑体" w:eastAsia="黑体" w:hAnsi="黑体" w:hint="eastAsia"/>
          <w:sz w:val="32"/>
          <w:szCs w:val="32"/>
        </w:rPr>
      </w:pPr>
    </w:p>
    <w:p w14:paraId="08BF2C64" w14:textId="77777777" w:rsidR="006726D0" w:rsidRDefault="006726D0">
      <w:pPr>
        <w:jc w:val="center"/>
        <w:rPr>
          <w:rFonts w:ascii="方正小标宋_GBK" w:eastAsia="方正小标宋_GBK" w:hAnsi="宋体" w:hint="eastAsia"/>
          <w:sz w:val="44"/>
          <w:szCs w:val="44"/>
        </w:rPr>
      </w:pPr>
    </w:p>
    <w:p w14:paraId="2916AEA7" w14:textId="77777777" w:rsidR="006726D0" w:rsidRPr="007B0D4D" w:rsidRDefault="0038449F">
      <w:pPr>
        <w:jc w:val="center"/>
        <w:rPr>
          <w:rFonts w:ascii="方正小标宋_GBK" w:eastAsia="方正小标宋_GBK" w:hAnsi="宋体" w:hint="eastAsia"/>
          <w:sz w:val="44"/>
          <w:szCs w:val="44"/>
        </w:rPr>
      </w:pPr>
      <w:r w:rsidRPr="007B0D4D">
        <w:rPr>
          <w:rFonts w:ascii="方正小标宋_GBK" w:eastAsia="方正小标宋_GBK" w:hAnsi="宋体" w:hint="eastAsia"/>
          <w:sz w:val="44"/>
          <w:szCs w:val="44"/>
        </w:rPr>
        <w:t>木垒哈萨克自治县雀仁乡卫生院</w:t>
      </w:r>
    </w:p>
    <w:p w14:paraId="66370A97" w14:textId="77777777" w:rsidR="006726D0" w:rsidRPr="007B0D4D" w:rsidRDefault="0038449F">
      <w:pPr>
        <w:jc w:val="center"/>
        <w:rPr>
          <w:rFonts w:ascii="方正小标宋_GBK" w:eastAsia="方正小标宋_GBK" w:hAnsi="宋体" w:hint="eastAsia"/>
          <w:sz w:val="44"/>
          <w:szCs w:val="44"/>
        </w:rPr>
      </w:pPr>
      <w:r w:rsidRPr="007B0D4D">
        <w:rPr>
          <w:rFonts w:ascii="方正小标宋_GBK" w:eastAsia="方正小标宋_GBK" w:hAnsi="宋体" w:hint="eastAsia"/>
          <w:sz w:val="44"/>
          <w:szCs w:val="44"/>
        </w:rPr>
        <w:t xml:space="preserve"> 2023年度部门决算</w:t>
      </w:r>
    </w:p>
    <w:p w14:paraId="689E3F76" w14:textId="77777777" w:rsidR="006726D0" w:rsidRPr="007B0D4D" w:rsidRDefault="0038449F">
      <w:pPr>
        <w:jc w:val="center"/>
        <w:rPr>
          <w:rFonts w:ascii="方正小标宋_GBK" w:eastAsia="方正小标宋_GBK" w:hAnsi="宋体" w:hint="eastAsia"/>
          <w:sz w:val="44"/>
          <w:szCs w:val="44"/>
        </w:rPr>
      </w:pPr>
      <w:r w:rsidRPr="007B0D4D">
        <w:rPr>
          <w:rFonts w:ascii="方正小标宋_GBK" w:eastAsia="方正小标宋_GBK" w:hAnsi="宋体" w:hint="eastAsia"/>
          <w:sz w:val="44"/>
          <w:szCs w:val="44"/>
        </w:rPr>
        <w:t>公开说明</w:t>
      </w:r>
    </w:p>
    <w:p w14:paraId="19F56E55" w14:textId="77777777" w:rsidR="006726D0" w:rsidRPr="007B0D4D" w:rsidRDefault="0038449F">
      <w:pPr>
        <w:rPr>
          <w:rFonts w:ascii="方正小标宋_GBK" w:eastAsia="方正小标宋_GBK" w:hAnsi="宋体" w:hint="eastAsia"/>
          <w:sz w:val="44"/>
          <w:szCs w:val="44"/>
        </w:rPr>
      </w:pPr>
      <w:r w:rsidRPr="007B0D4D">
        <w:rPr>
          <w:rFonts w:ascii="方正小标宋_GBK" w:eastAsia="方正小标宋_GBK" w:hAnsi="宋体" w:hint="eastAsia"/>
          <w:sz w:val="44"/>
          <w:szCs w:val="44"/>
        </w:rPr>
        <w:br w:type="page"/>
      </w:r>
    </w:p>
    <w:p w14:paraId="77966BE5" w14:textId="77777777" w:rsidR="006726D0" w:rsidRPr="007B0D4D" w:rsidRDefault="0038449F">
      <w:pPr>
        <w:jc w:val="center"/>
        <w:rPr>
          <w:rFonts w:ascii="仿宋_GB2312" w:eastAsia="仿宋_GB2312" w:hAnsi="仿宋_GB2312" w:cs="仿宋_GB2312" w:hint="eastAsia"/>
          <w:bCs/>
          <w:kern w:val="0"/>
          <w:sz w:val="32"/>
          <w:szCs w:val="32"/>
        </w:rPr>
      </w:pPr>
      <w:r w:rsidRPr="007B0D4D">
        <w:rPr>
          <w:rFonts w:ascii="仿宋_GB2312" w:eastAsia="仿宋_GB2312" w:hAnsi="仿宋_GB2312" w:cs="仿宋_GB2312" w:hint="eastAsia"/>
          <w:b/>
          <w:kern w:val="0"/>
          <w:sz w:val="36"/>
          <w:szCs w:val="36"/>
        </w:rPr>
        <w:lastRenderedPageBreak/>
        <w:t>目  录</w:t>
      </w:r>
    </w:p>
    <w:p w14:paraId="60B63929" w14:textId="77777777" w:rsidR="006726D0" w:rsidRPr="007B0D4D" w:rsidRDefault="0038449F">
      <w:pPr>
        <w:pStyle w:val="TOC1"/>
        <w:tabs>
          <w:tab w:val="right" w:pos="8306"/>
        </w:tabs>
        <w:rPr>
          <w:rFonts w:ascii="仿宋_GB2312" w:eastAsia="仿宋_GB2312" w:hAnsi="仿宋_GB2312" w:cs="仿宋_GB2312" w:hint="eastAsia"/>
          <w:b/>
          <w:bCs/>
          <w:sz w:val="32"/>
          <w:szCs w:val="32"/>
        </w:rPr>
      </w:pPr>
      <w:r w:rsidRPr="007B0D4D">
        <w:rPr>
          <w:rFonts w:ascii="仿宋_GB2312" w:eastAsia="仿宋_GB2312" w:hAnsi="仿宋_GB2312" w:cs="仿宋_GB2312" w:hint="eastAsia"/>
          <w:sz w:val="32"/>
          <w:szCs w:val="32"/>
        </w:rPr>
        <w:fldChar w:fldCharType="begin"/>
      </w:r>
      <w:r w:rsidRPr="007B0D4D">
        <w:rPr>
          <w:rFonts w:ascii="仿宋_GB2312" w:eastAsia="仿宋_GB2312" w:hAnsi="仿宋_GB2312" w:cs="仿宋_GB2312" w:hint="eastAsia"/>
          <w:sz w:val="32"/>
          <w:szCs w:val="32"/>
        </w:rPr>
        <w:instrText xml:space="preserve">TOC \o "1-3" \n  \h \u </w:instrText>
      </w:r>
      <w:r w:rsidRPr="007B0D4D">
        <w:rPr>
          <w:rFonts w:ascii="仿宋_GB2312" w:eastAsia="仿宋_GB2312" w:hAnsi="仿宋_GB2312" w:cs="仿宋_GB2312" w:hint="eastAsia"/>
          <w:sz w:val="32"/>
          <w:szCs w:val="32"/>
        </w:rPr>
        <w:fldChar w:fldCharType="separate"/>
      </w:r>
      <w:hyperlink w:anchor="_Toc32314" w:history="1">
        <w:r w:rsidRPr="007B0D4D">
          <w:rPr>
            <w:rFonts w:ascii="仿宋_GB2312" w:eastAsia="仿宋_GB2312" w:hAnsi="仿宋_GB2312" w:cs="仿宋_GB2312" w:hint="eastAsia"/>
            <w:b/>
            <w:bCs/>
            <w:sz w:val="32"/>
            <w:szCs w:val="32"/>
          </w:rPr>
          <w:t>第一部分 单位概况</w:t>
        </w:r>
      </w:hyperlink>
    </w:p>
    <w:p w14:paraId="49BBB53B" w14:textId="77777777" w:rsidR="006726D0" w:rsidRPr="007B0D4D"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38449F" w:rsidRPr="007B0D4D">
          <w:rPr>
            <w:rFonts w:ascii="仿宋_GB2312" w:eastAsia="仿宋_GB2312" w:hAnsi="仿宋_GB2312" w:cs="仿宋_GB2312" w:hint="eastAsia"/>
            <w:bCs/>
            <w:kern w:val="0"/>
            <w:sz w:val="32"/>
            <w:szCs w:val="32"/>
          </w:rPr>
          <w:t>一、主要职能</w:t>
        </w:r>
      </w:hyperlink>
    </w:p>
    <w:p w14:paraId="41248262" w14:textId="77777777" w:rsidR="006726D0" w:rsidRPr="007B0D4D"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38449F" w:rsidRPr="007B0D4D">
          <w:rPr>
            <w:rFonts w:ascii="仿宋_GB2312" w:eastAsia="仿宋_GB2312" w:hAnsi="仿宋_GB2312" w:cs="仿宋_GB2312" w:hint="eastAsia"/>
            <w:bCs/>
            <w:kern w:val="0"/>
            <w:sz w:val="32"/>
            <w:szCs w:val="32"/>
          </w:rPr>
          <w:t>二、机构设置及人员情况</w:t>
        </w:r>
      </w:hyperlink>
    </w:p>
    <w:p w14:paraId="30AABD4C" w14:textId="77777777" w:rsidR="006726D0" w:rsidRPr="007B0D4D" w:rsidRDefault="00000000">
      <w:pPr>
        <w:pStyle w:val="TOC1"/>
        <w:tabs>
          <w:tab w:val="right" w:pos="8306"/>
        </w:tabs>
        <w:rPr>
          <w:rFonts w:ascii="仿宋_GB2312" w:eastAsia="仿宋_GB2312" w:hAnsi="仿宋_GB2312" w:cs="仿宋_GB2312" w:hint="eastAsia"/>
          <w:b/>
          <w:bCs/>
          <w:sz w:val="32"/>
          <w:szCs w:val="32"/>
        </w:rPr>
      </w:pPr>
      <w:hyperlink w:anchor="_Toc29374" w:history="1">
        <w:r w:rsidR="0038449F" w:rsidRPr="007B0D4D">
          <w:rPr>
            <w:rFonts w:ascii="仿宋_GB2312" w:eastAsia="仿宋_GB2312" w:hAnsi="仿宋_GB2312" w:cs="仿宋_GB2312" w:hint="eastAsia"/>
            <w:b/>
            <w:bCs/>
            <w:sz w:val="32"/>
            <w:szCs w:val="32"/>
          </w:rPr>
          <w:t>第二部分 部门决算情况说明</w:t>
        </w:r>
      </w:hyperlink>
    </w:p>
    <w:p w14:paraId="212CE254" w14:textId="77777777" w:rsidR="006726D0" w:rsidRPr="007B0D4D"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38449F" w:rsidRPr="007B0D4D">
          <w:rPr>
            <w:rFonts w:ascii="仿宋_GB2312" w:eastAsia="仿宋_GB2312" w:hAnsi="仿宋_GB2312" w:cs="仿宋_GB2312" w:hint="eastAsia"/>
            <w:bCs/>
            <w:kern w:val="0"/>
            <w:sz w:val="32"/>
            <w:szCs w:val="32"/>
          </w:rPr>
          <w:t>一、收入支出决算总体情况说明</w:t>
        </w:r>
      </w:hyperlink>
    </w:p>
    <w:p w14:paraId="51F38290" w14:textId="77777777" w:rsidR="006726D0" w:rsidRPr="007B0D4D"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38449F" w:rsidRPr="007B0D4D">
          <w:rPr>
            <w:rFonts w:ascii="仿宋_GB2312" w:eastAsia="仿宋_GB2312" w:hAnsi="仿宋_GB2312" w:cs="仿宋_GB2312" w:hint="eastAsia"/>
            <w:bCs/>
            <w:kern w:val="0"/>
            <w:sz w:val="32"/>
            <w:szCs w:val="32"/>
          </w:rPr>
          <w:t>二、收入决算情况说明</w:t>
        </w:r>
      </w:hyperlink>
    </w:p>
    <w:p w14:paraId="05E4A42F" w14:textId="77777777" w:rsidR="006726D0" w:rsidRPr="007B0D4D"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38449F" w:rsidRPr="007B0D4D">
          <w:rPr>
            <w:rFonts w:ascii="仿宋_GB2312" w:eastAsia="仿宋_GB2312" w:hAnsi="仿宋_GB2312" w:cs="仿宋_GB2312" w:hint="eastAsia"/>
            <w:bCs/>
            <w:kern w:val="0"/>
            <w:sz w:val="32"/>
            <w:szCs w:val="32"/>
          </w:rPr>
          <w:t>三、支出决算情况说明</w:t>
        </w:r>
      </w:hyperlink>
    </w:p>
    <w:p w14:paraId="2F7B58B2" w14:textId="77777777" w:rsidR="006726D0" w:rsidRPr="007B0D4D"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38449F" w:rsidRPr="007B0D4D">
          <w:rPr>
            <w:rFonts w:ascii="仿宋_GB2312" w:eastAsia="仿宋_GB2312" w:hAnsi="仿宋_GB2312" w:cs="仿宋_GB2312" w:hint="eastAsia"/>
            <w:bCs/>
            <w:kern w:val="0"/>
            <w:sz w:val="32"/>
            <w:szCs w:val="32"/>
          </w:rPr>
          <w:t>四、财政拨款收入支出决算总体情况说明</w:t>
        </w:r>
      </w:hyperlink>
    </w:p>
    <w:p w14:paraId="2A06724B" w14:textId="77777777" w:rsidR="006726D0" w:rsidRPr="007B0D4D"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38449F" w:rsidRPr="007B0D4D">
          <w:rPr>
            <w:rFonts w:ascii="仿宋_GB2312" w:eastAsia="仿宋_GB2312" w:hAnsi="仿宋_GB2312" w:cs="仿宋_GB2312" w:hint="eastAsia"/>
            <w:bCs/>
            <w:kern w:val="0"/>
            <w:sz w:val="32"/>
            <w:szCs w:val="32"/>
          </w:rPr>
          <w:t>五、一般公共预算财政拨款支出决算情况说明</w:t>
        </w:r>
      </w:hyperlink>
    </w:p>
    <w:p w14:paraId="545B619D" w14:textId="77777777" w:rsidR="006726D0" w:rsidRPr="007B0D4D"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38449F" w:rsidRPr="007B0D4D">
          <w:rPr>
            <w:rFonts w:ascii="仿宋_GB2312" w:eastAsia="仿宋_GB2312" w:hAnsi="仿宋_GB2312" w:cs="仿宋_GB2312" w:hint="eastAsia"/>
            <w:bCs/>
            <w:kern w:val="0"/>
            <w:sz w:val="32"/>
            <w:szCs w:val="32"/>
          </w:rPr>
          <w:t>六、一般公共预算财政拨款基本支出决算情况说明</w:t>
        </w:r>
      </w:hyperlink>
    </w:p>
    <w:p w14:paraId="50BCB0FB" w14:textId="77777777" w:rsidR="006726D0" w:rsidRPr="007B0D4D"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38449F" w:rsidRPr="007B0D4D">
          <w:rPr>
            <w:rFonts w:ascii="仿宋_GB2312" w:eastAsia="仿宋_GB2312" w:hAnsi="仿宋_GB2312" w:cs="仿宋_GB2312" w:hint="eastAsia"/>
            <w:bCs/>
            <w:kern w:val="0"/>
            <w:sz w:val="32"/>
            <w:szCs w:val="32"/>
          </w:rPr>
          <w:t>七、财政拨款“三公”经费支出决算情况说明</w:t>
        </w:r>
      </w:hyperlink>
    </w:p>
    <w:p w14:paraId="71DE6B11" w14:textId="77777777" w:rsidR="006726D0" w:rsidRPr="007B0D4D"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38449F" w:rsidRPr="007B0D4D">
          <w:rPr>
            <w:rFonts w:ascii="仿宋_GB2312" w:eastAsia="仿宋_GB2312" w:hAnsi="仿宋_GB2312" w:cs="仿宋_GB2312" w:hint="eastAsia"/>
            <w:bCs/>
            <w:kern w:val="0"/>
            <w:sz w:val="32"/>
            <w:szCs w:val="32"/>
          </w:rPr>
          <w:t>八、政府性基金预算财政拨款收入支出决算情况说明</w:t>
        </w:r>
      </w:hyperlink>
    </w:p>
    <w:p w14:paraId="7CBE5BDD" w14:textId="77777777" w:rsidR="006726D0" w:rsidRPr="007B0D4D" w:rsidRDefault="00000000">
      <w:hyperlink w:anchor="_Toc5810" w:history="1">
        <w:r w:rsidR="0038449F" w:rsidRPr="007B0D4D">
          <w:rPr>
            <w:rFonts w:ascii="仿宋_GB2312" w:eastAsia="仿宋_GB2312" w:hAnsi="仿宋_GB2312" w:cs="仿宋_GB2312" w:hint="eastAsia"/>
            <w:bCs/>
            <w:kern w:val="0"/>
            <w:sz w:val="32"/>
            <w:szCs w:val="32"/>
          </w:rPr>
          <w:t>九、国有资本经营预算财政拨款收入支出决算情况说明</w:t>
        </w:r>
      </w:hyperlink>
    </w:p>
    <w:p w14:paraId="2DD734AF" w14:textId="77777777" w:rsidR="006726D0" w:rsidRPr="007B0D4D"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38449F" w:rsidRPr="007B0D4D">
          <w:rPr>
            <w:rFonts w:ascii="仿宋_GB2312" w:eastAsia="仿宋_GB2312" w:hAnsi="仿宋_GB2312" w:cs="仿宋_GB2312" w:hint="eastAsia"/>
            <w:sz w:val="32"/>
            <w:szCs w:val="32"/>
          </w:rPr>
          <w:t>十</w:t>
        </w:r>
        <w:r w:rsidR="0038449F" w:rsidRPr="007B0D4D">
          <w:rPr>
            <w:rFonts w:ascii="仿宋_GB2312" w:eastAsia="仿宋_GB2312" w:hAnsi="仿宋_GB2312" w:cs="仿宋_GB2312" w:hint="eastAsia"/>
            <w:bCs/>
            <w:kern w:val="0"/>
            <w:sz w:val="32"/>
            <w:szCs w:val="32"/>
          </w:rPr>
          <w:t>、其他重要事项的情况说明</w:t>
        </w:r>
      </w:hyperlink>
    </w:p>
    <w:p w14:paraId="340CD9BE" w14:textId="77777777" w:rsidR="006726D0" w:rsidRPr="007B0D4D"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38449F" w:rsidRPr="007B0D4D">
          <w:rPr>
            <w:rFonts w:ascii="仿宋_GB2312" w:eastAsia="仿宋_GB2312" w:hAnsi="仿宋_GB2312" w:cs="仿宋_GB2312" w:hint="eastAsia"/>
            <w:sz w:val="32"/>
            <w:szCs w:val="32"/>
          </w:rPr>
          <w:t>（一）机关运行经费支出情况</w:t>
        </w:r>
      </w:hyperlink>
    </w:p>
    <w:p w14:paraId="6C0A2264" w14:textId="77777777" w:rsidR="006726D0" w:rsidRPr="007B0D4D"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38449F" w:rsidRPr="007B0D4D">
          <w:rPr>
            <w:rFonts w:ascii="仿宋_GB2312" w:eastAsia="仿宋_GB2312" w:hAnsi="仿宋_GB2312" w:cs="仿宋_GB2312" w:hint="eastAsia"/>
            <w:sz w:val="32"/>
            <w:szCs w:val="32"/>
          </w:rPr>
          <w:t>（二）政府采购情况</w:t>
        </w:r>
      </w:hyperlink>
    </w:p>
    <w:p w14:paraId="5BD64465" w14:textId="77777777" w:rsidR="006726D0" w:rsidRPr="007B0D4D"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38449F" w:rsidRPr="007B0D4D">
          <w:rPr>
            <w:rFonts w:ascii="仿宋_GB2312" w:eastAsia="仿宋_GB2312" w:hAnsi="仿宋_GB2312" w:cs="仿宋_GB2312" w:hint="eastAsia"/>
            <w:sz w:val="32"/>
            <w:szCs w:val="32"/>
          </w:rPr>
          <w:t>（三）国有资产占用情况说明</w:t>
        </w:r>
      </w:hyperlink>
    </w:p>
    <w:p w14:paraId="460AD073" w14:textId="77777777" w:rsidR="006726D0" w:rsidRPr="007B0D4D"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38449F" w:rsidRPr="007B0D4D">
          <w:rPr>
            <w:rFonts w:ascii="仿宋_GB2312" w:eastAsia="仿宋_GB2312" w:hAnsi="仿宋_GB2312" w:cs="仿宋_GB2312" w:hint="eastAsia"/>
            <w:bCs/>
            <w:kern w:val="0"/>
            <w:sz w:val="32"/>
            <w:szCs w:val="32"/>
          </w:rPr>
          <w:t>十一、预算绩效的情况说明</w:t>
        </w:r>
      </w:hyperlink>
    </w:p>
    <w:p w14:paraId="27EBABFD" w14:textId="77777777" w:rsidR="006726D0" w:rsidRPr="007B0D4D" w:rsidRDefault="0038449F">
      <w:pPr>
        <w:pStyle w:val="TOC2"/>
        <w:tabs>
          <w:tab w:val="right" w:pos="8306"/>
        </w:tabs>
        <w:ind w:leftChars="0" w:left="0"/>
        <w:rPr>
          <w:rFonts w:ascii="仿宋_GB2312" w:eastAsia="仿宋_GB2312" w:hAnsi="仿宋_GB2312" w:cs="仿宋_GB2312" w:hint="eastAsia"/>
          <w:sz w:val="32"/>
          <w:szCs w:val="32"/>
        </w:rPr>
      </w:pPr>
      <w:r w:rsidRPr="007B0D4D">
        <w:rPr>
          <w:rFonts w:ascii="仿宋_GB2312" w:eastAsia="仿宋_GB2312" w:hAnsi="仿宋_GB2312" w:cs="仿宋_GB2312" w:hint="eastAsia"/>
          <w:sz w:val="32"/>
          <w:szCs w:val="32"/>
        </w:rPr>
        <w:t>十二、其他需说明的事项</w:t>
      </w:r>
    </w:p>
    <w:p w14:paraId="1731C515" w14:textId="77777777" w:rsidR="006726D0" w:rsidRPr="007B0D4D" w:rsidRDefault="00000000">
      <w:pPr>
        <w:pStyle w:val="TOC1"/>
        <w:tabs>
          <w:tab w:val="right" w:pos="8306"/>
        </w:tabs>
        <w:rPr>
          <w:rFonts w:ascii="仿宋_GB2312" w:eastAsia="仿宋_GB2312" w:hAnsi="仿宋_GB2312" w:cs="仿宋_GB2312" w:hint="eastAsia"/>
          <w:b/>
          <w:bCs/>
          <w:sz w:val="32"/>
          <w:szCs w:val="32"/>
        </w:rPr>
      </w:pPr>
      <w:hyperlink w:anchor="_Toc3250" w:history="1">
        <w:r w:rsidR="0038449F" w:rsidRPr="007B0D4D">
          <w:rPr>
            <w:rFonts w:ascii="仿宋_GB2312" w:eastAsia="仿宋_GB2312" w:hAnsi="仿宋_GB2312" w:cs="仿宋_GB2312" w:hint="eastAsia"/>
            <w:b/>
            <w:bCs/>
            <w:sz w:val="32"/>
            <w:szCs w:val="32"/>
          </w:rPr>
          <w:t>第三部分 专业名词解释</w:t>
        </w:r>
      </w:hyperlink>
    </w:p>
    <w:p w14:paraId="6B6264A2" w14:textId="77777777" w:rsidR="006726D0" w:rsidRPr="007B0D4D" w:rsidRDefault="00000000">
      <w:pPr>
        <w:pStyle w:val="TOC1"/>
        <w:tabs>
          <w:tab w:val="right" w:pos="8306"/>
        </w:tabs>
        <w:rPr>
          <w:rFonts w:ascii="仿宋_GB2312" w:eastAsia="仿宋_GB2312" w:hAnsi="仿宋_GB2312" w:cs="仿宋_GB2312" w:hint="eastAsia"/>
          <w:b/>
          <w:bCs/>
          <w:sz w:val="32"/>
          <w:szCs w:val="32"/>
        </w:rPr>
      </w:pPr>
      <w:hyperlink w:anchor="_Toc22784" w:history="1">
        <w:r w:rsidR="0038449F" w:rsidRPr="007B0D4D">
          <w:rPr>
            <w:rFonts w:ascii="仿宋_GB2312" w:eastAsia="仿宋_GB2312" w:hAnsi="仿宋_GB2312" w:cs="仿宋_GB2312" w:hint="eastAsia"/>
            <w:b/>
            <w:bCs/>
            <w:sz w:val="32"/>
            <w:szCs w:val="32"/>
          </w:rPr>
          <w:t>第四部分 部门决算报表（见附表）</w:t>
        </w:r>
      </w:hyperlink>
    </w:p>
    <w:p w14:paraId="38BB88EC" w14:textId="77777777" w:rsidR="006726D0" w:rsidRPr="007B0D4D"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38449F" w:rsidRPr="007B0D4D">
          <w:rPr>
            <w:rFonts w:ascii="仿宋_GB2312" w:eastAsia="仿宋_GB2312" w:hAnsi="仿宋_GB2312" w:cs="仿宋_GB2312" w:hint="eastAsia"/>
            <w:bCs/>
            <w:kern w:val="0"/>
            <w:sz w:val="32"/>
            <w:szCs w:val="32"/>
          </w:rPr>
          <w:t>一、《收入支出决算总表》</w:t>
        </w:r>
      </w:hyperlink>
    </w:p>
    <w:p w14:paraId="0D809922" w14:textId="77777777" w:rsidR="006726D0" w:rsidRPr="007B0D4D"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38449F" w:rsidRPr="007B0D4D">
          <w:rPr>
            <w:rFonts w:ascii="仿宋_GB2312" w:eastAsia="仿宋_GB2312" w:hAnsi="仿宋_GB2312" w:cs="仿宋_GB2312" w:hint="eastAsia"/>
            <w:bCs/>
            <w:kern w:val="0"/>
            <w:sz w:val="32"/>
            <w:szCs w:val="32"/>
          </w:rPr>
          <w:t>二、《收入决算表》</w:t>
        </w:r>
      </w:hyperlink>
    </w:p>
    <w:p w14:paraId="197F6733" w14:textId="77777777" w:rsidR="006726D0" w:rsidRPr="007B0D4D"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38449F" w:rsidRPr="007B0D4D">
          <w:rPr>
            <w:rFonts w:ascii="仿宋_GB2312" w:eastAsia="仿宋_GB2312" w:hAnsi="仿宋_GB2312" w:cs="仿宋_GB2312" w:hint="eastAsia"/>
            <w:bCs/>
            <w:kern w:val="0"/>
            <w:sz w:val="32"/>
            <w:szCs w:val="32"/>
          </w:rPr>
          <w:t>三、《支出决算表》</w:t>
        </w:r>
      </w:hyperlink>
    </w:p>
    <w:p w14:paraId="47A6CBB2" w14:textId="77777777" w:rsidR="006726D0" w:rsidRPr="007B0D4D"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38449F" w:rsidRPr="007B0D4D">
          <w:rPr>
            <w:rFonts w:ascii="仿宋_GB2312" w:eastAsia="仿宋_GB2312" w:hAnsi="仿宋_GB2312" w:cs="仿宋_GB2312" w:hint="eastAsia"/>
            <w:bCs/>
            <w:kern w:val="0"/>
            <w:sz w:val="32"/>
            <w:szCs w:val="32"/>
          </w:rPr>
          <w:t>四、《财政拨款收入支出决算总表》</w:t>
        </w:r>
      </w:hyperlink>
    </w:p>
    <w:p w14:paraId="64E14008" w14:textId="77777777" w:rsidR="006726D0" w:rsidRPr="007B0D4D"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38449F" w:rsidRPr="007B0D4D">
          <w:rPr>
            <w:rFonts w:ascii="仿宋_GB2312" w:eastAsia="仿宋_GB2312" w:hAnsi="仿宋_GB2312" w:cs="仿宋_GB2312" w:hint="eastAsia"/>
            <w:bCs/>
            <w:kern w:val="0"/>
            <w:sz w:val="32"/>
            <w:szCs w:val="32"/>
          </w:rPr>
          <w:t>五、《一般公共预算财政拨款支出决算表》</w:t>
        </w:r>
      </w:hyperlink>
    </w:p>
    <w:p w14:paraId="306260FA" w14:textId="77777777" w:rsidR="006726D0" w:rsidRPr="007B0D4D"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38449F" w:rsidRPr="007B0D4D">
          <w:rPr>
            <w:rFonts w:ascii="仿宋_GB2312" w:eastAsia="仿宋_GB2312" w:hAnsi="仿宋_GB2312" w:cs="仿宋_GB2312" w:hint="eastAsia"/>
            <w:bCs/>
            <w:kern w:val="0"/>
            <w:sz w:val="32"/>
            <w:szCs w:val="32"/>
          </w:rPr>
          <w:t>六、《一般公共预算财政拨款基本支出决算表》</w:t>
        </w:r>
      </w:hyperlink>
    </w:p>
    <w:p w14:paraId="492F2A24" w14:textId="77777777" w:rsidR="006726D0" w:rsidRPr="007B0D4D"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38449F" w:rsidRPr="007B0D4D">
          <w:rPr>
            <w:rFonts w:ascii="仿宋_GB2312" w:eastAsia="仿宋_GB2312" w:hAnsi="仿宋_GB2312" w:cs="仿宋_GB2312" w:hint="eastAsia"/>
            <w:bCs/>
            <w:kern w:val="0"/>
            <w:sz w:val="32"/>
            <w:szCs w:val="32"/>
          </w:rPr>
          <w:t>七、《财政拨款“三公”经费支出决算表》</w:t>
        </w:r>
      </w:hyperlink>
    </w:p>
    <w:p w14:paraId="31708052" w14:textId="77777777" w:rsidR="006726D0" w:rsidRPr="007B0D4D"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38449F" w:rsidRPr="007B0D4D">
          <w:rPr>
            <w:rFonts w:ascii="仿宋_GB2312" w:eastAsia="仿宋_GB2312" w:hAnsi="仿宋_GB2312" w:cs="仿宋_GB2312" w:hint="eastAsia"/>
            <w:bCs/>
            <w:kern w:val="0"/>
            <w:sz w:val="32"/>
            <w:szCs w:val="32"/>
          </w:rPr>
          <w:t>八、《政府性基金预算财政拨款收入支出决算表》</w:t>
        </w:r>
      </w:hyperlink>
    </w:p>
    <w:p w14:paraId="43F78A14" w14:textId="77777777" w:rsidR="006726D0" w:rsidRPr="007B0D4D" w:rsidRDefault="0038449F">
      <w:pPr>
        <w:pStyle w:val="TOC2"/>
        <w:tabs>
          <w:tab w:val="right" w:pos="8306"/>
        </w:tabs>
        <w:ind w:leftChars="0" w:left="0"/>
        <w:rPr>
          <w:rFonts w:ascii="仿宋_GB2312" w:eastAsia="仿宋_GB2312" w:hAnsi="仿宋_GB2312" w:cs="仿宋_GB2312" w:hint="eastAsia"/>
          <w:bCs/>
          <w:kern w:val="0"/>
          <w:sz w:val="32"/>
          <w:szCs w:val="32"/>
        </w:rPr>
      </w:pPr>
      <w:r w:rsidRPr="007B0D4D">
        <w:rPr>
          <w:rFonts w:ascii="仿宋_GB2312" w:eastAsia="仿宋_GB2312" w:hAnsi="仿宋_GB2312" w:cs="仿宋_GB2312" w:hint="eastAsia"/>
          <w:bCs/>
          <w:kern w:val="0"/>
          <w:sz w:val="32"/>
          <w:szCs w:val="32"/>
        </w:rPr>
        <w:t>九、《国有资本经营预算财政拨款收入支出决算表》</w:t>
      </w:r>
    </w:p>
    <w:p w14:paraId="0A78F544" w14:textId="77777777" w:rsidR="006726D0" w:rsidRPr="007B0D4D" w:rsidRDefault="0038449F">
      <w:r w:rsidRPr="007B0D4D">
        <w:rPr>
          <w:rFonts w:ascii="仿宋_GB2312" w:eastAsia="仿宋_GB2312" w:hAnsi="仿宋_GB2312" w:cs="仿宋_GB2312" w:hint="eastAsia"/>
          <w:sz w:val="32"/>
          <w:szCs w:val="32"/>
        </w:rPr>
        <w:fldChar w:fldCharType="end"/>
      </w:r>
    </w:p>
    <w:p w14:paraId="5D65D691" w14:textId="77777777" w:rsidR="006726D0" w:rsidRPr="007B0D4D" w:rsidRDefault="0038449F">
      <w:pPr>
        <w:rPr>
          <w:rFonts w:ascii="仿宋_GB2312" w:eastAsia="仿宋_GB2312"/>
          <w:sz w:val="32"/>
          <w:szCs w:val="32"/>
        </w:rPr>
      </w:pPr>
      <w:r w:rsidRPr="007B0D4D">
        <w:rPr>
          <w:rFonts w:ascii="仿宋_GB2312" w:eastAsia="仿宋_GB2312" w:hint="eastAsia"/>
          <w:sz w:val="32"/>
          <w:szCs w:val="32"/>
        </w:rPr>
        <w:br w:type="page"/>
      </w:r>
    </w:p>
    <w:p w14:paraId="26E5609A" w14:textId="77777777" w:rsidR="006726D0" w:rsidRPr="007B0D4D" w:rsidRDefault="0038449F">
      <w:pPr>
        <w:jc w:val="center"/>
        <w:outlineLvl w:val="0"/>
        <w:rPr>
          <w:rFonts w:ascii="黑体" w:eastAsia="黑体" w:hAnsi="黑体" w:hint="eastAsia"/>
          <w:sz w:val="32"/>
          <w:szCs w:val="32"/>
        </w:rPr>
      </w:pPr>
      <w:bookmarkStart w:id="0" w:name="_Toc24028"/>
      <w:bookmarkStart w:id="1" w:name="_Toc32314"/>
      <w:r w:rsidRPr="007B0D4D">
        <w:rPr>
          <w:rFonts w:ascii="黑体" w:eastAsia="黑体" w:hAnsi="黑体" w:hint="eastAsia"/>
          <w:sz w:val="32"/>
          <w:szCs w:val="32"/>
        </w:rPr>
        <w:lastRenderedPageBreak/>
        <w:t>第一部分 单位概况</w:t>
      </w:r>
      <w:bookmarkEnd w:id="0"/>
      <w:bookmarkEnd w:id="1"/>
    </w:p>
    <w:p w14:paraId="48B7CB50" w14:textId="77777777" w:rsidR="006726D0" w:rsidRPr="007B0D4D" w:rsidRDefault="0038449F">
      <w:pPr>
        <w:ind w:firstLineChars="200" w:firstLine="640"/>
        <w:outlineLvl w:val="1"/>
        <w:rPr>
          <w:rFonts w:ascii="黑体" w:eastAsia="黑体" w:hAnsi="黑体" w:cs="宋体" w:hint="eastAsia"/>
          <w:bCs/>
          <w:kern w:val="0"/>
          <w:sz w:val="32"/>
          <w:szCs w:val="32"/>
        </w:rPr>
      </w:pPr>
      <w:bookmarkStart w:id="2" w:name="_Toc30738"/>
      <w:bookmarkStart w:id="3" w:name="_Toc30567"/>
      <w:r w:rsidRPr="007B0D4D">
        <w:rPr>
          <w:rFonts w:ascii="黑体" w:eastAsia="黑体" w:hAnsi="黑体" w:cs="宋体" w:hint="eastAsia"/>
          <w:bCs/>
          <w:kern w:val="0"/>
          <w:sz w:val="32"/>
          <w:szCs w:val="32"/>
        </w:rPr>
        <w:t>一、主要职能</w:t>
      </w:r>
      <w:bookmarkEnd w:id="2"/>
      <w:bookmarkEnd w:id="3"/>
    </w:p>
    <w:p w14:paraId="4DFF8DF5" w14:textId="77777777" w:rsidR="00DE1463" w:rsidRPr="007B0D4D" w:rsidRDefault="00DE1463" w:rsidP="00DE1463">
      <w:pPr>
        <w:ind w:firstLineChars="200" w:firstLine="640"/>
        <w:jc w:val="left"/>
        <w:rPr>
          <w:rFonts w:ascii="仿宋_GB2312" w:eastAsia="仿宋_GB2312"/>
          <w:sz w:val="32"/>
          <w:szCs w:val="32"/>
        </w:rPr>
      </w:pPr>
      <w:r w:rsidRPr="007B0D4D">
        <w:rPr>
          <w:rFonts w:ascii="仿宋_GB2312" w:eastAsia="仿宋_GB2312" w:hint="eastAsia"/>
          <w:sz w:val="32"/>
          <w:szCs w:val="32"/>
        </w:rPr>
        <w:t>承担区域居民的预防、医疗和保健任务，区域内传染病、职业病和非传染性慢性病的防控，区域内人群的健康教育工作，强化区域内医疗救治体系，有效应对各种突发性公共卫生事件。</w:t>
      </w:r>
    </w:p>
    <w:p w14:paraId="5FF5DE4C" w14:textId="77777777" w:rsidR="006726D0" w:rsidRPr="007B0D4D" w:rsidRDefault="00DE1463">
      <w:pPr>
        <w:ind w:firstLineChars="200" w:firstLine="640"/>
        <w:jc w:val="left"/>
        <w:rPr>
          <w:rFonts w:ascii="仿宋_GB2312" w:eastAsia="仿宋_GB2312"/>
          <w:sz w:val="32"/>
          <w:szCs w:val="32"/>
        </w:rPr>
      </w:pPr>
      <w:r w:rsidRPr="007B0D4D">
        <w:rPr>
          <w:rFonts w:ascii="仿宋_GB2312" w:eastAsia="仿宋_GB2312" w:hint="eastAsia"/>
          <w:sz w:val="32"/>
          <w:szCs w:val="32"/>
        </w:rPr>
        <w:t>常见病多发病护理，恢复期病人康复治疗与护理;预防保健;卫生技术人员培训;初级卫生保健规划实施;合作医疗组织与管理;卫生监督与卫生信息管理。</w:t>
      </w:r>
    </w:p>
    <w:p w14:paraId="765DF1D5" w14:textId="77777777" w:rsidR="006726D0" w:rsidRPr="007B0D4D" w:rsidRDefault="0038449F">
      <w:pPr>
        <w:ind w:firstLineChars="200" w:firstLine="640"/>
        <w:outlineLvl w:val="1"/>
        <w:rPr>
          <w:rFonts w:ascii="黑体" w:eastAsia="黑体" w:hAnsi="黑体" w:cs="宋体" w:hint="eastAsia"/>
          <w:bCs/>
          <w:kern w:val="0"/>
          <w:sz w:val="32"/>
          <w:szCs w:val="32"/>
        </w:rPr>
      </w:pPr>
      <w:bookmarkStart w:id="4" w:name="_Toc31238"/>
      <w:bookmarkStart w:id="5" w:name="_Toc2151"/>
      <w:r w:rsidRPr="007B0D4D">
        <w:rPr>
          <w:rFonts w:ascii="黑体" w:eastAsia="黑体" w:hAnsi="黑体" w:cs="宋体" w:hint="eastAsia"/>
          <w:bCs/>
          <w:kern w:val="0"/>
          <w:sz w:val="32"/>
          <w:szCs w:val="32"/>
        </w:rPr>
        <w:t>二、机构设置及</w:t>
      </w:r>
      <w:bookmarkEnd w:id="4"/>
      <w:r w:rsidRPr="007B0D4D">
        <w:rPr>
          <w:rFonts w:ascii="黑体" w:eastAsia="黑体" w:hAnsi="黑体" w:cs="宋体" w:hint="eastAsia"/>
          <w:bCs/>
          <w:kern w:val="0"/>
          <w:sz w:val="32"/>
          <w:szCs w:val="32"/>
        </w:rPr>
        <w:t>人员情况</w:t>
      </w:r>
      <w:bookmarkEnd w:id="5"/>
    </w:p>
    <w:p w14:paraId="0D136B9F" w14:textId="77777777" w:rsidR="006726D0" w:rsidRPr="007B0D4D" w:rsidRDefault="0038449F">
      <w:pPr>
        <w:ind w:firstLineChars="200" w:firstLine="640"/>
        <w:jc w:val="left"/>
        <w:rPr>
          <w:rFonts w:ascii="仿宋_GB2312" w:eastAsia="仿宋_GB2312" w:hAnsi="仿宋_GB2312" w:cs="仿宋_GB2312" w:hint="eastAsia"/>
          <w:b/>
          <w:sz w:val="32"/>
          <w:szCs w:val="32"/>
        </w:rPr>
      </w:pPr>
      <w:r w:rsidRPr="007B0D4D">
        <w:rPr>
          <w:rFonts w:ascii="仿宋_GB2312" w:eastAsia="仿宋_GB2312" w:hint="eastAsia"/>
          <w:sz w:val="32"/>
          <w:szCs w:val="32"/>
        </w:rPr>
        <w:t>木垒哈萨克自治县雀仁乡卫生院2023年度，实有人数</w:t>
      </w:r>
      <w:r w:rsidRPr="007B0D4D">
        <w:rPr>
          <w:rFonts w:ascii="仿宋_GB2312" w:eastAsia="仿宋_GB2312" w:hint="eastAsia"/>
          <w:sz w:val="32"/>
          <w:szCs w:val="32"/>
          <w:lang w:val="zh-CN"/>
        </w:rPr>
        <w:t>21</w:t>
      </w:r>
      <w:r w:rsidRPr="007B0D4D">
        <w:rPr>
          <w:rFonts w:ascii="仿宋_GB2312" w:eastAsia="仿宋_GB2312" w:hint="eastAsia"/>
          <w:sz w:val="32"/>
          <w:szCs w:val="32"/>
        </w:rPr>
        <w:t>人，其中：在职人员</w:t>
      </w:r>
      <w:r w:rsidRPr="007B0D4D">
        <w:rPr>
          <w:rFonts w:ascii="仿宋_GB2312" w:eastAsia="仿宋_GB2312" w:hint="eastAsia"/>
          <w:sz w:val="32"/>
          <w:szCs w:val="32"/>
          <w:lang w:val="zh-CN"/>
        </w:rPr>
        <w:t>16</w:t>
      </w:r>
      <w:r w:rsidRPr="007B0D4D">
        <w:rPr>
          <w:rFonts w:ascii="仿宋_GB2312" w:eastAsia="仿宋_GB2312" w:hint="eastAsia"/>
          <w:sz w:val="32"/>
          <w:szCs w:val="32"/>
        </w:rPr>
        <w:t>人，离休人员</w:t>
      </w:r>
      <w:r w:rsidRPr="007B0D4D">
        <w:rPr>
          <w:rFonts w:ascii="仿宋_GB2312" w:eastAsia="仿宋_GB2312" w:hint="eastAsia"/>
          <w:sz w:val="32"/>
          <w:szCs w:val="32"/>
          <w:lang w:val="zh-CN"/>
        </w:rPr>
        <w:t>0</w:t>
      </w:r>
      <w:r w:rsidRPr="007B0D4D">
        <w:rPr>
          <w:rFonts w:ascii="仿宋_GB2312" w:eastAsia="仿宋_GB2312" w:hint="eastAsia"/>
          <w:sz w:val="32"/>
          <w:szCs w:val="32"/>
        </w:rPr>
        <w:t>人，退休人员</w:t>
      </w:r>
      <w:r w:rsidRPr="007B0D4D">
        <w:rPr>
          <w:rFonts w:ascii="仿宋_GB2312" w:eastAsia="仿宋_GB2312" w:hint="eastAsia"/>
          <w:sz w:val="32"/>
          <w:szCs w:val="32"/>
          <w:lang w:val="zh-CN"/>
        </w:rPr>
        <w:t>5</w:t>
      </w:r>
      <w:r w:rsidRPr="007B0D4D">
        <w:rPr>
          <w:rFonts w:ascii="仿宋_GB2312" w:eastAsia="仿宋_GB2312" w:hint="eastAsia"/>
          <w:sz w:val="32"/>
          <w:szCs w:val="32"/>
        </w:rPr>
        <w:t>人。</w:t>
      </w:r>
    </w:p>
    <w:p w14:paraId="3D147453" w14:textId="77777777" w:rsidR="006726D0" w:rsidRPr="007B0D4D" w:rsidRDefault="0038449F">
      <w:pPr>
        <w:ind w:firstLineChars="200" w:firstLine="640"/>
        <w:rPr>
          <w:rFonts w:ascii="仿宋_GB2312" w:eastAsia="仿宋_GB2312" w:hAnsi="宋体" w:cs="宋体" w:hint="eastAsia"/>
          <w:kern w:val="0"/>
          <w:sz w:val="32"/>
          <w:szCs w:val="32"/>
        </w:rPr>
        <w:sectPr w:rsidR="006726D0" w:rsidRPr="007B0D4D">
          <w:footerReference w:type="default" r:id="rId8"/>
          <w:pgSz w:w="11906" w:h="16838"/>
          <w:pgMar w:top="1440" w:right="1800" w:bottom="1440" w:left="1800" w:header="851" w:footer="992" w:gutter="0"/>
          <w:cols w:space="720"/>
          <w:docGrid w:type="lines" w:linePitch="312"/>
        </w:sectPr>
      </w:pPr>
      <w:r w:rsidRPr="007B0D4D">
        <w:rPr>
          <w:rFonts w:ascii="仿宋_GB2312" w:eastAsia="仿宋_GB2312" w:hAnsi="黑体" w:cs="宋体" w:hint="eastAsia"/>
          <w:bCs/>
          <w:kern w:val="0"/>
          <w:sz w:val="32"/>
          <w:szCs w:val="32"/>
        </w:rPr>
        <w:t>单位无下属预算单位，下设</w:t>
      </w:r>
      <w:r w:rsidR="00DE1463" w:rsidRPr="007B0D4D">
        <w:rPr>
          <w:rFonts w:ascii="仿宋_GB2312" w:eastAsia="仿宋_GB2312" w:hint="eastAsia"/>
          <w:sz w:val="32"/>
          <w:szCs w:val="32"/>
        </w:rPr>
        <w:t>7</w:t>
      </w:r>
      <w:r w:rsidRPr="007B0D4D">
        <w:rPr>
          <w:rFonts w:ascii="仿宋_GB2312" w:eastAsia="仿宋_GB2312" w:hAnsi="黑体" w:cs="宋体" w:hint="eastAsia"/>
          <w:bCs/>
          <w:kern w:val="0"/>
          <w:sz w:val="32"/>
          <w:szCs w:val="32"/>
        </w:rPr>
        <w:t>个处室，分别是：</w:t>
      </w:r>
      <w:r w:rsidR="00DE1463" w:rsidRPr="007B0D4D">
        <w:rPr>
          <w:rFonts w:ascii="仿宋_GB2312" w:eastAsia="仿宋_GB2312" w:hAnsi="宋体" w:cs="宋体" w:hint="eastAsia"/>
          <w:kern w:val="0"/>
          <w:sz w:val="32"/>
          <w:szCs w:val="32"/>
        </w:rPr>
        <w:t>办公室、公卫科、防疫室、妇幼室、财务室、门诊科室、中医理疗室</w:t>
      </w:r>
      <w:r w:rsidRPr="007B0D4D">
        <w:rPr>
          <w:rFonts w:ascii="仿宋_GB2312" w:eastAsia="仿宋_GB2312" w:hAnsi="宋体" w:cs="宋体" w:hint="eastAsia"/>
          <w:kern w:val="0"/>
          <w:sz w:val="32"/>
          <w:szCs w:val="32"/>
        </w:rPr>
        <w:t>。</w:t>
      </w:r>
    </w:p>
    <w:p w14:paraId="54BF6B85" w14:textId="77777777" w:rsidR="006726D0" w:rsidRPr="007B0D4D" w:rsidRDefault="0038449F">
      <w:pPr>
        <w:jc w:val="center"/>
        <w:outlineLvl w:val="0"/>
        <w:rPr>
          <w:rFonts w:ascii="黑体" w:eastAsia="黑体" w:hAnsi="黑体" w:hint="eastAsia"/>
          <w:sz w:val="32"/>
          <w:szCs w:val="32"/>
        </w:rPr>
      </w:pPr>
      <w:bookmarkStart w:id="6" w:name="_Toc3092"/>
      <w:bookmarkStart w:id="7" w:name="_Toc29374"/>
      <w:r w:rsidRPr="007B0D4D">
        <w:rPr>
          <w:rFonts w:ascii="黑体" w:eastAsia="黑体" w:hAnsi="黑体" w:hint="eastAsia"/>
          <w:sz w:val="32"/>
          <w:szCs w:val="32"/>
        </w:rPr>
        <w:lastRenderedPageBreak/>
        <w:t>第二部分 部门决算情况说明</w:t>
      </w:r>
      <w:bookmarkEnd w:id="6"/>
      <w:bookmarkEnd w:id="7"/>
    </w:p>
    <w:p w14:paraId="4E8C9F36" w14:textId="77777777" w:rsidR="006726D0" w:rsidRPr="007B0D4D" w:rsidRDefault="0038449F">
      <w:pPr>
        <w:ind w:firstLineChars="200" w:firstLine="640"/>
        <w:outlineLvl w:val="1"/>
        <w:rPr>
          <w:rFonts w:ascii="黑体" w:eastAsia="黑体" w:hAnsi="黑体" w:cs="宋体" w:hint="eastAsia"/>
          <w:bCs/>
          <w:kern w:val="0"/>
          <w:sz w:val="32"/>
          <w:szCs w:val="32"/>
        </w:rPr>
      </w:pPr>
      <w:bookmarkStart w:id="8" w:name="_Toc12566"/>
      <w:bookmarkStart w:id="9" w:name="_Toc25314"/>
      <w:r w:rsidRPr="007B0D4D">
        <w:rPr>
          <w:rFonts w:ascii="黑体" w:eastAsia="黑体" w:hAnsi="黑体" w:cs="宋体" w:hint="eastAsia"/>
          <w:bCs/>
          <w:kern w:val="0"/>
          <w:sz w:val="32"/>
          <w:szCs w:val="32"/>
        </w:rPr>
        <w:t>一、收入支出决算总体情况说明</w:t>
      </w:r>
      <w:bookmarkEnd w:id="8"/>
      <w:bookmarkEnd w:id="9"/>
    </w:p>
    <w:p w14:paraId="03C4C8EA" w14:textId="77777777" w:rsidR="006726D0" w:rsidRPr="007B0D4D" w:rsidRDefault="0038449F">
      <w:pPr>
        <w:ind w:firstLineChars="200" w:firstLine="640"/>
        <w:jc w:val="left"/>
        <w:rPr>
          <w:rFonts w:ascii="仿宋_GB2312" w:eastAsia="仿宋_GB2312"/>
          <w:sz w:val="32"/>
          <w:szCs w:val="32"/>
        </w:rPr>
      </w:pPr>
      <w:r w:rsidRPr="007B0D4D">
        <w:rPr>
          <w:rFonts w:ascii="仿宋_GB2312" w:eastAsia="仿宋_GB2312" w:hint="eastAsia"/>
          <w:sz w:val="32"/>
          <w:szCs w:val="32"/>
        </w:rPr>
        <w:t>2023年度收入总计393.54万元，其中：本年收入合计393.54万元，使用非财政拨款结余0.00万元，年初结转和结余0.00万元。</w:t>
      </w:r>
    </w:p>
    <w:p w14:paraId="2F5C7ADF" w14:textId="77777777" w:rsidR="006726D0" w:rsidRPr="007B0D4D" w:rsidRDefault="0038449F">
      <w:pPr>
        <w:ind w:firstLineChars="200" w:firstLine="640"/>
        <w:jc w:val="left"/>
        <w:rPr>
          <w:rFonts w:ascii="仿宋_GB2312" w:eastAsia="仿宋_GB2312"/>
          <w:sz w:val="32"/>
          <w:szCs w:val="32"/>
        </w:rPr>
      </w:pPr>
      <w:r w:rsidRPr="007B0D4D">
        <w:rPr>
          <w:rFonts w:ascii="仿宋_GB2312" w:eastAsia="仿宋_GB2312" w:hint="eastAsia"/>
          <w:sz w:val="32"/>
          <w:szCs w:val="32"/>
        </w:rPr>
        <w:t>2023年度支出总计393.54万元，其中：本年支出合计393.54万元，结余分配0.00万元，年末结转和结余0.00万元。</w:t>
      </w:r>
    </w:p>
    <w:p w14:paraId="09E289E4" w14:textId="77777777" w:rsidR="006726D0" w:rsidRPr="007B0D4D" w:rsidRDefault="0038449F">
      <w:pPr>
        <w:ind w:firstLineChars="200" w:firstLine="640"/>
        <w:jc w:val="left"/>
        <w:rPr>
          <w:rFonts w:ascii="仿宋_GB2312" w:eastAsia="仿宋_GB2312"/>
          <w:sz w:val="32"/>
          <w:szCs w:val="32"/>
        </w:rPr>
      </w:pPr>
      <w:r w:rsidRPr="007B0D4D">
        <w:rPr>
          <w:rFonts w:ascii="仿宋_GB2312" w:eastAsia="仿宋_GB2312" w:hint="eastAsia"/>
          <w:sz w:val="32"/>
          <w:szCs w:val="32"/>
        </w:rPr>
        <w:t>收入支出总体与上年相比，</w:t>
      </w:r>
      <w:r w:rsidRPr="007B0D4D">
        <w:rPr>
          <w:rFonts w:ascii="仿宋_GB2312" w:eastAsia="仿宋_GB2312" w:hint="eastAsia"/>
          <w:sz w:val="32"/>
          <w:szCs w:val="32"/>
          <w:lang w:val="zh-CN"/>
        </w:rPr>
        <w:t>增加74.34万元</w:t>
      </w:r>
      <w:r w:rsidRPr="007B0D4D">
        <w:rPr>
          <w:rFonts w:ascii="仿宋_GB2312" w:eastAsia="仿宋_GB2312" w:hint="eastAsia"/>
          <w:sz w:val="32"/>
          <w:szCs w:val="32"/>
        </w:rPr>
        <w:t>，增长23.29%，主要原因是：</w:t>
      </w:r>
      <w:r w:rsidR="00DE1463" w:rsidRPr="007B0D4D">
        <w:rPr>
          <w:rFonts w:ascii="仿宋_GB2312" w:eastAsia="仿宋_GB2312" w:hint="eastAsia"/>
          <w:sz w:val="32"/>
          <w:szCs w:val="32"/>
        </w:rPr>
        <w:t>本年增加中央重大传染病防控经费、自治区财政公共卫生服务补助资金等项目经费</w:t>
      </w:r>
      <w:r w:rsidRPr="007B0D4D">
        <w:rPr>
          <w:rFonts w:ascii="仿宋_GB2312" w:eastAsia="仿宋_GB2312" w:hint="eastAsia"/>
          <w:sz w:val="32"/>
          <w:szCs w:val="32"/>
        </w:rPr>
        <w:t>。</w:t>
      </w:r>
    </w:p>
    <w:p w14:paraId="52D0B13D" w14:textId="77777777" w:rsidR="006726D0" w:rsidRPr="007B0D4D" w:rsidRDefault="0038449F">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7B0D4D">
        <w:rPr>
          <w:rFonts w:ascii="黑体" w:eastAsia="黑体" w:hAnsi="黑体" w:cs="宋体" w:hint="eastAsia"/>
          <w:bCs/>
          <w:kern w:val="0"/>
          <w:sz w:val="32"/>
          <w:szCs w:val="32"/>
        </w:rPr>
        <w:t>二、收入决算情况说明</w:t>
      </w:r>
      <w:bookmarkEnd w:id="10"/>
      <w:bookmarkEnd w:id="11"/>
    </w:p>
    <w:p w14:paraId="2B2C60F4" w14:textId="77777777" w:rsidR="006726D0" w:rsidRPr="007B0D4D" w:rsidRDefault="0038449F">
      <w:pPr>
        <w:ind w:firstLineChars="200" w:firstLine="640"/>
        <w:jc w:val="left"/>
        <w:rPr>
          <w:rFonts w:ascii="仿宋_GB2312" w:eastAsia="仿宋_GB2312"/>
          <w:sz w:val="32"/>
          <w:szCs w:val="32"/>
        </w:rPr>
      </w:pPr>
      <w:r w:rsidRPr="007B0D4D">
        <w:rPr>
          <w:rFonts w:ascii="仿宋_GB2312" w:eastAsia="仿宋_GB2312" w:hint="eastAsia"/>
          <w:sz w:val="32"/>
          <w:szCs w:val="32"/>
        </w:rPr>
        <w:t>本年收入393.54万元，其中：财政拨款收入</w:t>
      </w:r>
      <w:r w:rsidRPr="007B0D4D">
        <w:rPr>
          <w:rFonts w:ascii="仿宋_GB2312" w:eastAsia="仿宋_GB2312" w:hint="eastAsia"/>
          <w:sz w:val="32"/>
          <w:szCs w:val="32"/>
          <w:lang w:val="zh-CN"/>
        </w:rPr>
        <w:t>337.65</w:t>
      </w:r>
      <w:r w:rsidRPr="007B0D4D">
        <w:rPr>
          <w:rFonts w:ascii="仿宋_GB2312" w:eastAsia="仿宋_GB2312" w:hint="eastAsia"/>
          <w:sz w:val="32"/>
          <w:szCs w:val="32"/>
        </w:rPr>
        <w:t>万元，占</w:t>
      </w:r>
      <w:r w:rsidRPr="007B0D4D">
        <w:rPr>
          <w:rFonts w:ascii="仿宋_GB2312" w:eastAsia="仿宋_GB2312" w:hint="eastAsia"/>
          <w:sz w:val="32"/>
          <w:szCs w:val="32"/>
          <w:lang w:val="zh-CN"/>
        </w:rPr>
        <w:t>85.80</w:t>
      </w:r>
      <w:r w:rsidRPr="007B0D4D">
        <w:rPr>
          <w:rFonts w:ascii="仿宋_GB2312" w:eastAsia="仿宋_GB2312" w:hint="eastAsia"/>
          <w:sz w:val="32"/>
          <w:szCs w:val="32"/>
        </w:rPr>
        <w:t>%；上级补助收入</w:t>
      </w:r>
      <w:r w:rsidRPr="007B0D4D">
        <w:rPr>
          <w:rFonts w:ascii="仿宋_GB2312" w:eastAsia="仿宋_GB2312" w:hint="eastAsia"/>
          <w:sz w:val="32"/>
          <w:szCs w:val="32"/>
          <w:lang w:val="zh-CN"/>
        </w:rPr>
        <w:t>0.00</w:t>
      </w:r>
      <w:r w:rsidRPr="007B0D4D">
        <w:rPr>
          <w:rFonts w:ascii="仿宋_GB2312" w:eastAsia="仿宋_GB2312" w:hint="eastAsia"/>
          <w:sz w:val="32"/>
          <w:szCs w:val="32"/>
        </w:rPr>
        <w:t>万元，占</w:t>
      </w:r>
      <w:r w:rsidRPr="007B0D4D">
        <w:rPr>
          <w:rFonts w:ascii="仿宋_GB2312" w:eastAsia="仿宋_GB2312" w:hint="eastAsia"/>
          <w:sz w:val="32"/>
          <w:szCs w:val="32"/>
          <w:lang w:val="zh-CN"/>
        </w:rPr>
        <w:t>0.00</w:t>
      </w:r>
      <w:r w:rsidRPr="007B0D4D">
        <w:rPr>
          <w:rFonts w:ascii="仿宋_GB2312" w:eastAsia="仿宋_GB2312" w:hint="eastAsia"/>
          <w:sz w:val="32"/>
          <w:szCs w:val="32"/>
        </w:rPr>
        <w:t>%；事业收入</w:t>
      </w:r>
      <w:r w:rsidRPr="007B0D4D">
        <w:rPr>
          <w:rFonts w:ascii="仿宋_GB2312" w:eastAsia="仿宋_GB2312" w:hint="eastAsia"/>
          <w:sz w:val="32"/>
          <w:szCs w:val="32"/>
          <w:lang w:val="zh-CN"/>
        </w:rPr>
        <w:t>55.89</w:t>
      </w:r>
      <w:r w:rsidRPr="007B0D4D">
        <w:rPr>
          <w:rFonts w:ascii="仿宋_GB2312" w:eastAsia="仿宋_GB2312" w:hint="eastAsia"/>
          <w:sz w:val="32"/>
          <w:szCs w:val="32"/>
        </w:rPr>
        <w:t>万元，占</w:t>
      </w:r>
      <w:r w:rsidRPr="007B0D4D">
        <w:rPr>
          <w:rFonts w:ascii="仿宋_GB2312" w:eastAsia="仿宋_GB2312" w:hint="eastAsia"/>
          <w:sz w:val="32"/>
          <w:szCs w:val="32"/>
          <w:lang w:val="zh-CN"/>
        </w:rPr>
        <w:t>14.20</w:t>
      </w:r>
      <w:r w:rsidRPr="007B0D4D">
        <w:rPr>
          <w:rFonts w:ascii="仿宋_GB2312" w:eastAsia="仿宋_GB2312" w:hint="eastAsia"/>
          <w:sz w:val="32"/>
          <w:szCs w:val="32"/>
        </w:rPr>
        <w:t>%；经营收入</w:t>
      </w:r>
      <w:r w:rsidRPr="007B0D4D">
        <w:rPr>
          <w:rFonts w:ascii="仿宋_GB2312" w:eastAsia="仿宋_GB2312" w:hint="eastAsia"/>
          <w:sz w:val="32"/>
          <w:szCs w:val="32"/>
          <w:lang w:val="zh-CN"/>
        </w:rPr>
        <w:t>0.00</w:t>
      </w:r>
      <w:r w:rsidRPr="007B0D4D">
        <w:rPr>
          <w:rFonts w:ascii="仿宋_GB2312" w:eastAsia="仿宋_GB2312" w:hint="eastAsia"/>
          <w:sz w:val="32"/>
          <w:szCs w:val="32"/>
        </w:rPr>
        <w:t>万元，占</w:t>
      </w:r>
      <w:r w:rsidRPr="007B0D4D">
        <w:rPr>
          <w:rFonts w:ascii="仿宋_GB2312" w:eastAsia="仿宋_GB2312" w:hint="eastAsia"/>
          <w:sz w:val="32"/>
          <w:szCs w:val="32"/>
          <w:lang w:val="zh-CN"/>
        </w:rPr>
        <w:t>0.00</w:t>
      </w:r>
      <w:r w:rsidRPr="007B0D4D">
        <w:rPr>
          <w:rFonts w:ascii="仿宋_GB2312" w:eastAsia="仿宋_GB2312" w:hint="eastAsia"/>
          <w:sz w:val="32"/>
          <w:szCs w:val="32"/>
        </w:rPr>
        <w:t>%；附属单位上缴收入</w:t>
      </w:r>
      <w:r w:rsidRPr="007B0D4D">
        <w:rPr>
          <w:rFonts w:ascii="仿宋_GB2312" w:eastAsia="仿宋_GB2312" w:hint="eastAsia"/>
          <w:sz w:val="32"/>
          <w:szCs w:val="32"/>
          <w:lang w:val="zh-CN"/>
        </w:rPr>
        <w:t>0.00</w:t>
      </w:r>
      <w:r w:rsidRPr="007B0D4D">
        <w:rPr>
          <w:rFonts w:ascii="仿宋_GB2312" w:eastAsia="仿宋_GB2312" w:hint="eastAsia"/>
          <w:sz w:val="32"/>
          <w:szCs w:val="32"/>
        </w:rPr>
        <w:t>万元，占</w:t>
      </w:r>
      <w:r w:rsidRPr="007B0D4D">
        <w:rPr>
          <w:rFonts w:ascii="仿宋_GB2312" w:eastAsia="仿宋_GB2312" w:hint="eastAsia"/>
          <w:sz w:val="32"/>
          <w:szCs w:val="32"/>
          <w:lang w:val="zh-CN"/>
        </w:rPr>
        <w:t>0.00</w:t>
      </w:r>
      <w:r w:rsidRPr="007B0D4D">
        <w:rPr>
          <w:rFonts w:ascii="仿宋_GB2312" w:eastAsia="仿宋_GB2312" w:hint="eastAsia"/>
          <w:sz w:val="32"/>
          <w:szCs w:val="32"/>
        </w:rPr>
        <w:t>%；其他收入</w:t>
      </w:r>
      <w:r w:rsidRPr="007B0D4D">
        <w:rPr>
          <w:rFonts w:ascii="仿宋_GB2312" w:eastAsia="仿宋_GB2312" w:hint="eastAsia"/>
          <w:sz w:val="32"/>
          <w:szCs w:val="32"/>
          <w:lang w:val="zh-CN"/>
        </w:rPr>
        <w:t>0.00</w:t>
      </w:r>
      <w:r w:rsidRPr="007B0D4D">
        <w:rPr>
          <w:rFonts w:ascii="仿宋_GB2312" w:eastAsia="仿宋_GB2312" w:hint="eastAsia"/>
          <w:sz w:val="32"/>
          <w:szCs w:val="32"/>
        </w:rPr>
        <w:t>万元，占</w:t>
      </w:r>
      <w:r w:rsidRPr="007B0D4D">
        <w:rPr>
          <w:rFonts w:ascii="仿宋_GB2312" w:eastAsia="仿宋_GB2312" w:hint="eastAsia"/>
          <w:sz w:val="32"/>
          <w:szCs w:val="32"/>
          <w:lang w:val="zh-CN"/>
        </w:rPr>
        <w:t>0.00</w:t>
      </w:r>
      <w:r w:rsidRPr="007B0D4D">
        <w:rPr>
          <w:rFonts w:ascii="仿宋_GB2312" w:eastAsia="仿宋_GB2312" w:hint="eastAsia"/>
          <w:sz w:val="32"/>
          <w:szCs w:val="32"/>
        </w:rPr>
        <w:t>%。</w:t>
      </w:r>
    </w:p>
    <w:p w14:paraId="60904AC7" w14:textId="77777777" w:rsidR="006726D0" w:rsidRPr="007B0D4D" w:rsidRDefault="0038449F">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sidRPr="007B0D4D">
        <w:rPr>
          <w:rFonts w:ascii="黑体" w:eastAsia="黑体" w:hAnsi="黑体" w:cs="宋体" w:hint="eastAsia"/>
          <w:bCs/>
          <w:kern w:val="0"/>
          <w:sz w:val="32"/>
          <w:szCs w:val="32"/>
        </w:rPr>
        <w:t>三、支出决算情况说明</w:t>
      </w:r>
      <w:bookmarkEnd w:id="12"/>
      <w:bookmarkEnd w:id="13"/>
    </w:p>
    <w:p w14:paraId="1A91A1D7" w14:textId="77777777" w:rsidR="006726D0" w:rsidRPr="007B0D4D" w:rsidRDefault="0038449F">
      <w:pPr>
        <w:ind w:firstLineChars="200" w:firstLine="640"/>
        <w:jc w:val="left"/>
        <w:rPr>
          <w:rFonts w:ascii="仿宋_GB2312" w:eastAsia="仿宋_GB2312"/>
          <w:sz w:val="32"/>
          <w:szCs w:val="32"/>
        </w:rPr>
      </w:pPr>
      <w:r w:rsidRPr="007B0D4D">
        <w:rPr>
          <w:rFonts w:ascii="仿宋_GB2312" w:eastAsia="仿宋_GB2312" w:hint="eastAsia"/>
          <w:sz w:val="32"/>
          <w:szCs w:val="32"/>
        </w:rPr>
        <w:t>本年支出393.54万元，其中：基本支出321.38万元，占81.66%；项目支出72.16万元，占18.34%；上缴上级支出0.00万元，占0.00%；经营支出0.00万元，占0.00%；对附属单位补助支出0.00万元，占0.00%。</w:t>
      </w:r>
    </w:p>
    <w:p w14:paraId="5FFA7E02" w14:textId="77777777" w:rsidR="006726D0" w:rsidRPr="007B0D4D" w:rsidRDefault="0038449F">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7B0D4D">
        <w:rPr>
          <w:rFonts w:ascii="黑体" w:eastAsia="黑体" w:hAnsi="黑体" w:cs="宋体" w:hint="eastAsia"/>
          <w:bCs/>
          <w:kern w:val="0"/>
          <w:sz w:val="32"/>
          <w:szCs w:val="32"/>
        </w:rPr>
        <w:lastRenderedPageBreak/>
        <w:t>四、财政拨款收入支出决算总体情况说明</w:t>
      </w:r>
      <w:bookmarkEnd w:id="14"/>
      <w:bookmarkEnd w:id="15"/>
    </w:p>
    <w:p w14:paraId="27C108D1" w14:textId="77777777" w:rsidR="006726D0" w:rsidRPr="007B0D4D" w:rsidRDefault="0038449F">
      <w:pPr>
        <w:ind w:firstLineChars="200" w:firstLine="640"/>
        <w:jc w:val="left"/>
        <w:rPr>
          <w:rFonts w:ascii="仿宋_GB2312" w:eastAsia="仿宋_GB2312"/>
          <w:sz w:val="32"/>
          <w:szCs w:val="32"/>
        </w:rPr>
      </w:pPr>
      <w:r w:rsidRPr="007B0D4D">
        <w:rPr>
          <w:rFonts w:ascii="仿宋_GB2312" w:eastAsia="仿宋_GB2312" w:hint="eastAsia"/>
          <w:sz w:val="32"/>
          <w:szCs w:val="32"/>
        </w:rPr>
        <w:t>2023年度财政拨款收入总计</w:t>
      </w:r>
      <w:r w:rsidRPr="007B0D4D">
        <w:rPr>
          <w:rFonts w:ascii="仿宋_GB2312" w:eastAsia="仿宋_GB2312" w:hint="eastAsia"/>
          <w:sz w:val="32"/>
          <w:szCs w:val="32"/>
          <w:lang w:val="zh-CN"/>
        </w:rPr>
        <w:t>337.65</w:t>
      </w:r>
      <w:r w:rsidRPr="007B0D4D">
        <w:rPr>
          <w:rFonts w:ascii="仿宋_GB2312" w:eastAsia="仿宋_GB2312" w:hint="eastAsia"/>
          <w:sz w:val="32"/>
          <w:szCs w:val="32"/>
        </w:rPr>
        <w:t>万元，其中：年初财政拨款结转和结余</w:t>
      </w:r>
      <w:r w:rsidRPr="007B0D4D">
        <w:rPr>
          <w:rFonts w:ascii="仿宋_GB2312" w:eastAsia="仿宋_GB2312" w:hint="eastAsia"/>
          <w:sz w:val="32"/>
          <w:szCs w:val="32"/>
          <w:lang w:val="zh-CN"/>
        </w:rPr>
        <w:t>0.00</w:t>
      </w:r>
      <w:r w:rsidRPr="007B0D4D">
        <w:rPr>
          <w:rFonts w:ascii="仿宋_GB2312" w:eastAsia="仿宋_GB2312" w:hint="eastAsia"/>
          <w:sz w:val="32"/>
          <w:szCs w:val="32"/>
        </w:rPr>
        <w:t>万元，本年财政拨款收入</w:t>
      </w:r>
      <w:r w:rsidRPr="007B0D4D">
        <w:rPr>
          <w:rFonts w:ascii="仿宋_GB2312" w:eastAsia="仿宋_GB2312" w:hint="eastAsia"/>
          <w:sz w:val="32"/>
          <w:szCs w:val="32"/>
          <w:lang w:val="zh-CN"/>
        </w:rPr>
        <w:t>337.65</w:t>
      </w:r>
      <w:r w:rsidRPr="007B0D4D">
        <w:rPr>
          <w:rFonts w:ascii="仿宋_GB2312" w:eastAsia="仿宋_GB2312" w:hint="eastAsia"/>
          <w:sz w:val="32"/>
          <w:szCs w:val="32"/>
        </w:rPr>
        <w:t>万元。财政拨款支出总计</w:t>
      </w:r>
      <w:r w:rsidRPr="007B0D4D">
        <w:rPr>
          <w:rFonts w:ascii="仿宋_GB2312" w:eastAsia="仿宋_GB2312" w:hint="eastAsia"/>
          <w:sz w:val="32"/>
          <w:szCs w:val="32"/>
          <w:lang w:val="zh-CN"/>
        </w:rPr>
        <w:t>337.65</w:t>
      </w:r>
      <w:r w:rsidRPr="007B0D4D">
        <w:rPr>
          <w:rFonts w:ascii="仿宋_GB2312" w:eastAsia="仿宋_GB2312" w:hint="eastAsia"/>
          <w:sz w:val="32"/>
          <w:szCs w:val="32"/>
        </w:rPr>
        <w:t>万元，其中：年末财政拨款结转和结余</w:t>
      </w:r>
      <w:r w:rsidRPr="007B0D4D">
        <w:rPr>
          <w:rFonts w:ascii="仿宋_GB2312" w:eastAsia="仿宋_GB2312" w:hint="eastAsia"/>
          <w:sz w:val="32"/>
          <w:szCs w:val="32"/>
          <w:lang w:val="zh-CN"/>
        </w:rPr>
        <w:t>0.00</w:t>
      </w:r>
      <w:r w:rsidRPr="007B0D4D">
        <w:rPr>
          <w:rFonts w:ascii="仿宋_GB2312" w:eastAsia="仿宋_GB2312" w:hint="eastAsia"/>
          <w:sz w:val="32"/>
          <w:szCs w:val="32"/>
        </w:rPr>
        <w:t>万元，本年财政拨款支出</w:t>
      </w:r>
      <w:r w:rsidRPr="007B0D4D">
        <w:rPr>
          <w:rFonts w:ascii="仿宋_GB2312" w:eastAsia="仿宋_GB2312" w:hint="eastAsia"/>
          <w:sz w:val="32"/>
          <w:szCs w:val="32"/>
          <w:lang w:val="zh-CN"/>
        </w:rPr>
        <w:t>337.65</w:t>
      </w:r>
      <w:r w:rsidRPr="007B0D4D">
        <w:rPr>
          <w:rFonts w:ascii="仿宋_GB2312" w:eastAsia="仿宋_GB2312" w:hint="eastAsia"/>
          <w:sz w:val="32"/>
          <w:szCs w:val="32"/>
        </w:rPr>
        <w:t>万元。</w:t>
      </w:r>
    </w:p>
    <w:p w14:paraId="337BF798" w14:textId="294EE5BB" w:rsidR="006726D0" w:rsidRPr="007B0D4D" w:rsidRDefault="00DC43C6">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增加34.51万元</w:t>
      </w:r>
      <w:r>
        <w:rPr>
          <w:rFonts w:ascii="仿宋_GB2312" w:eastAsia="仿宋_GB2312" w:hint="eastAsia"/>
          <w:sz w:val="32"/>
          <w:szCs w:val="32"/>
        </w:rPr>
        <w:t>，增长11.38</w:t>
      </w:r>
      <w:r w:rsidR="0038449F" w:rsidRPr="007B0D4D">
        <w:rPr>
          <w:rFonts w:ascii="仿宋_GB2312" w:eastAsia="仿宋_GB2312" w:hint="eastAsia"/>
          <w:sz w:val="32"/>
          <w:szCs w:val="32"/>
        </w:rPr>
        <w:t>%,主要原因是：</w:t>
      </w:r>
      <w:r w:rsidR="00DE1463" w:rsidRPr="007B0D4D">
        <w:rPr>
          <w:rFonts w:ascii="仿宋_GB2312" w:eastAsia="仿宋_GB2312" w:hint="eastAsia"/>
          <w:sz w:val="32"/>
          <w:szCs w:val="32"/>
        </w:rPr>
        <w:t>本年增加中央重大传染病防控经费、自治区财政公共卫生服务补助资金等项目经费</w:t>
      </w:r>
      <w:r w:rsidR="0038449F" w:rsidRPr="007B0D4D">
        <w:rPr>
          <w:rFonts w:ascii="仿宋_GB2312" w:eastAsia="仿宋_GB2312" w:hint="eastAsia"/>
          <w:sz w:val="32"/>
          <w:szCs w:val="32"/>
        </w:rPr>
        <w:t>。与年初预算相比，年初预算数</w:t>
      </w:r>
      <w:r w:rsidR="0038449F" w:rsidRPr="007B0D4D">
        <w:rPr>
          <w:rFonts w:ascii="仿宋_GB2312" w:eastAsia="仿宋_GB2312" w:hint="eastAsia"/>
          <w:sz w:val="32"/>
          <w:szCs w:val="32"/>
          <w:lang w:val="zh-CN"/>
        </w:rPr>
        <w:t>236.51</w:t>
      </w:r>
      <w:r w:rsidR="0038449F" w:rsidRPr="007B0D4D">
        <w:rPr>
          <w:rFonts w:ascii="仿宋_GB2312" w:eastAsia="仿宋_GB2312" w:hint="eastAsia"/>
          <w:sz w:val="32"/>
          <w:szCs w:val="32"/>
        </w:rPr>
        <w:t>万元，决算数</w:t>
      </w:r>
      <w:r w:rsidR="0038449F" w:rsidRPr="007B0D4D">
        <w:rPr>
          <w:rFonts w:ascii="仿宋_GB2312" w:eastAsia="仿宋_GB2312" w:hint="eastAsia"/>
          <w:sz w:val="32"/>
          <w:szCs w:val="32"/>
          <w:lang w:val="zh-CN"/>
        </w:rPr>
        <w:t>337.65</w:t>
      </w:r>
      <w:r w:rsidR="0038449F" w:rsidRPr="007B0D4D">
        <w:rPr>
          <w:rFonts w:ascii="仿宋_GB2312" w:eastAsia="仿宋_GB2312" w:hint="eastAsia"/>
          <w:sz w:val="32"/>
          <w:szCs w:val="32"/>
        </w:rPr>
        <w:t>万元，预决算差异率42.76%，主要原因是：</w:t>
      </w:r>
      <w:r w:rsidR="00DE1463" w:rsidRPr="007B0D4D">
        <w:rPr>
          <w:rFonts w:ascii="仿宋_GB2312" w:eastAsia="仿宋_GB2312" w:hint="eastAsia"/>
          <w:sz w:val="32"/>
          <w:szCs w:val="32"/>
        </w:rPr>
        <w:t>年中追加中央重大传染病防控经费、自治区财政公共卫生服务补助资金等项目经费</w:t>
      </w:r>
      <w:r w:rsidR="0038449F" w:rsidRPr="007B0D4D">
        <w:rPr>
          <w:rFonts w:ascii="仿宋_GB2312" w:eastAsia="仿宋_GB2312" w:hint="eastAsia"/>
          <w:sz w:val="32"/>
          <w:szCs w:val="32"/>
        </w:rPr>
        <w:t>。</w:t>
      </w:r>
    </w:p>
    <w:p w14:paraId="35D64881" w14:textId="77777777" w:rsidR="006726D0" w:rsidRPr="007B0D4D" w:rsidRDefault="0038449F">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7B0D4D">
        <w:rPr>
          <w:rFonts w:ascii="黑体" w:eastAsia="黑体" w:hAnsi="黑体" w:cs="宋体" w:hint="eastAsia"/>
          <w:bCs/>
          <w:kern w:val="0"/>
          <w:sz w:val="32"/>
          <w:szCs w:val="32"/>
        </w:rPr>
        <w:t>五、一般公共预算财政拨款支出决算情况说明</w:t>
      </w:r>
      <w:bookmarkEnd w:id="16"/>
      <w:bookmarkEnd w:id="17"/>
    </w:p>
    <w:p w14:paraId="78A83EDF" w14:textId="77777777" w:rsidR="006726D0" w:rsidRPr="007B0D4D" w:rsidRDefault="0038449F">
      <w:pPr>
        <w:ind w:firstLineChars="200" w:firstLine="640"/>
        <w:jc w:val="left"/>
        <w:outlineLvl w:val="2"/>
        <w:rPr>
          <w:rFonts w:ascii="黑体" w:eastAsia="黑体" w:hAnsi="黑体" w:hint="eastAsia"/>
          <w:sz w:val="32"/>
          <w:szCs w:val="32"/>
        </w:rPr>
      </w:pPr>
      <w:r w:rsidRPr="007B0D4D">
        <w:rPr>
          <w:rFonts w:ascii="黑体" w:eastAsia="黑体" w:hAnsi="黑体" w:hint="eastAsia"/>
          <w:sz w:val="32"/>
          <w:szCs w:val="32"/>
        </w:rPr>
        <w:t>（一）一般公共预算财政拨款支出决算总体情况</w:t>
      </w:r>
    </w:p>
    <w:p w14:paraId="6980F230" w14:textId="47F677CE" w:rsidR="006726D0" w:rsidRPr="007B0D4D" w:rsidRDefault="00DC43C6">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2023年度一般公共预算财政拨款支出337.31万元，占本年支出合计的</w:t>
      </w:r>
      <w:r>
        <w:rPr>
          <w:rFonts w:ascii="仿宋_GB2312" w:eastAsia="仿宋_GB2312" w:hint="eastAsia"/>
          <w:sz w:val="32"/>
          <w:szCs w:val="32"/>
          <w:lang w:val="zh-CN"/>
        </w:rPr>
        <w:t>85.71%</w:t>
      </w:r>
      <w:r>
        <w:rPr>
          <w:rFonts w:ascii="仿宋_GB2312" w:eastAsia="仿宋_GB2312" w:hint="eastAsia"/>
          <w:sz w:val="32"/>
          <w:szCs w:val="32"/>
        </w:rPr>
        <w:t>。与上年相比，</w:t>
      </w:r>
      <w:r>
        <w:rPr>
          <w:rFonts w:ascii="仿宋_GB2312" w:eastAsia="仿宋_GB2312" w:hint="eastAsia"/>
          <w:sz w:val="32"/>
          <w:szCs w:val="32"/>
          <w:lang w:val="zh-CN"/>
        </w:rPr>
        <w:t>增加34.17</w:t>
      </w:r>
      <w:r w:rsidR="0038449F" w:rsidRPr="007B0D4D">
        <w:rPr>
          <w:rFonts w:ascii="仿宋_GB2312" w:eastAsia="仿宋_GB2312" w:hint="eastAsia"/>
          <w:sz w:val="32"/>
          <w:szCs w:val="32"/>
          <w:lang w:val="zh-CN"/>
        </w:rPr>
        <w:t>万元</w:t>
      </w:r>
      <w:r w:rsidR="0038449F" w:rsidRPr="007B0D4D">
        <w:rPr>
          <w:rFonts w:ascii="仿宋_GB2312" w:eastAsia="仿宋_GB2312" w:hint="eastAsia"/>
          <w:sz w:val="32"/>
          <w:szCs w:val="32"/>
        </w:rPr>
        <w:t>，增长11.27%,主要原因是：</w:t>
      </w:r>
      <w:r w:rsidR="00DE1463" w:rsidRPr="007B0D4D">
        <w:rPr>
          <w:rFonts w:ascii="仿宋_GB2312" w:eastAsia="仿宋_GB2312" w:hint="eastAsia"/>
          <w:sz w:val="32"/>
          <w:szCs w:val="32"/>
        </w:rPr>
        <w:t>本年增加中央重大传染病防控经费、自治区财政公共卫生服务补助资金等项目经费</w:t>
      </w:r>
      <w:r w:rsidR="0038449F" w:rsidRPr="007B0D4D">
        <w:rPr>
          <w:rFonts w:ascii="仿宋_GB2312" w:eastAsia="仿宋_GB2312" w:hint="eastAsia"/>
          <w:sz w:val="32"/>
          <w:szCs w:val="32"/>
        </w:rPr>
        <w:t>。与年初预算相比，年初预算数</w:t>
      </w:r>
      <w:r w:rsidR="0038449F" w:rsidRPr="007B0D4D">
        <w:rPr>
          <w:rFonts w:ascii="仿宋_GB2312" w:eastAsia="仿宋_GB2312" w:hint="eastAsia"/>
          <w:sz w:val="32"/>
          <w:szCs w:val="32"/>
          <w:lang w:val="zh-CN"/>
        </w:rPr>
        <w:t>236.51</w:t>
      </w:r>
      <w:r w:rsidR="0038449F" w:rsidRPr="007B0D4D">
        <w:rPr>
          <w:rFonts w:ascii="仿宋_GB2312" w:eastAsia="仿宋_GB2312" w:hint="eastAsia"/>
          <w:sz w:val="32"/>
          <w:szCs w:val="32"/>
        </w:rPr>
        <w:t>万元，决算数</w:t>
      </w:r>
      <w:r w:rsidR="0038449F" w:rsidRPr="007B0D4D">
        <w:rPr>
          <w:rFonts w:ascii="仿宋_GB2312" w:eastAsia="仿宋_GB2312" w:hint="eastAsia"/>
          <w:sz w:val="32"/>
          <w:szCs w:val="32"/>
          <w:lang w:val="zh-CN"/>
        </w:rPr>
        <w:t>337.31</w:t>
      </w:r>
      <w:r w:rsidR="0038449F" w:rsidRPr="007B0D4D">
        <w:rPr>
          <w:rFonts w:ascii="仿宋_GB2312" w:eastAsia="仿宋_GB2312" w:hint="eastAsia"/>
          <w:sz w:val="32"/>
          <w:szCs w:val="32"/>
        </w:rPr>
        <w:t>万元，预决算差异率</w:t>
      </w:r>
      <w:r w:rsidR="0038449F" w:rsidRPr="007B0D4D">
        <w:rPr>
          <w:rFonts w:ascii="仿宋_GB2312" w:eastAsia="仿宋_GB2312" w:hint="eastAsia"/>
          <w:sz w:val="32"/>
          <w:szCs w:val="32"/>
          <w:lang w:val="zh-CN"/>
        </w:rPr>
        <w:t>42.62%</w:t>
      </w:r>
      <w:r w:rsidR="0038449F" w:rsidRPr="007B0D4D">
        <w:rPr>
          <w:rFonts w:ascii="仿宋_GB2312" w:eastAsia="仿宋_GB2312" w:hint="eastAsia"/>
          <w:sz w:val="32"/>
          <w:szCs w:val="32"/>
        </w:rPr>
        <w:t>，主要原因是：</w:t>
      </w:r>
      <w:r w:rsidR="00DE1463" w:rsidRPr="007B0D4D">
        <w:rPr>
          <w:rFonts w:ascii="仿宋_GB2312" w:eastAsia="仿宋_GB2312" w:hint="eastAsia"/>
          <w:sz w:val="32"/>
          <w:szCs w:val="32"/>
        </w:rPr>
        <w:t>年中追加中央重大传染病防控经费、自治区财政公共卫生服务补助资金等项目经费</w:t>
      </w:r>
      <w:r w:rsidR="0038449F" w:rsidRPr="007B0D4D">
        <w:rPr>
          <w:rFonts w:ascii="仿宋_GB2312" w:eastAsia="仿宋_GB2312" w:hint="eastAsia"/>
          <w:sz w:val="32"/>
          <w:szCs w:val="32"/>
        </w:rPr>
        <w:t>。</w:t>
      </w:r>
    </w:p>
    <w:p w14:paraId="12D7FAF9" w14:textId="77777777" w:rsidR="006726D0" w:rsidRPr="007B0D4D" w:rsidRDefault="0038449F">
      <w:pPr>
        <w:numPr>
          <w:ilvl w:val="0"/>
          <w:numId w:val="1"/>
        </w:numPr>
        <w:ind w:firstLineChars="200" w:firstLine="640"/>
        <w:jc w:val="left"/>
        <w:outlineLvl w:val="2"/>
        <w:rPr>
          <w:rFonts w:ascii="黑体" w:eastAsia="黑体" w:hAnsi="黑体" w:hint="eastAsia"/>
          <w:sz w:val="32"/>
          <w:szCs w:val="32"/>
        </w:rPr>
      </w:pPr>
      <w:r w:rsidRPr="007B0D4D">
        <w:rPr>
          <w:rFonts w:ascii="黑体" w:eastAsia="黑体" w:hAnsi="黑体" w:hint="eastAsia"/>
          <w:sz w:val="32"/>
          <w:szCs w:val="32"/>
        </w:rPr>
        <w:t>一般公共预算财政拨款支出决算结构情况</w:t>
      </w:r>
    </w:p>
    <w:p w14:paraId="02C3ECA4" w14:textId="77777777" w:rsidR="006726D0" w:rsidRPr="007B0D4D" w:rsidRDefault="00DE1463">
      <w:pPr>
        <w:pStyle w:val="a6"/>
        <w:widowControl/>
        <w:spacing w:before="0" w:beforeAutospacing="0" w:after="0" w:afterAutospacing="0"/>
        <w:ind w:firstLineChars="200" w:firstLine="640"/>
        <w:rPr>
          <w:rFonts w:ascii="仿宋_GB2312" w:eastAsia="仿宋_GB2312"/>
          <w:kern w:val="2"/>
          <w:sz w:val="32"/>
          <w:szCs w:val="32"/>
          <w:lang w:val="zh-CN"/>
        </w:rPr>
      </w:pPr>
      <w:r w:rsidRPr="007B0D4D">
        <w:rPr>
          <w:rFonts w:ascii="仿宋_GB2312" w:eastAsia="仿宋_GB2312"/>
          <w:kern w:val="2"/>
          <w:sz w:val="32"/>
          <w:szCs w:val="32"/>
          <w:lang w:val="zh-CN"/>
        </w:rPr>
        <w:lastRenderedPageBreak/>
        <w:t>1</w:t>
      </w:r>
      <w:r w:rsidR="0038449F" w:rsidRPr="007B0D4D">
        <w:rPr>
          <w:rFonts w:ascii="仿宋_GB2312" w:eastAsia="仿宋_GB2312"/>
          <w:kern w:val="2"/>
          <w:sz w:val="32"/>
          <w:szCs w:val="32"/>
          <w:lang w:val="zh-CN"/>
        </w:rPr>
        <w:t>.社会保障和就业支出（类）</w:t>
      </w:r>
      <w:r w:rsidR="0038449F" w:rsidRPr="007B0D4D">
        <w:rPr>
          <w:rFonts w:ascii="仿宋_GB2312" w:eastAsia="仿宋_GB2312" w:hint="eastAsia"/>
          <w:kern w:val="2"/>
          <w:sz w:val="32"/>
          <w:szCs w:val="32"/>
          <w:lang w:val="zh-CN"/>
        </w:rPr>
        <w:t>23.86</w:t>
      </w:r>
      <w:r w:rsidR="0038449F" w:rsidRPr="007B0D4D">
        <w:rPr>
          <w:rFonts w:ascii="仿宋_GB2312" w:eastAsia="仿宋_GB2312"/>
          <w:kern w:val="2"/>
          <w:sz w:val="32"/>
          <w:szCs w:val="32"/>
          <w:lang w:val="zh-CN"/>
        </w:rPr>
        <w:t>万元，占</w:t>
      </w:r>
      <w:r w:rsidR="0038449F" w:rsidRPr="007B0D4D">
        <w:rPr>
          <w:rFonts w:ascii="仿宋_GB2312" w:eastAsia="仿宋_GB2312" w:hint="eastAsia"/>
          <w:kern w:val="2"/>
          <w:sz w:val="32"/>
          <w:szCs w:val="32"/>
          <w:lang w:val="zh-CN"/>
        </w:rPr>
        <w:t>7.07</w:t>
      </w:r>
      <w:r w:rsidR="0038449F" w:rsidRPr="007B0D4D">
        <w:rPr>
          <w:rFonts w:ascii="仿宋_GB2312" w:eastAsia="仿宋_GB2312"/>
          <w:kern w:val="2"/>
          <w:sz w:val="32"/>
          <w:szCs w:val="32"/>
          <w:lang w:val="zh-CN"/>
        </w:rPr>
        <w:t>%；</w:t>
      </w:r>
    </w:p>
    <w:p w14:paraId="3159FC50" w14:textId="77777777" w:rsidR="006726D0" w:rsidRPr="007B0D4D" w:rsidRDefault="00DE1463">
      <w:pPr>
        <w:pStyle w:val="a6"/>
        <w:widowControl/>
        <w:spacing w:before="0" w:beforeAutospacing="0" w:after="0" w:afterAutospacing="0"/>
        <w:ind w:firstLineChars="200" w:firstLine="640"/>
        <w:rPr>
          <w:rFonts w:ascii="仿宋_GB2312" w:eastAsia="仿宋_GB2312"/>
          <w:kern w:val="2"/>
          <w:sz w:val="32"/>
          <w:szCs w:val="32"/>
          <w:lang w:val="zh-CN"/>
        </w:rPr>
      </w:pPr>
      <w:r w:rsidRPr="007B0D4D">
        <w:rPr>
          <w:rFonts w:ascii="仿宋_GB2312" w:eastAsia="仿宋_GB2312"/>
          <w:kern w:val="2"/>
          <w:sz w:val="32"/>
          <w:szCs w:val="32"/>
          <w:lang w:val="zh-CN"/>
        </w:rPr>
        <w:t>2</w:t>
      </w:r>
      <w:r w:rsidR="0038449F" w:rsidRPr="007B0D4D">
        <w:rPr>
          <w:rFonts w:ascii="仿宋_GB2312" w:eastAsia="仿宋_GB2312"/>
          <w:kern w:val="2"/>
          <w:sz w:val="32"/>
          <w:szCs w:val="32"/>
          <w:lang w:val="zh-CN"/>
        </w:rPr>
        <w:t>.卫生健康支出（类）</w:t>
      </w:r>
      <w:r w:rsidR="0038449F" w:rsidRPr="007B0D4D">
        <w:rPr>
          <w:rFonts w:ascii="仿宋_GB2312" w:eastAsia="仿宋_GB2312" w:hint="eastAsia"/>
          <w:kern w:val="2"/>
          <w:sz w:val="32"/>
          <w:szCs w:val="32"/>
          <w:lang w:val="zh-CN"/>
        </w:rPr>
        <w:t>295.18</w:t>
      </w:r>
      <w:r w:rsidR="0038449F" w:rsidRPr="007B0D4D">
        <w:rPr>
          <w:rFonts w:ascii="仿宋_GB2312" w:eastAsia="仿宋_GB2312"/>
          <w:kern w:val="2"/>
          <w:sz w:val="32"/>
          <w:szCs w:val="32"/>
          <w:lang w:val="zh-CN"/>
        </w:rPr>
        <w:t>万元，占</w:t>
      </w:r>
      <w:r w:rsidR="0038449F" w:rsidRPr="007B0D4D">
        <w:rPr>
          <w:rFonts w:ascii="仿宋_GB2312" w:eastAsia="仿宋_GB2312" w:hint="eastAsia"/>
          <w:kern w:val="2"/>
          <w:sz w:val="32"/>
          <w:szCs w:val="32"/>
          <w:lang w:val="zh-CN"/>
        </w:rPr>
        <w:t>87.51</w:t>
      </w:r>
      <w:r w:rsidR="0038449F" w:rsidRPr="007B0D4D">
        <w:rPr>
          <w:rFonts w:ascii="仿宋_GB2312" w:eastAsia="仿宋_GB2312"/>
          <w:kern w:val="2"/>
          <w:sz w:val="32"/>
          <w:szCs w:val="32"/>
          <w:lang w:val="zh-CN"/>
        </w:rPr>
        <w:t>%；</w:t>
      </w:r>
    </w:p>
    <w:p w14:paraId="64314D66" w14:textId="77777777" w:rsidR="006726D0" w:rsidRPr="007B0D4D" w:rsidRDefault="00DE1463">
      <w:pPr>
        <w:pStyle w:val="a6"/>
        <w:widowControl/>
        <w:spacing w:before="0" w:beforeAutospacing="0" w:after="0" w:afterAutospacing="0"/>
        <w:ind w:firstLineChars="200" w:firstLine="640"/>
        <w:rPr>
          <w:rFonts w:ascii="仿宋_GB2312" w:eastAsia="仿宋_GB2312"/>
          <w:kern w:val="2"/>
          <w:sz w:val="32"/>
          <w:szCs w:val="32"/>
          <w:lang w:val="zh-CN"/>
        </w:rPr>
      </w:pPr>
      <w:r w:rsidRPr="007B0D4D">
        <w:rPr>
          <w:rFonts w:ascii="仿宋_GB2312" w:eastAsia="仿宋_GB2312"/>
          <w:kern w:val="2"/>
          <w:sz w:val="32"/>
          <w:szCs w:val="32"/>
          <w:lang w:val="zh-CN"/>
        </w:rPr>
        <w:t>3</w:t>
      </w:r>
      <w:r w:rsidR="0038449F" w:rsidRPr="007B0D4D">
        <w:rPr>
          <w:rFonts w:ascii="仿宋_GB2312" w:eastAsia="仿宋_GB2312"/>
          <w:kern w:val="2"/>
          <w:sz w:val="32"/>
          <w:szCs w:val="32"/>
          <w:lang w:val="zh-CN"/>
        </w:rPr>
        <w:t>.住房保障支出（类）</w:t>
      </w:r>
      <w:r w:rsidR="0038449F" w:rsidRPr="007B0D4D">
        <w:rPr>
          <w:rFonts w:ascii="仿宋_GB2312" w:eastAsia="仿宋_GB2312" w:hint="eastAsia"/>
          <w:kern w:val="2"/>
          <w:sz w:val="32"/>
          <w:szCs w:val="32"/>
          <w:lang w:val="zh-CN"/>
        </w:rPr>
        <w:t>18.27</w:t>
      </w:r>
      <w:r w:rsidR="0038449F" w:rsidRPr="007B0D4D">
        <w:rPr>
          <w:rFonts w:ascii="仿宋_GB2312" w:eastAsia="仿宋_GB2312"/>
          <w:kern w:val="2"/>
          <w:sz w:val="32"/>
          <w:szCs w:val="32"/>
          <w:lang w:val="zh-CN"/>
        </w:rPr>
        <w:t>万元，占</w:t>
      </w:r>
      <w:r w:rsidR="0038449F" w:rsidRPr="007B0D4D">
        <w:rPr>
          <w:rFonts w:ascii="仿宋_GB2312" w:eastAsia="仿宋_GB2312" w:hint="eastAsia"/>
          <w:kern w:val="2"/>
          <w:sz w:val="32"/>
          <w:szCs w:val="32"/>
          <w:lang w:val="zh-CN"/>
        </w:rPr>
        <w:t>5.42</w:t>
      </w:r>
      <w:r w:rsidR="0038449F" w:rsidRPr="007B0D4D">
        <w:rPr>
          <w:rFonts w:ascii="仿宋_GB2312" w:eastAsia="仿宋_GB2312"/>
          <w:kern w:val="2"/>
          <w:sz w:val="32"/>
          <w:szCs w:val="32"/>
          <w:lang w:val="zh-CN"/>
        </w:rPr>
        <w:t>%</w:t>
      </w:r>
      <w:r w:rsidRPr="007B0D4D">
        <w:rPr>
          <w:rFonts w:ascii="仿宋_GB2312" w:eastAsia="仿宋_GB2312" w:hint="eastAsia"/>
          <w:kern w:val="2"/>
          <w:sz w:val="32"/>
          <w:szCs w:val="32"/>
          <w:lang w:val="zh-CN"/>
        </w:rPr>
        <w:t>。</w:t>
      </w:r>
    </w:p>
    <w:p w14:paraId="527325B5" w14:textId="77777777" w:rsidR="006726D0" w:rsidRPr="007B0D4D" w:rsidRDefault="0038449F">
      <w:pPr>
        <w:ind w:firstLineChars="200" w:firstLine="640"/>
        <w:jc w:val="left"/>
        <w:outlineLvl w:val="2"/>
        <w:rPr>
          <w:rFonts w:ascii="黑体" w:eastAsia="黑体" w:hAnsi="黑体" w:hint="eastAsia"/>
          <w:sz w:val="32"/>
          <w:szCs w:val="32"/>
        </w:rPr>
      </w:pPr>
      <w:r w:rsidRPr="007B0D4D">
        <w:rPr>
          <w:rFonts w:ascii="黑体" w:eastAsia="黑体" w:hAnsi="黑体" w:hint="eastAsia"/>
          <w:sz w:val="32"/>
          <w:szCs w:val="32"/>
        </w:rPr>
        <w:t>（三）一般公共预算财政拨款支出决算具体情况</w:t>
      </w:r>
    </w:p>
    <w:p w14:paraId="267A80EC" w14:textId="77777777" w:rsidR="006726D0" w:rsidRPr="007B0D4D" w:rsidRDefault="0038449F" w:rsidP="00DE1463">
      <w:pPr>
        <w:ind w:firstLineChars="200" w:firstLine="640"/>
        <w:jc w:val="left"/>
        <w:rPr>
          <w:rFonts w:ascii="仿宋_GB2312" w:eastAsia="仿宋_GB2312"/>
          <w:sz w:val="32"/>
          <w:szCs w:val="32"/>
        </w:rPr>
      </w:pPr>
      <w:r w:rsidRPr="007B0D4D">
        <w:rPr>
          <w:rFonts w:ascii="仿宋_GB2312" w:eastAsia="仿宋_GB2312" w:hint="eastAsia"/>
          <w:sz w:val="32"/>
          <w:szCs w:val="32"/>
        </w:rPr>
        <w:t>1.卫生健康支出（类）基层医疗卫生机构（款）其他基层医疗卫生机构支出（项）:支出决算数为33.44万元，比上年决算增加26.45万元，增长378.52%，主要原因是：</w:t>
      </w:r>
      <w:r w:rsidR="00DE1463" w:rsidRPr="007B0D4D">
        <w:rPr>
          <w:rFonts w:ascii="仿宋_GB2312" w:eastAsia="仿宋_GB2312" w:hint="eastAsia"/>
          <w:sz w:val="32"/>
          <w:szCs w:val="32"/>
        </w:rPr>
        <w:t>单位增加2023年中央财政基本药物制度补助资金</w:t>
      </w:r>
      <w:r w:rsidRPr="007B0D4D">
        <w:rPr>
          <w:rFonts w:ascii="仿宋_GB2312" w:eastAsia="仿宋_GB2312" w:hint="eastAsia"/>
          <w:sz w:val="32"/>
          <w:szCs w:val="32"/>
        </w:rPr>
        <w:t>。</w:t>
      </w:r>
    </w:p>
    <w:p w14:paraId="44B0B45A" w14:textId="77777777" w:rsidR="006726D0" w:rsidRPr="007B0D4D" w:rsidRDefault="0038449F" w:rsidP="00DE1463">
      <w:pPr>
        <w:ind w:firstLineChars="200" w:firstLine="640"/>
        <w:jc w:val="left"/>
        <w:rPr>
          <w:rFonts w:ascii="仿宋_GB2312" w:eastAsia="仿宋_GB2312"/>
          <w:sz w:val="32"/>
          <w:szCs w:val="32"/>
        </w:rPr>
      </w:pPr>
      <w:r w:rsidRPr="007B0D4D">
        <w:rPr>
          <w:rFonts w:ascii="仿宋_GB2312" w:eastAsia="仿宋_GB2312" w:hint="eastAsia"/>
          <w:sz w:val="32"/>
          <w:szCs w:val="32"/>
        </w:rPr>
        <w:t>2.卫生健康支出（类）公共卫生（款）突发公共卫生事件应急处理（项）:支出决算数为1.14万元，比上年决算减少4.36万元，下降79.27%，主要原因是：</w:t>
      </w:r>
      <w:r w:rsidR="00DE1463" w:rsidRPr="007B0D4D">
        <w:rPr>
          <w:rFonts w:ascii="仿宋_GB2312" w:eastAsia="仿宋_GB2312" w:hint="eastAsia"/>
          <w:sz w:val="32"/>
          <w:szCs w:val="32"/>
        </w:rPr>
        <w:t>本年减少自治区医务人员临时性工资补贴</w:t>
      </w:r>
      <w:r w:rsidRPr="007B0D4D">
        <w:rPr>
          <w:rFonts w:ascii="仿宋_GB2312" w:eastAsia="仿宋_GB2312" w:hint="eastAsia"/>
          <w:sz w:val="32"/>
          <w:szCs w:val="32"/>
        </w:rPr>
        <w:t>。</w:t>
      </w:r>
    </w:p>
    <w:p w14:paraId="4A03B9A3" w14:textId="77777777" w:rsidR="006726D0" w:rsidRPr="007B0D4D" w:rsidRDefault="0038449F" w:rsidP="00DE1463">
      <w:pPr>
        <w:ind w:firstLineChars="200" w:firstLine="640"/>
        <w:jc w:val="left"/>
        <w:rPr>
          <w:rFonts w:ascii="仿宋_GB2312" w:eastAsia="仿宋_GB2312"/>
          <w:sz w:val="32"/>
          <w:szCs w:val="32"/>
        </w:rPr>
      </w:pPr>
      <w:r w:rsidRPr="007B0D4D">
        <w:rPr>
          <w:rFonts w:ascii="仿宋_GB2312" w:eastAsia="仿宋_GB2312" w:hint="eastAsia"/>
          <w:sz w:val="32"/>
          <w:szCs w:val="32"/>
        </w:rPr>
        <w:t>3.卫生健康支出（类）公共卫生（款）其他公共卫生支出（项）:支出决算数为23.07万元，比上年决算增加13.77万元，增长148.25%，主要原因是：</w:t>
      </w:r>
      <w:r w:rsidR="00DE1463" w:rsidRPr="007B0D4D">
        <w:rPr>
          <w:rFonts w:ascii="仿宋_GB2312" w:eastAsia="仿宋_GB2312" w:hint="eastAsia"/>
          <w:sz w:val="32"/>
          <w:szCs w:val="32"/>
        </w:rPr>
        <w:t>本年减少57号自治区公共卫生服务资金</w:t>
      </w:r>
      <w:r w:rsidRPr="007B0D4D">
        <w:rPr>
          <w:rFonts w:ascii="仿宋_GB2312" w:eastAsia="仿宋_GB2312" w:hint="eastAsia"/>
          <w:sz w:val="32"/>
          <w:szCs w:val="32"/>
        </w:rPr>
        <w:t>。</w:t>
      </w:r>
    </w:p>
    <w:p w14:paraId="0BF56CFF" w14:textId="77777777" w:rsidR="006726D0" w:rsidRPr="007B0D4D" w:rsidRDefault="0038449F" w:rsidP="00DE1463">
      <w:pPr>
        <w:ind w:firstLineChars="200" w:firstLine="640"/>
        <w:jc w:val="left"/>
        <w:rPr>
          <w:rFonts w:ascii="仿宋_GB2312" w:eastAsia="仿宋_GB2312"/>
          <w:sz w:val="32"/>
          <w:szCs w:val="32"/>
        </w:rPr>
      </w:pPr>
      <w:r w:rsidRPr="007B0D4D">
        <w:rPr>
          <w:rFonts w:ascii="仿宋_GB2312" w:eastAsia="仿宋_GB2312" w:hint="eastAsia"/>
          <w:sz w:val="32"/>
          <w:szCs w:val="32"/>
        </w:rPr>
        <w:t>4.卫生健康支出（类）基层医疗卫生机构（款）乡镇卫生院（项）:支出决算数为223.36万元，比上年决算增加23.62万元，增长11.82%，主要原因是：</w:t>
      </w:r>
      <w:r w:rsidR="00DE1463" w:rsidRPr="007B0D4D">
        <w:rPr>
          <w:rFonts w:ascii="仿宋_GB2312" w:eastAsia="仿宋_GB2312" w:hint="eastAsia"/>
          <w:sz w:val="32"/>
          <w:szCs w:val="32"/>
        </w:rPr>
        <w:t>单位人员薪资调增，人员工资、津补贴等人员经费增加</w:t>
      </w:r>
      <w:r w:rsidRPr="007B0D4D">
        <w:rPr>
          <w:rFonts w:ascii="仿宋_GB2312" w:eastAsia="仿宋_GB2312" w:hint="eastAsia"/>
          <w:sz w:val="32"/>
          <w:szCs w:val="32"/>
        </w:rPr>
        <w:t>。</w:t>
      </w:r>
    </w:p>
    <w:p w14:paraId="616330C0" w14:textId="77777777" w:rsidR="006726D0" w:rsidRPr="007B0D4D" w:rsidRDefault="0038449F" w:rsidP="00DE1463">
      <w:pPr>
        <w:ind w:firstLineChars="200" w:firstLine="640"/>
        <w:jc w:val="left"/>
        <w:rPr>
          <w:rFonts w:ascii="仿宋_GB2312" w:eastAsia="仿宋_GB2312"/>
          <w:sz w:val="32"/>
          <w:szCs w:val="32"/>
        </w:rPr>
      </w:pPr>
      <w:r w:rsidRPr="007B0D4D">
        <w:rPr>
          <w:rFonts w:ascii="仿宋_GB2312" w:eastAsia="仿宋_GB2312" w:hint="eastAsia"/>
          <w:sz w:val="32"/>
          <w:szCs w:val="32"/>
        </w:rPr>
        <w:t>5.住房保障支出（类）住房改革支出（款）住房公积金（项）:支出决算数为18.27万元，比上年决算减少0.42万</w:t>
      </w:r>
      <w:r w:rsidRPr="007B0D4D">
        <w:rPr>
          <w:rFonts w:ascii="仿宋_GB2312" w:eastAsia="仿宋_GB2312" w:hint="eastAsia"/>
          <w:sz w:val="32"/>
          <w:szCs w:val="32"/>
        </w:rPr>
        <w:lastRenderedPageBreak/>
        <w:t>元，下降2.27%，主要原因是：</w:t>
      </w:r>
      <w:r w:rsidR="00DE1463" w:rsidRPr="007B0D4D">
        <w:rPr>
          <w:rFonts w:ascii="仿宋_GB2312" w:eastAsia="仿宋_GB2312" w:hint="eastAsia"/>
          <w:sz w:val="32"/>
          <w:szCs w:val="32"/>
        </w:rPr>
        <w:t>单位人员减少，人员住房公积金缴费减少</w:t>
      </w:r>
      <w:r w:rsidRPr="007B0D4D">
        <w:rPr>
          <w:rFonts w:ascii="仿宋_GB2312" w:eastAsia="仿宋_GB2312" w:hint="eastAsia"/>
          <w:sz w:val="32"/>
          <w:szCs w:val="32"/>
        </w:rPr>
        <w:t>。</w:t>
      </w:r>
    </w:p>
    <w:p w14:paraId="355225D8" w14:textId="77777777" w:rsidR="006726D0" w:rsidRPr="007B0D4D" w:rsidRDefault="0038449F" w:rsidP="00DE1463">
      <w:pPr>
        <w:ind w:firstLineChars="200" w:firstLine="640"/>
        <w:jc w:val="left"/>
        <w:rPr>
          <w:rFonts w:ascii="仿宋_GB2312" w:eastAsia="仿宋_GB2312"/>
          <w:sz w:val="32"/>
          <w:szCs w:val="32"/>
        </w:rPr>
      </w:pPr>
      <w:r w:rsidRPr="007B0D4D">
        <w:rPr>
          <w:rFonts w:ascii="仿宋_GB2312" w:eastAsia="仿宋_GB2312" w:hint="eastAsia"/>
          <w:sz w:val="32"/>
          <w:szCs w:val="32"/>
        </w:rPr>
        <w:t>6.社会保障和就业支出（类）行政事业单位养老支出（款）事业单位离退休（项）:支出决算数为1.60万元，比上年决算增加1.01万元，增长171.19%，主要原因是：</w:t>
      </w:r>
      <w:r w:rsidR="00DE1463" w:rsidRPr="007B0D4D">
        <w:rPr>
          <w:rFonts w:ascii="仿宋_GB2312" w:eastAsia="仿宋_GB2312" w:hint="eastAsia"/>
          <w:sz w:val="32"/>
          <w:szCs w:val="32"/>
        </w:rPr>
        <w:t>单位退休人员增加，退休人员</w:t>
      </w:r>
      <w:r w:rsidR="0085151E">
        <w:rPr>
          <w:rFonts w:ascii="仿宋_GB2312" w:eastAsia="仿宋_GB2312" w:hint="eastAsia"/>
          <w:sz w:val="32"/>
          <w:szCs w:val="32"/>
        </w:rPr>
        <w:t>取暖费</w:t>
      </w:r>
      <w:r w:rsidR="00DE1463" w:rsidRPr="007B0D4D">
        <w:rPr>
          <w:rFonts w:ascii="仿宋_GB2312" w:eastAsia="仿宋_GB2312" w:hint="eastAsia"/>
          <w:sz w:val="32"/>
          <w:szCs w:val="32"/>
        </w:rPr>
        <w:t>、独生子女奖励金等增加</w:t>
      </w:r>
      <w:r w:rsidRPr="007B0D4D">
        <w:rPr>
          <w:rFonts w:ascii="仿宋_GB2312" w:eastAsia="仿宋_GB2312" w:hint="eastAsia"/>
          <w:sz w:val="32"/>
          <w:szCs w:val="32"/>
        </w:rPr>
        <w:t>。</w:t>
      </w:r>
    </w:p>
    <w:p w14:paraId="2B829F1E" w14:textId="77777777" w:rsidR="006726D0" w:rsidRPr="007B0D4D" w:rsidRDefault="0038449F" w:rsidP="00DE1463">
      <w:pPr>
        <w:ind w:firstLineChars="200" w:firstLine="640"/>
        <w:jc w:val="left"/>
        <w:rPr>
          <w:rFonts w:ascii="仿宋_GB2312" w:eastAsia="仿宋_GB2312"/>
          <w:sz w:val="32"/>
          <w:szCs w:val="32"/>
        </w:rPr>
      </w:pPr>
      <w:r w:rsidRPr="007B0D4D">
        <w:rPr>
          <w:rFonts w:ascii="仿宋_GB2312" w:eastAsia="仿宋_GB2312" w:hint="eastAsia"/>
          <w:sz w:val="32"/>
          <w:szCs w:val="32"/>
        </w:rPr>
        <w:t>7.卫生健康支出（类）公共卫生（款）基本公共卫生服务（项）:支出决算数为12.54万元，比上年决算减少22.96万元，下降64.67%，主要原因是：</w:t>
      </w:r>
      <w:r w:rsidR="00DE1463" w:rsidRPr="007B0D4D">
        <w:rPr>
          <w:rFonts w:ascii="仿宋_GB2312" w:eastAsia="仿宋_GB2312" w:hint="eastAsia"/>
          <w:sz w:val="32"/>
          <w:szCs w:val="32"/>
        </w:rPr>
        <w:t>单位</w:t>
      </w:r>
      <w:r w:rsidR="0085151E">
        <w:rPr>
          <w:rFonts w:ascii="仿宋_GB2312" w:eastAsia="仿宋_GB2312" w:hint="eastAsia"/>
          <w:sz w:val="32"/>
          <w:szCs w:val="32"/>
        </w:rPr>
        <w:t>减少</w:t>
      </w:r>
      <w:r w:rsidR="00DE1463" w:rsidRPr="007B0D4D">
        <w:rPr>
          <w:rFonts w:ascii="仿宋_GB2312" w:eastAsia="仿宋_GB2312" w:hint="eastAsia"/>
          <w:sz w:val="32"/>
          <w:szCs w:val="32"/>
        </w:rPr>
        <w:t>2023年机关公共卫生服务补助项目州本级补助资金</w:t>
      </w:r>
      <w:r w:rsidRPr="007B0D4D">
        <w:rPr>
          <w:rFonts w:ascii="仿宋_GB2312" w:eastAsia="仿宋_GB2312" w:hint="eastAsia"/>
          <w:sz w:val="32"/>
          <w:szCs w:val="32"/>
        </w:rPr>
        <w:t>。</w:t>
      </w:r>
    </w:p>
    <w:p w14:paraId="4D1F1EF5" w14:textId="77777777" w:rsidR="006726D0" w:rsidRPr="007B0D4D" w:rsidRDefault="0038449F" w:rsidP="00DE1463">
      <w:pPr>
        <w:ind w:firstLineChars="200" w:firstLine="640"/>
        <w:jc w:val="left"/>
        <w:rPr>
          <w:rFonts w:ascii="仿宋_GB2312" w:eastAsia="仿宋_GB2312"/>
          <w:sz w:val="32"/>
          <w:szCs w:val="32"/>
        </w:rPr>
      </w:pPr>
      <w:r w:rsidRPr="007B0D4D">
        <w:rPr>
          <w:rFonts w:ascii="仿宋_GB2312" w:eastAsia="仿宋_GB2312" w:hint="eastAsia"/>
          <w:sz w:val="32"/>
          <w:szCs w:val="32"/>
        </w:rPr>
        <w:t>8.卫生健康支出（类）公共卫生（款）重大公共卫生服务（项）:支出决算数为1.64万元，比上年决算增加0.11万元，增长7.19%，主要原因是：</w:t>
      </w:r>
      <w:r w:rsidR="00DE1463" w:rsidRPr="007B0D4D">
        <w:rPr>
          <w:rFonts w:ascii="仿宋_GB2312" w:eastAsia="仿宋_GB2312" w:hint="eastAsia"/>
          <w:sz w:val="32"/>
          <w:szCs w:val="32"/>
        </w:rPr>
        <w:t>单位增加中央重大传染病防控经费</w:t>
      </w:r>
      <w:r w:rsidRPr="007B0D4D">
        <w:rPr>
          <w:rFonts w:ascii="仿宋_GB2312" w:eastAsia="仿宋_GB2312" w:hint="eastAsia"/>
          <w:sz w:val="32"/>
          <w:szCs w:val="32"/>
        </w:rPr>
        <w:t>。</w:t>
      </w:r>
    </w:p>
    <w:p w14:paraId="3DF38DC5" w14:textId="77777777" w:rsidR="006726D0" w:rsidRPr="007B0D4D" w:rsidRDefault="0038449F" w:rsidP="00DE1463">
      <w:pPr>
        <w:ind w:firstLineChars="200" w:firstLine="640"/>
        <w:jc w:val="left"/>
        <w:rPr>
          <w:rFonts w:ascii="仿宋_GB2312" w:eastAsia="仿宋_GB2312"/>
          <w:sz w:val="32"/>
          <w:szCs w:val="32"/>
        </w:rPr>
      </w:pPr>
      <w:r w:rsidRPr="007B0D4D">
        <w:rPr>
          <w:rFonts w:ascii="仿宋_GB2312" w:eastAsia="仿宋_GB2312" w:hint="eastAsia"/>
          <w:sz w:val="32"/>
          <w:szCs w:val="32"/>
        </w:rPr>
        <w:t>9.社会保障和就业支出（类）行政事业单位养老支出（款）机关事业单位基本养老保险缴费支出（项）:支出决算数为22.26万元，比上年决算减少3.04万元，下降12.01%，主要原因是：</w:t>
      </w:r>
      <w:r w:rsidR="00DE1463" w:rsidRPr="007B0D4D">
        <w:rPr>
          <w:rFonts w:ascii="仿宋_GB2312" w:eastAsia="仿宋_GB2312" w:hint="eastAsia"/>
          <w:sz w:val="32"/>
          <w:szCs w:val="32"/>
        </w:rPr>
        <w:t>单位人员减少，人员养老保险缴费减少</w:t>
      </w:r>
      <w:r w:rsidRPr="007B0D4D">
        <w:rPr>
          <w:rFonts w:ascii="仿宋_GB2312" w:eastAsia="仿宋_GB2312" w:hint="eastAsia"/>
          <w:sz w:val="32"/>
          <w:szCs w:val="32"/>
        </w:rPr>
        <w:t>。</w:t>
      </w:r>
    </w:p>
    <w:p w14:paraId="4392A691" w14:textId="77777777" w:rsidR="006726D0" w:rsidRPr="007B0D4D" w:rsidRDefault="0038449F">
      <w:pPr>
        <w:ind w:firstLineChars="200" w:firstLine="640"/>
        <w:jc w:val="left"/>
        <w:outlineLvl w:val="1"/>
        <w:rPr>
          <w:rFonts w:ascii="黑体" w:eastAsia="黑体" w:hAnsi="黑体" w:cs="宋体" w:hint="eastAsia"/>
          <w:bCs/>
          <w:kern w:val="0"/>
          <w:sz w:val="32"/>
          <w:szCs w:val="32"/>
        </w:rPr>
      </w:pPr>
      <w:r w:rsidRPr="007B0D4D">
        <w:rPr>
          <w:rFonts w:ascii="黑体" w:eastAsia="黑体" w:hAnsi="黑体" w:cs="宋体" w:hint="eastAsia"/>
          <w:bCs/>
          <w:kern w:val="0"/>
          <w:sz w:val="32"/>
          <w:szCs w:val="32"/>
        </w:rPr>
        <w:t>六、一般公共预算财政拨款基本支出决算情况说明</w:t>
      </w:r>
    </w:p>
    <w:p w14:paraId="6C0CE702" w14:textId="77777777" w:rsidR="006726D0" w:rsidRPr="007B0D4D" w:rsidRDefault="0038449F">
      <w:pPr>
        <w:ind w:firstLineChars="200" w:firstLine="640"/>
        <w:jc w:val="left"/>
        <w:rPr>
          <w:rFonts w:ascii="仿宋_GB2312" w:eastAsia="仿宋_GB2312"/>
          <w:sz w:val="32"/>
          <w:szCs w:val="32"/>
        </w:rPr>
      </w:pPr>
      <w:r w:rsidRPr="007B0D4D">
        <w:rPr>
          <w:rFonts w:ascii="仿宋_GB2312" w:eastAsia="仿宋_GB2312" w:hint="eastAsia"/>
          <w:sz w:val="32"/>
          <w:szCs w:val="32"/>
        </w:rPr>
        <w:t>2023年度一般公共预算财政拨款基本支出265.49万元，其中：人员经费265.49万元，包括：基本工资、津贴补贴、奖金、机关事业单位基本养老保险缴费、职工基本医疗保险</w:t>
      </w:r>
      <w:r w:rsidRPr="007B0D4D">
        <w:rPr>
          <w:rFonts w:ascii="仿宋_GB2312" w:eastAsia="仿宋_GB2312" w:hint="eastAsia"/>
          <w:sz w:val="32"/>
          <w:szCs w:val="32"/>
        </w:rPr>
        <w:lastRenderedPageBreak/>
        <w:t>缴费、</w:t>
      </w:r>
      <w:r w:rsidR="00DE1463" w:rsidRPr="007B0D4D">
        <w:rPr>
          <w:rFonts w:ascii="仿宋_GB2312" w:eastAsia="仿宋_GB2312" w:hint="eastAsia"/>
          <w:sz w:val="32"/>
          <w:szCs w:val="32"/>
        </w:rPr>
        <w:t>其他社会保障缴费、住房公积金、其他工资福利支出、退休费、奖励金</w:t>
      </w:r>
      <w:r w:rsidRPr="007B0D4D">
        <w:rPr>
          <w:rFonts w:ascii="仿宋_GB2312" w:eastAsia="仿宋_GB2312" w:hint="eastAsia"/>
          <w:sz w:val="32"/>
          <w:szCs w:val="32"/>
        </w:rPr>
        <w:t>。</w:t>
      </w:r>
    </w:p>
    <w:p w14:paraId="46072BDE" w14:textId="77777777" w:rsidR="006726D0" w:rsidRPr="007B0D4D" w:rsidRDefault="0038449F">
      <w:pPr>
        <w:ind w:firstLineChars="200" w:firstLine="640"/>
        <w:jc w:val="left"/>
        <w:rPr>
          <w:rFonts w:ascii="仿宋_GB2312" w:eastAsia="仿宋_GB2312"/>
          <w:sz w:val="32"/>
          <w:szCs w:val="32"/>
        </w:rPr>
      </w:pPr>
      <w:r w:rsidRPr="007B0D4D">
        <w:rPr>
          <w:rFonts w:ascii="仿宋_GB2312" w:eastAsia="仿宋_GB2312" w:hint="eastAsia"/>
          <w:sz w:val="32"/>
          <w:szCs w:val="32"/>
        </w:rPr>
        <w:t>公用经费0.00万元，包括：</w:t>
      </w:r>
      <w:r w:rsidR="00DE1463" w:rsidRPr="007B0D4D">
        <w:rPr>
          <w:rFonts w:ascii="仿宋_GB2312" w:eastAsia="仿宋_GB2312" w:hint="eastAsia"/>
          <w:sz w:val="32"/>
          <w:szCs w:val="32"/>
          <w:lang w:val="zh-CN"/>
        </w:rPr>
        <w:t>单位无公用经费。</w:t>
      </w:r>
    </w:p>
    <w:p w14:paraId="1C2AAC1B" w14:textId="77777777" w:rsidR="006726D0" w:rsidRPr="007B0D4D" w:rsidRDefault="0038449F">
      <w:pPr>
        <w:ind w:firstLineChars="200" w:firstLine="640"/>
        <w:jc w:val="left"/>
        <w:outlineLvl w:val="1"/>
        <w:rPr>
          <w:rFonts w:ascii="黑体" w:eastAsia="黑体" w:hAnsi="黑体" w:cs="宋体" w:hint="eastAsia"/>
          <w:bCs/>
          <w:kern w:val="0"/>
          <w:sz w:val="32"/>
          <w:szCs w:val="32"/>
        </w:rPr>
      </w:pPr>
      <w:r w:rsidRPr="007B0D4D">
        <w:rPr>
          <w:rFonts w:ascii="黑体" w:eastAsia="黑体" w:hAnsi="黑体" w:cs="宋体" w:hint="eastAsia"/>
          <w:bCs/>
          <w:kern w:val="0"/>
          <w:sz w:val="32"/>
          <w:szCs w:val="32"/>
        </w:rPr>
        <w:t>七、财政拨款“三公”经费支出决算情况说明</w:t>
      </w:r>
    </w:p>
    <w:p w14:paraId="2C195416" w14:textId="77777777" w:rsidR="006726D0" w:rsidRPr="007B0D4D" w:rsidRDefault="0038449F">
      <w:pPr>
        <w:ind w:firstLineChars="200" w:firstLine="640"/>
        <w:jc w:val="left"/>
        <w:rPr>
          <w:rFonts w:ascii="仿宋_GB2312" w:eastAsia="仿宋_GB2312"/>
          <w:sz w:val="32"/>
          <w:szCs w:val="32"/>
          <w:lang w:val="zh-CN"/>
        </w:rPr>
      </w:pPr>
      <w:r w:rsidRPr="007B0D4D">
        <w:rPr>
          <w:rFonts w:ascii="仿宋_GB2312" w:eastAsia="仿宋_GB2312" w:hint="eastAsia"/>
          <w:sz w:val="32"/>
          <w:szCs w:val="32"/>
          <w:lang w:val="zh-CN"/>
        </w:rPr>
        <w:t>2023年度</w:t>
      </w:r>
      <w:r w:rsidRPr="007B0D4D">
        <w:rPr>
          <w:rFonts w:ascii="仿宋_GB2312" w:eastAsia="仿宋_GB2312" w:hint="eastAsia"/>
          <w:sz w:val="32"/>
          <w:szCs w:val="32"/>
        </w:rPr>
        <w:t>财政拨款</w:t>
      </w:r>
      <w:r w:rsidRPr="007B0D4D">
        <w:rPr>
          <w:rFonts w:ascii="仿宋_GB2312" w:eastAsia="仿宋_GB2312" w:hint="eastAsia"/>
          <w:sz w:val="32"/>
          <w:szCs w:val="32"/>
          <w:lang w:val="zh-CN"/>
        </w:rPr>
        <w:t>“三公”经费支出0.00万元，</w:t>
      </w:r>
      <w:r w:rsidRPr="007B0D4D">
        <w:rPr>
          <w:rFonts w:ascii="仿宋_GB2312" w:eastAsia="仿宋_GB2312" w:hint="eastAsia"/>
          <w:sz w:val="32"/>
          <w:szCs w:val="32"/>
        </w:rPr>
        <w:t>比上年</w:t>
      </w:r>
      <w:r w:rsidRPr="007B0D4D">
        <w:rPr>
          <w:rFonts w:ascii="仿宋_GB2312" w:eastAsia="仿宋_GB2312" w:hint="eastAsia"/>
          <w:sz w:val="32"/>
          <w:szCs w:val="32"/>
          <w:lang w:val="zh-CN"/>
        </w:rPr>
        <w:t>增加0.00万元，</w:t>
      </w:r>
      <w:r w:rsidRPr="007B0D4D">
        <w:rPr>
          <w:rFonts w:ascii="仿宋_GB2312" w:eastAsia="仿宋_GB2312" w:hint="eastAsia"/>
          <w:sz w:val="32"/>
          <w:szCs w:val="32"/>
        </w:rPr>
        <w:t>增长0.00%,</w:t>
      </w:r>
      <w:r w:rsidRPr="007B0D4D">
        <w:rPr>
          <w:rFonts w:ascii="仿宋_GB2312" w:eastAsia="仿宋_GB2312" w:hint="eastAsia"/>
          <w:sz w:val="32"/>
          <w:szCs w:val="32"/>
          <w:lang w:val="zh-CN"/>
        </w:rPr>
        <w:t>主要原因是：</w:t>
      </w:r>
      <w:r w:rsidR="00DE1463" w:rsidRPr="007B0D4D">
        <w:rPr>
          <w:rFonts w:ascii="仿宋_GB2312" w:eastAsia="仿宋_GB2312" w:hint="eastAsia"/>
          <w:sz w:val="32"/>
          <w:szCs w:val="32"/>
          <w:lang w:val="zh-CN"/>
        </w:rPr>
        <w:t>本年无此项经费</w:t>
      </w:r>
      <w:r w:rsidRPr="007B0D4D">
        <w:rPr>
          <w:rFonts w:ascii="仿宋_GB2312" w:eastAsia="仿宋_GB2312" w:hint="eastAsia"/>
          <w:sz w:val="32"/>
          <w:szCs w:val="32"/>
          <w:lang w:val="zh-CN"/>
        </w:rPr>
        <w:t>。其中：因公出国（境）费支出0.00万元，占0.00%，比上年增加0.00万元，</w:t>
      </w:r>
      <w:r w:rsidRPr="007B0D4D">
        <w:rPr>
          <w:rFonts w:ascii="仿宋_GB2312" w:eastAsia="仿宋_GB2312" w:hint="eastAsia"/>
          <w:sz w:val="32"/>
          <w:szCs w:val="32"/>
        </w:rPr>
        <w:t>增长0.00%,</w:t>
      </w:r>
      <w:r w:rsidRPr="007B0D4D">
        <w:rPr>
          <w:rFonts w:ascii="仿宋_GB2312" w:eastAsia="仿宋_GB2312" w:hint="eastAsia"/>
          <w:sz w:val="32"/>
          <w:szCs w:val="32"/>
          <w:lang w:val="zh-CN"/>
        </w:rPr>
        <w:t>主要原因是：</w:t>
      </w:r>
      <w:r w:rsidR="00DE1463" w:rsidRPr="007B0D4D">
        <w:rPr>
          <w:rFonts w:ascii="仿宋_GB2312" w:eastAsia="仿宋_GB2312" w:hint="eastAsia"/>
          <w:sz w:val="32"/>
          <w:szCs w:val="32"/>
          <w:lang w:val="zh-CN"/>
        </w:rPr>
        <w:t>本年无此项经费</w:t>
      </w:r>
      <w:r w:rsidRPr="007B0D4D">
        <w:rPr>
          <w:rFonts w:ascii="仿宋_GB2312" w:eastAsia="仿宋_GB2312" w:hint="eastAsia"/>
          <w:sz w:val="32"/>
          <w:szCs w:val="32"/>
          <w:lang w:val="zh-CN"/>
        </w:rPr>
        <w:t>；公务用车购置及运行维护费支出0.00万元，占0.00%，比上年增加0.00万元，</w:t>
      </w:r>
      <w:r w:rsidRPr="007B0D4D">
        <w:rPr>
          <w:rFonts w:ascii="仿宋_GB2312" w:eastAsia="仿宋_GB2312" w:hint="eastAsia"/>
          <w:sz w:val="32"/>
          <w:szCs w:val="32"/>
        </w:rPr>
        <w:t>增长0.00%,</w:t>
      </w:r>
      <w:r w:rsidRPr="007B0D4D">
        <w:rPr>
          <w:rFonts w:ascii="仿宋_GB2312" w:eastAsia="仿宋_GB2312" w:hint="eastAsia"/>
          <w:sz w:val="32"/>
          <w:szCs w:val="32"/>
          <w:lang w:val="zh-CN"/>
        </w:rPr>
        <w:t>主要原因是：</w:t>
      </w:r>
      <w:r w:rsidR="00DE1463" w:rsidRPr="007B0D4D">
        <w:rPr>
          <w:rFonts w:ascii="仿宋_GB2312" w:eastAsia="仿宋_GB2312" w:hint="eastAsia"/>
          <w:sz w:val="32"/>
          <w:szCs w:val="32"/>
          <w:lang w:val="zh-CN"/>
        </w:rPr>
        <w:t>本年无此项经费</w:t>
      </w:r>
      <w:r w:rsidRPr="007B0D4D">
        <w:rPr>
          <w:rFonts w:ascii="仿宋_GB2312" w:eastAsia="仿宋_GB2312" w:hint="eastAsia"/>
          <w:sz w:val="32"/>
          <w:szCs w:val="32"/>
          <w:lang w:val="zh-CN"/>
        </w:rPr>
        <w:t>；公务接待费支出0.00万元，占0.00%，比上年增加0.00万元，</w:t>
      </w:r>
      <w:r w:rsidRPr="007B0D4D">
        <w:rPr>
          <w:rFonts w:ascii="仿宋_GB2312" w:eastAsia="仿宋_GB2312" w:hint="eastAsia"/>
          <w:sz w:val="32"/>
          <w:szCs w:val="32"/>
        </w:rPr>
        <w:t>增长0.00%,</w:t>
      </w:r>
      <w:r w:rsidRPr="007B0D4D">
        <w:rPr>
          <w:rFonts w:ascii="仿宋_GB2312" w:eastAsia="仿宋_GB2312" w:hint="eastAsia"/>
          <w:sz w:val="32"/>
          <w:szCs w:val="32"/>
          <w:lang w:val="zh-CN"/>
        </w:rPr>
        <w:t>主要原因是：</w:t>
      </w:r>
      <w:r w:rsidR="00DE1463" w:rsidRPr="007B0D4D">
        <w:rPr>
          <w:rFonts w:ascii="仿宋_GB2312" w:eastAsia="仿宋_GB2312" w:hint="eastAsia"/>
          <w:sz w:val="32"/>
          <w:szCs w:val="32"/>
          <w:lang w:val="zh-CN"/>
        </w:rPr>
        <w:t>本年无此项经费</w:t>
      </w:r>
      <w:r w:rsidRPr="007B0D4D">
        <w:rPr>
          <w:rFonts w:ascii="仿宋_GB2312" w:eastAsia="仿宋_GB2312" w:hint="eastAsia"/>
          <w:sz w:val="32"/>
          <w:szCs w:val="32"/>
          <w:lang w:val="zh-CN"/>
        </w:rPr>
        <w:t>。</w:t>
      </w:r>
    </w:p>
    <w:p w14:paraId="62BBA662" w14:textId="77777777" w:rsidR="006726D0" w:rsidRPr="007B0D4D" w:rsidRDefault="0038449F">
      <w:pPr>
        <w:ind w:firstLineChars="200" w:firstLine="640"/>
        <w:jc w:val="left"/>
        <w:rPr>
          <w:rFonts w:ascii="仿宋_GB2312" w:eastAsia="仿宋_GB2312"/>
          <w:sz w:val="32"/>
          <w:szCs w:val="32"/>
          <w:lang w:val="zh-CN"/>
        </w:rPr>
      </w:pPr>
      <w:r w:rsidRPr="007B0D4D">
        <w:rPr>
          <w:rFonts w:ascii="仿宋_GB2312" w:eastAsia="仿宋_GB2312" w:hint="eastAsia"/>
          <w:sz w:val="32"/>
          <w:szCs w:val="32"/>
          <w:lang w:val="zh-CN"/>
        </w:rPr>
        <w:t>具体情况如下：</w:t>
      </w:r>
    </w:p>
    <w:p w14:paraId="53EAE800" w14:textId="77777777" w:rsidR="006726D0" w:rsidRPr="007B0D4D" w:rsidRDefault="0038449F">
      <w:pPr>
        <w:ind w:firstLineChars="200" w:firstLine="640"/>
        <w:jc w:val="left"/>
        <w:rPr>
          <w:rFonts w:ascii="仿宋_GB2312" w:eastAsia="仿宋_GB2312"/>
          <w:sz w:val="32"/>
          <w:szCs w:val="32"/>
          <w:lang w:val="zh-CN"/>
        </w:rPr>
      </w:pPr>
      <w:r w:rsidRPr="007B0D4D">
        <w:rPr>
          <w:rFonts w:ascii="仿宋_GB2312" w:eastAsia="仿宋_GB2312" w:hint="eastAsia"/>
          <w:sz w:val="32"/>
          <w:szCs w:val="32"/>
          <w:lang w:val="zh-CN"/>
        </w:rPr>
        <w:t>因公出国（境）费支出0.00万元，开支内容包括</w:t>
      </w:r>
      <w:r w:rsidR="00DE1463" w:rsidRPr="007B0D4D">
        <w:rPr>
          <w:rFonts w:ascii="仿宋_GB2312" w:eastAsia="仿宋_GB2312" w:hint="eastAsia"/>
          <w:sz w:val="32"/>
          <w:szCs w:val="32"/>
          <w:lang w:val="zh-CN"/>
        </w:rPr>
        <w:t>本年无此项经费</w:t>
      </w:r>
      <w:r w:rsidRPr="007B0D4D">
        <w:rPr>
          <w:rFonts w:ascii="仿宋_GB2312" w:eastAsia="仿宋_GB2312" w:hint="eastAsia"/>
          <w:sz w:val="32"/>
          <w:szCs w:val="32"/>
          <w:lang w:val="zh-CN"/>
        </w:rPr>
        <w:t>。单位全年安排的因公出国（境）团组0个，因公出国（境）0人次。</w:t>
      </w:r>
    </w:p>
    <w:p w14:paraId="75D31F23" w14:textId="77777777" w:rsidR="006726D0" w:rsidRPr="007B0D4D" w:rsidRDefault="0038449F">
      <w:pPr>
        <w:ind w:firstLineChars="200" w:firstLine="640"/>
        <w:jc w:val="left"/>
        <w:rPr>
          <w:rFonts w:ascii="仿宋_GB2312" w:eastAsia="仿宋_GB2312"/>
          <w:sz w:val="32"/>
          <w:szCs w:val="32"/>
        </w:rPr>
      </w:pPr>
      <w:r w:rsidRPr="007B0D4D">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7B0D4D" w:rsidRPr="007B0D4D">
        <w:rPr>
          <w:rFonts w:ascii="仿宋_GB2312" w:eastAsia="仿宋_GB2312" w:hint="eastAsia"/>
          <w:sz w:val="32"/>
          <w:szCs w:val="32"/>
          <w:lang w:val="zh-CN"/>
        </w:rPr>
        <w:t>本年无此项经费</w:t>
      </w:r>
      <w:r w:rsidRPr="007B0D4D">
        <w:rPr>
          <w:rFonts w:ascii="仿宋_GB2312" w:eastAsia="仿宋_GB2312" w:hint="eastAsia"/>
          <w:sz w:val="32"/>
          <w:szCs w:val="32"/>
          <w:lang w:val="zh-CN"/>
        </w:rPr>
        <w:t>。公务用车购置数0辆，公务用车保有量0辆。国有资产占用情况</w:t>
      </w:r>
      <w:r w:rsidRPr="007B0D4D">
        <w:rPr>
          <w:rFonts w:ascii="仿宋_GB2312" w:eastAsia="仿宋_GB2312" w:hint="eastAsia"/>
          <w:sz w:val="32"/>
          <w:szCs w:val="32"/>
        </w:rPr>
        <w:t>中固定资产车辆</w:t>
      </w:r>
      <w:r w:rsidRPr="007B0D4D">
        <w:rPr>
          <w:rFonts w:ascii="仿宋_GB2312" w:eastAsia="仿宋_GB2312" w:hint="eastAsia"/>
          <w:sz w:val="32"/>
          <w:szCs w:val="32"/>
          <w:lang w:val="zh-CN"/>
        </w:rPr>
        <w:t>3辆，</w:t>
      </w:r>
      <w:r w:rsidRPr="007B0D4D">
        <w:rPr>
          <w:rFonts w:ascii="仿宋_GB2312" w:eastAsia="仿宋_GB2312" w:hint="eastAsia"/>
          <w:sz w:val="32"/>
          <w:szCs w:val="32"/>
        </w:rPr>
        <w:t>与</w:t>
      </w:r>
      <w:r w:rsidRPr="007B0D4D">
        <w:rPr>
          <w:rFonts w:ascii="仿宋_GB2312" w:eastAsia="仿宋_GB2312" w:hint="eastAsia"/>
          <w:sz w:val="32"/>
          <w:szCs w:val="32"/>
          <w:lang w:val="zh-CN"/>
        </w:rPr>
        <w:t>公务用车</w:t>
      </w:r>
      <w:r w:rsidRPr="007B0D4D">
        <w:rPr>
          <w:rFonts w:ascii="仿宋_GB2312" w:eastAsia="仿宋_GB2312" w:hint="eastAsia"/>
          <w:sz w:val="32"/>
          <w:szCs w:val="32"/>
        </w:rPr>
        <w:t>保有量差异</w:t>
      </w:r>
      <w:r w:rsidRPr="007B0D4D">
        <w:rPr>
          <w:rFonts w:ascii="仿宋_GB2312" w:eastAsia="仿宋_GB2312" w:hint="eastAsia"/>
          <w:sz w:val="32"/>
          <w:szCs w:val="32"/>
          <w:lang w:val="zh-CN"/>
        </w:rPr>
        <w:t>原因是：</w:t>
      </w:r>
      <w:r w:rsidR="007B0D4D" w:rsidRPr="007B0D4D">
        <w:rPr>
          <w:rFonts w:ascii="仿宋_GB2312" w:eastAsia="仿宋_GB2312" w:hint="eastAsia"/>
          <w:sz w:val="32"/>
          <w:szCs w:val="32"/>
          <w:lang w:val="zh-CN"/>
        </w:rPr>
        <w:t>单位固定资产系统中有</w:t>
      </w:r>
      <w:r w:rsidR="007B0D4D" w:rsidRPr="007B0D4D">
        <w:rPr>
          <w:rFonts w:ascii="仿宋_GB2312" w:eastAsia="仿宋_GB2312"/>
          <w:sz w:val="32"/>
          <w:szCs w:val="32"/>
          <w:lang w:val="zh-CN"/>
        </w:rPr>
        <w:t>3</w:t>
      </w:r>
      <w:r w:rsidR="007B0D4D" w:rsidRPr="007B0D4D">
        <w:rPr>
          <w:rFonts w:ascii="仿宋_GB2312" w:eastAsia="仿宋_GB2312" w:hint="eastAsia"/>
          <w:sz w:val="32"/>
          <w:szCs w:val="32"/>
          <w:lang w:val="zh-CN"/>
        </w:rPr>
        <w:t>辆车辆，但由于财政资金紧张，实际未拨付车</w:t>
      </w:r>
      <w:r w:rsidR="007B0D4D" w:rsidRPr="007B0D4D">
        <w:rPr>
          <w:rFonts w:ascii="仿宋_GB2312" w:eastAsia="仿宋_GB2312" w:hint="eastAsia"/>
          <w:sz w:val="32"/>
          <w:szCs w:val="32"/>
          <w:lang w:val="zh-CN"/>
        </w:rPr>
        <w:lastRenderedPageBreak/>
        <w:t>辆经费，所以未算保有量</w:t>
      </w:r>
      <w:r w:rsidRPr="007B0D4D">
        <w:rPr>
          <w:rFonts w:ascii="仿宋_GB2312" w:eastAsia="仿宋_GB2312" w:hint="eastAsia"/>
          <w:sz w:val="32"/>
          <w:szCs w:val="32"/>
          <w:lang w:val="zh-CN"/>
        </w:rPr>
        <w:t>。</w:t>
      </w:r>
    </w:p>
    <w:p w14:paraId="3F5E8B6F" w14:textId="77777777" w:rsidR="006726D0" w:rsidRPr="007B0D4D" w:rsidRDefault="0038449F">
      <w:pPr>
        <w:ind w:firstLineChars="200" w:firstLine="640"/>
        <w:jc w:val="left"/>
        <w:rPr>
          <w:rFonts w:ascii="仿宋_GB2312" w:eastAsia="仿宋_GB2312"/>
          <w:sz w:val="32"/>
          <w:szCs w:val="32"/>
          <w:lang w:val="zh-CN"/>
        </w:rPr>
      </w:pPr>
      <w:r w:rsidRPr="007B0D4D">
        <w:rPr>
          <w:rFonts w:ascii="仿宋_GB2312" w:eastAsia="仿宋_GB2312" w:hint="eastAsia"/>
          <w:sz w:val="32"/>
          <w:szCs w:val="32"/>
          <w:lang w:val="zh-CN"/>
        </w:rPr>
        <w:t>公务接待费0.00万元，开支内容包括</w:t>
      </w:r>
      <w:r w:rsidR="007B0D4D" w:rsidRPr="007B0D4D">
        <w:rPr>
          <w:rFonts w:ascii="仿宋_GB2312" w:eastAsia="仿宋_GB2312" w:hint="eastAsia"/>
          <w:sz w:val="32"/>
          <w:szCs w:val="32"/>
          <w:lang w:val="zh-CN"/>
        </w:rPr>
        <w:t>本年无此项经费</w:t>
      </w:r>
      <w:r w:rsidRPr="007B0D4D">
        <w:rPr>
          <w:rFonts w:ascii="仿宋_GB2312" w:eastAsia="仿宋_GB2312" w:hint="eastAsia"/>
          <w:sz w:val="32"/>
          <w:szCs w:val="32"/>
          <w:lang w:val="zh-CN"/>
        </w:rPr>
        <w:t>。单位全年安排的国内公务接待0批次，0人次。</w:t>
      </w:r>
    </w:p>
    <w:p w14:paraId="2917F5C5" w14:textId="77777777" w:rsidR="006726D0" w:rsidRPr="007B0D4D" w:rsidRDefault="0038449F">
      <w:pPr>
        <w:ind w:firstLineChars="200" w:firstLine="640"/>
        <w:jc w:val="left"/>
        <w:rPr>
          <w:rFonts w:ascii="仿宋_GB2312" w:eastAsia="仿宋_GB2312"/>
          <w:sz w:val="32"/>
          <w:szCs w:val="32"/>
          <w:lang w:val="zh-CN"/>
        </w:rPr>
      </w:pPr>
      <w:r w:rsidRPr="007B0D4D">
        <w:rPr>
          <w:rFonts w:ascii="仿宋_GB2312" w:eastAsia="仿宋_GB2312" w:hint="eastAsia"/>
          <w:sz w:val="32"/>
          <w:szCs w:val="32"/>
          <w:lang w:val="zh-CN"/>
        </w:rPr>
        <w:t>与</w:t>
      </w:r>
      <w:r w:rsidRPr="007B0D4D">
        <w:rPr>
          <w:rFonts w:ascii="仿宋_GB2312" w:eastAsia="仿宋_GB2312" w:hint="eastAsia"/>
          <w:sz w:val="32"/>
          <w:szCs w:val="32"/>
        </w:rPr>
        <w:t>全年</w:t>
      </w:r>
      <w:r w:rsidRPr="007B0D4D">
        <w:rPr>
          <w:rFonts w:ascii="仿宋_GB2312" w:eastAsia="仿宋_GB2312" w:hint="eastAsia"/>
          <w:sz w:val="32"/>
          <w:szCs w:val="32"/>
          <w:lang w:val="zh-CN"/>
        </w:rPr>
        <w:t>预算相比</w:t>
      </w:r>
      <w:r w:rsidRPr="007B0D4D">
        <w:rPr>
          <w:rFonts w:ascii="仿宋_GB2312" w:eastAsia="仿宋_GB2312" w:hint="eastAsia"/>
          <w:sz w:val="32"/>
          <w:szCs w:val="32"/>
        </w:rPr>
        <w:t>,</w:t>
      </w:r>
      <w:r w:rsidRPr="007B0D4D">
        <w:rPr>
          <w:rFonts w:ascii="仿宋_GB2312" w:eastAsia="仿宋_GB2312" w:hint="eastAsia"/>
          <w:sz w:val="32"/>
          <w:szCs w:val="32"/>
          <w:lang w:val="zh-CN"/>
        </w:rPr>
        <w:t>财政拨款“三公”经费支出</w:t>
      </w:r>
      <w:r w:rsidRPr="007B0D4D">
        <w:rPr>
          <w:rFonts w:ascii="仿宋_GB2312" w:eastAsia="仿宋_GB2312" w:hint="eastAsia"/>
          <w:sz w:val="32"/>
          <w:szCs w:val="32"/>
        </w:rPr>
        <w:t>全年</w:t>
      </w:r>
      <w:r w:rsidRPr="007B0D4D">
        <w:rPr>
          <w:rFonts w:ascii="仿宋_GB2312" w:eastAsia="仿宋_GB2312" w:hint="eastAsia"/>
          <w:sz w:val="32"/>
          <w:szCs w:val="32"/>
          <w:lang w:val="zh-CN"/>
        </w:rPr>
        <w:t>预算数0.00万元，决算数0.00万元，预决算差异率0.00%，主要原因是：</w:t>
      </w:r>
      <w:r w:rsidR="007B0D4D" w:rsidRPr="007B0D4D">
        <w:rPr>
          <w:rFonts w:ascii="仿宋_GB2312" w:eastAsia="仿宋_GB2312" w:hint="eastAsia"/>
          <w:sz w:val="32"/>
          <w:szCs w:val="32"/>
          <w:lang w:val="zh-CN"/>
        </w:rPr>
        <w:t>本年无此项经费</w:t>
      </w:r>
      <w:r w:rsidRPr="007B0D4D">
        <w:rPr>
          <w:rFonts w:ascii="仿宋_GB2312" w:eastAsia="仿宋_GB2312" w:hint="eastAsia"/>
          <w:sz w:val="32"/>
          <w:szCs w:val="32"/>
          <w:lang w:val="zh-CN"/>
        </w:rPr>
        <w:t>。其中：因公出国（境）费</w:t>
      </w:r>
      <w:r w:rsidRPr="007B0D4D">
        <w:rPr>
          <w:rFonts w:ascii="仿宋_GB2312" w:eastAsia="仿宋_GB2312" w:hint="eastAsia"/>
          <w:sz w:val="32"/>
          <w:szCs w:val="32"/>
        </w:rPr>
        <w:t>全年预算数</w:t>
      </w:r>
      <w:r w:rsidRPr="007B0D4D">
        <w:rPr>
          <w:rFonts w:ascii="仿宋_GB2312" w:eastAsia="仿宋_GB2312" w:hint="eastAsia"/>
          <w:sz w:val="32"/>
          <w:szCs w:val="32"/>
          <w:lang w:val="zh-CN"/>
        </w:rPr>
        <w:t>0.00万元，决算数0.00万元，预决算差异率0.00%，主要原因是：</w:t>
      </w:r>
      <w:r w:rsidR="007B0D4D" w:rsidRPr="007B0D4D">
        <w:rPr>
          <w:rFonts w:ascii="仿宋_GB2312" w:eastAsia="仿宋_GB2312" w:hint="eastAsia"/>
          <w:sz w:val="32"/>
          <w:szCs w:val="32"/>
          <w:lang w:val="zh-CN"/>
        </w:rPr>
        <w:t>本年无此项经费</w:t>
      </w:r>
      <w:r w:rsidRPr="007B0D4D">
        <w:rPr>
          <w:rFonts w:ascii="仿宋_GB2312" w:eastAsia="仿宋_GB2312" w:hint="eastAsia"/>
          <w:sz w:val="32"/>
          <w:szCs w:val="32"/>
          <w:lang w:val="zh-CN"/>
        </w:rPr>
        <w:t>；公务用车购置费</w:t>
      </w:r>
      <w:r w:rsidRPr="007B0D4D">
        <w:rPr>
          <w:rFonts w:ascii="仿宋_GB2312" w:eastAsia="仿宋_GB2312" w:hint="eastAsia"/>
          <w:sz w:val="32"/>
          <w:szCs w:val="32"/>
        </w:rPr>
        <w:t>全年</w:t>
      </w:r>
      <w:r w:rsidRPr="007B0D4D">
        <w:rPr>
          <w:rFonts w:ascii="仿宋_GB2312" w:eastAsia="仿宋_GB2312" w:hint="eastAsia"/>
          <w:sz w:val="32"/>
          <w:szCs w:val="32"/>
          <w:lang w:val="zh-CN"/>
        </w:rPr>
        <w:t>预算数0.00万元，决算数0.00万元，预决算差异率0.00%，主要原因是：</w:t>
      </w:r>
      <w:r w:rsidR="007B0D4D" w:rsidRPr="007B0D4D">
        <w:rPr>
          <w:rFonts w:ascii="仿宋_GB2312" w:eastAsia="仿宋_GB2312" w:hint="eastAsia"/>
          <w:sz w:val="32"/>
          <w:szCs w:val="32"/>
          <w:lang w:val="zh-CN"/>
        </w:rPr>
        <w:t>本年无此项经费</w:t>
      </w:r>
      <w:r w:rsidRPr="007B0D4D">
        <w:rPr>
          <w:rFonts w:ascii="仿宋_GB2312" w:eastAsia="仿宋_GB2312" w:hint="eastAsia"/>
          <w:sz w:val="32"/>
          <w:szCs w:val="32"/>
          <w:lang w:val="zh-CN"/>
        </w:rPr>
        <w:t>；公务用车运行费</w:t>
      </w:r>
      <w:r w:rsidRPr="007B0D4D">
        <w:rPr>
          <w:rFonts w:ascii="仿宋_GB2312" w:eastAsia="仿宋_GB2312" w:hint="eastAsia"/>
          <w:sz w:val="32"/>
          <w:szCs w:val="32"/>
        </w:rPr>
        <w:t>全年</w:t>
      </w:r>
      <w:r w:rsidRPr="007B0D4D">
        <w:rPr>
          <w:rFonts w:ascii="仿宋_GB2312" w:eastAsia="仿宋_GB2312" w:hint="eastAsia"/>
          <w:sz w:val="32"/>
          <w:szCs w:val="32"/>
          <w:lang w:val="zh-CN"/>
        </w:rPr>
        <w:t>预算数0.00万元，决算数0.00万元，预决算差异率0.00%，主要原因是：</w:t>
      </w:r>
      <w:r w:rsidR="007B0D4D" w:rsidRPr="007B0D4D">
        <w:rPr>
          <w:rFonts w:ascii="仿宋_GB2312" w:eastAsia="仿宋_GB2312" w:hint="eastAsia"/>
          <w:sz w:val="32"/>
          <w:szCs w:val="32"/>
          <w:lang w:val="zh-CN"/>
        </w:rPr>
        <w:t>本年无此项经费</w:t>
      </w:r>
      <w:r w:rsidRPr="007B0D4D">
        <w:rPr>
          <w:rFonts w:ascii="仿宋_GB2312" w:eastAsia="仿宋_GB2312" w:hint="eastAsia"/>
          <w:sz w:val="32"/>
          <w:szCs w:val="32"/>
          <w:lang w:val="zh-CN"/>
        </w:rPr>
        <w:t>；公务接待费</w:t>
      </w:r>
      <w:r w:rsidRPr="007B0D4D">
        <w:rPr>
          <w:rFonts w:ascii="仿宋_GB2312" w:eastAsia="仿宋_GB2312" w:hint="eastAsia"/>
          <w:sz w:val="32"/>
          <w:szCs w:val="32"/>
        </w:rPr>
        <w:t>全年</w:t>
      </w:r>
      <w:r w:rsidRPr="007B0D4D">
        <w:rPr>
          <w:rFonts w:ascii="仿宋_GB2312" w:eastAsia="仿宋_GB2312" w:hint="eastAsia"/>
          <w:sz w:val="32"/>
          <w:szCs w:val="32"/>
          <w:lang w:val="zh-CN"/>
        </w:rPr>
        <w:t>预算数0.00万元，决算数0.00万元，预决算差异率0.00%，主要原因是：</w:t>
      </w:r>
      <w:r w:rsidR="007B0D4D" w:rsidRPr="007B0D4D">
        <w:rPr>
          <w:rFonts w:ascii="仿宋_GB2312" w:eastAsia="仿宋_GB2312" w:hint="eastAsia"/>
          <w:sz w:val="32"/>
          <w:szCs w:val="32"/>
          <w:lang w:val="zh-CN"/>
        </w:rPr>
        <w:t>本年无此项经费</w:t>
      </w:r>
      <w:r w:rsidRPr="007B0D4D">
        <w:rPr>
          <w:rFonts w:ascii="仿宋_GB2312" w:eastAsia="仿宋_GB2312" w:hint="eastAsia"/>
          <w:sz w:val="32"/>
          <w:szCs w:val="32"/>
          <w:lang w:val="zh-CN"/>
        </w:rPr>
        <w:t>。</w:t>
      </w:r>
    </w:p>
    <w:p w14:paraId="173C553E" w14:textId="77777777" w:rsidR="006726D0" w:rsidRPr="007B0D4D" w:rsidRDefault="0038449F">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7B0D4D">
        <w:rPr>
          <w:rFonts w:ascii="黑体" w:eastAsia="黑体" w:hAnsi="黑体" w:cs="宋体" w:hint="eastAsia"/>
          <w:bCs/>
          <w:kern w:val="0"/>
          <w:sz w:val="32"/>
          <w:szCs w:val="32"/>
        </w:rPr>
        <w:t>八、政府性基金预算财政拨款收入支出决算情况说明</w:t>
      </w:r>
      <w:bookmarkEnd w:id="18"/>
      <w:bookmarkEnd w:id="19"/>
    </w:p>
    <w:p w14:paraId="009EFABA" w14:textId="77777777" w:rsidR="006726D0" w:rsidRPr="007B0D4D" w:rsidRDefault="0038449F">
      <w:pPr>
        <w:ind w:firstLineChars="200" w:firstLine="640"/>
        <w:jc w:val="left"/>
        <w:rPr>
          <w:rFonts w:ascii="仿宋_GB2312" w:eastAsia="仿宋_GB2312"/>
          <w:sz w:val="32"/>
          <w:szCs w:val="32"/>
          <w:lang w:val="zh-CN"/>
        </w:rPr>
      </w:pPr>
      <w:r w:rsidRPr="007B0D4D">
        <w:rPr>
          <w:rFonts w:ascii="仿宋_GB2312" w:eastAsia="仿宋_GB2312" w:hint="eastAsia"/>
          <w:sz w:val="32"/>
          <w:szCs w:val="32"/>
          <w:lang w:val="zh-CN"/>
        </w:rPr>
        <w:t>2023年度政府性基金预算财政拨款收入总计0.34万元，其中：年初结转和结余0.00万元，本年收入0.34万元。政府性基金预算财政拨款支出总计0.34万元，其中：年末结转和结余0.00万元，本年支出0.34万元。</w:t>
      </w:r>
    </w:p>
    <w:p w14:paraId="6E0564D2" w14:textId="77777777" w:rsidR="006726D0" w:rsidRPr="007B0D4D" w:rsidRDefault="0038449F" w:rsidP="007B0D4D">
      <w:pPr>
        <w:ind w:firstLineChars="200" w:firstLine="640"/>
        <w:jc w:val="left"/>
        <w:rPr>
          <w:rFonts w:ascii="仿宋_GB2312" w:eastAsia="仿宋_GB2312"/>
          <w:sz w:val="32"/>
          <w:szCs w:val="32"/>
          <w:lang w:val="zh-CN"/>
        </w:rPr>
      </w:pPr>
      <w:r w:rsidRPr="007B0D4D">
        <w:rPr>
          <w:rFonts w:ascii="仿宋_GB2312" w:eastAsia="仿宋_GB2312" w:hint="eastAsia"/>
          <w:sz w:val="32"/>
          <w:szCs w:val="32"/>
          <w:lang w:val="zh-CN"/>
        </w:rPr>
        <w:t>政府性基金预算财政拨款收入支出与上年相比，增加0.34万元,增长100.00%,</w:t>
      </w:r>
      <w:r w:rsidR="0085151E">
        <w:rPr>
          <w:rFonts w:eastAsia="仿宋_GB2312" w:hint="eastAsia"/>
          <w:sz w:val="32"/>
          <w:szCs w:val="32"/>
          <w:lang w:val="zh-CN"/>
        </w:rPr>
        <w:t>主要原因是：</w:t>
      </w:r>
      <w:r w:rsidR="007B0D4D" w:rsidRPr="007B0D4D">
        <w:rPr>
          <w:rFonts w:ascii="仿宋_GB2312" w:eastAsia="仿宋_GB2312" w:hint="eastAsia"/>
          <w:sz w:val="32"/>
          <w:szCs w:val="32"/>
          <w:lang w:val="zh-CN"/>
        </w:rPr>
        <w:t>本年增加昌州财社[2022]76号自治区彩票公益金资助80岁以上老年人基本生</w:t>
      </w:r>
      <w:r w:rsidR="007B0D4D" w:rsidRPr="007B0D4D">
        <w:rPr>
          <w:rFonts w:ascii="仿宋_GB2312" w:eastAsia="仿宋_GB2312" w:hint="eastAsia"/>
          <w:sz w:val="32"/>
          <w:szCs w:val="32"/>
          <w:lang w:val="zh-CN"/>
        </w:rPr>
        <w:lastRenderedPageBreak/>
        <w:t>活津贴及免费体检经费</w:t>
      </w:r>
      <w:r w:rsidRPr="007B0D4D">
        <w:rPr>
          <w:rFonts w:ascii="仿宋_GB2312" w:eastAsia="仿宋_GB2312" w:hint="eastAsia"/>
          <w:sz w:val="32"/>
          <w:szCs w:val="32"/>
          <w:lang w:val="zh-CN"/>
        </w:rPr>
        <w:t>。与年初预算相比,年初预算数0.00万元，决算数0.34万元，预决算差异率</w:t>
      </w:r>
      <w:r w:rsidR="007B0D4D" w:rsidRPr="007B0D4D">
        <w:rPr>
          <w:rFonts w:ascii="仿宋_GB2312" w:eastAsia="仿宋_GB2312" w:hint="eastAsia"/>
          <w:sz w:val="32"/>
          <w:szCs w:val="32"/>
          <w:lang w:val="zh-CN"/>
        </w:rPr>
        <w:t>1</w:t>
      </w:r>
      <w:r w:rsidR="007B0D4D" w:rsidRPr="007B0D4D">
        <w:rPr>
          <w:rFonts w:ascii="仿宋_GB2312" w:eastAsia="仿宋_GB2312"/>
          <w:sz w:val="32"/>
          <w:szCs w:val="32"/>
          <w:lang w:val="zh-CN"/>
        </w:rPr>
        <w:t>0</w:t>
      </w:r>
      <w:r w:rsidRPr="007B0D4D">
        <w:rPr>
          <w:rFonts w:ascii="仿宋_GB2312" w:eastAsia="仿宋_GB2312" w:hint="eastAsia"/>
          <w:sz w:val="32"/>
          <w:szCs w:val="32"/>
          <w:lang w:val="zh-CN"/>
        </w:rPr>
        <w:t>0.00%，主要原因是：</w:t>
      </w:r>
      <w:r w:rsidR="007B0D4D" w:rsidRPr="007B0D4D">
        <w:rPr>
          <w:rFonts w:ascii="仿宋_GB2312" w:eastAsia="仿宋_GB2312" w:hint="eastAsia"/>
          <w:sz w:val="32"/>
          <w:szCs w:val="32"/>
          <w:lang w:val="zh-CN"/>
        </w:rPr>
        <w:t>年中追加昌州财社[2022]76号自治区彩票公益金资助80岁以上老年人基本生活津贴及免费体检经费</w:t>
      </w:r>
      <w:r w:rsidRPr="007B0D4D">
        <w:rPr>
          <w:rFonts w:ascii="仿宋_GB2312" w:eastAsia="仿宋_GB2312" w:hint="eastAsia"/>
          <w:sz w:val="32"/>
          <w:szCs w:val="32"/>
          <w:lang w:val="zh-CN"/>
        </w:rPr>
        <w:t>。</w:t>
      </w:r>
    </w:p>
    <w:p w14:paraId="5FF9AF6B" w14:textId="77777777" w:rsidR="006726D0" w:rsidRPr="007B0D4D" w:rsidRDefault="0038449F">
      <w:pPr>
        <w:ind w:firstLineChars="200" w:firstLine="640"/>
        <w:jc w:val="left"/>
        <w:rPr>
          <w:rFonts w:ascii="仿宋_GB2312" w:eastAsia="仿宋_GB2312"/>
          <w:sz w:val="32"/>
          <w:szCs w:val="32"/>
          <w:lang w:val="zh-CN"/>
        </w:rPr>
      </w:pPr>
      <w:r w:rsidRPr="007B0D4D">
        <w:rPr>
          <w:rFonts w:ascii="仿宋_GB2312" w:eastAsia="仿宋_GB2312" w:hint="eastAsia"/>
          <w:sz w:val="32"/>
          <w:szCs w:val="32"/>
          <w:lang w:val="zh-CN"/>
        </w:rPr>
        <w:t>政府性基金预算财政拨款支出0.34万元。</w:t>
      </w:r>
    </w:p>
    <w:p w14:paraId="08CB8D3E" w14:textId="77777777" w:rsidR="006726D0" w:rsidRPr="007B0D4D" w:rsidRDefault="0038449F">
      <w:pPr>
        <w:ind w:firstLineChars="200" w:firstLine="640"/>
        <w:jc w:val="left"/>
        <w:rPr>
          <w:rFonts w:ascii="仿宋_GB2312" w:eastAsia="仿宋_GB2312"/>
          <w:sz w:val="32"/>
          <w:szCs w:val="32"/>
          <w:lang w:val="zh-CN"/>
        </w:rPr>
      </w:pPr>
      <w:r w:rsidRPr="007B0D4D">
        <w:rPr>
          <w:rFonts w:ascii="仿宋_GB2312" w:eastAsia="仿宋_GB2312" w:hint="eastAsia"/>
          <w:sz w:val="32"/>
          <w:szCs w:val="32"/>
          <w:lang w:val="zh-CN"/>
        </w:rPr>
        <w:t>1.其他支出（类）彩票公益金安排的支出（款）用于社会福利的彩票公益金支出（项）:支出决算数为0.34万元，比上年决算增加0.34万元，增长100%，主要原因是：</w:t>
      </w:r>
      <w:r w:rsidR="007B0D4D" w:rsidRPr="007B0D4D">
        <w:rPr>
          <w:rFonts w:ascii="仿宋_GB2312" w:eastAsia="仿宋_GB2312" w:hint="eastAsia"/>
          <w:sz w:val="32"/>
          <w:szCs w:val="32"/>
          <w:lang w:val="zh-CN"/>
        </w:rPr>
        <w:t>本年增加昌州财社[2022]76号自治区彩票公益金资助80岁以上老年人基本生活津贴及免费体检经费</w:t>
      </w:r>
      <w:r w:rsidRPr="007B0D4D">
        <w:rPr>
          <w:rFonts w:ascii="仿宋_GB2312" w:eastAsia="仿宋_GB2312" w:hint="eastAsia"/>
          <w:sz w:val="32"/>
          <w:szCs w:val="32"/>
          <w:lang w:val="zh-CN"/>
        </w:rPr>
        <w:t>。</w:t>
      </w:r>
    </w:p>
    <w:p w14:paraId="03F6302F" w14:textId="77777777" w:rsidR="006726D0" w:rsidRPr="007B0D4D" w:rsidRDefault="0038449F">
      <w:pPr>
        <w:ind w:firstLineChars="200" w:firstLine="640"/>
        <w:jc w:val="left"/>
        <w:outlineLvl w:val="1"/>
        <w:rPr>
          <w:rFonts w:ascii="黑体" w:eastAsia="黑体" w:hAnsi="黑体" w:cs="宋体" w:hint="eastAsia"/>
          <w:bCs/>
          <w:kern w:val="0"/>
          <w:sz w:val="32"/>
          <w:szCs w:val="32"/>
        </w:rPr>
      </w:pPr>
      <w:r w:rsidRPr="007B0D4D">
        <w:rPr>
          <w:rFonts w:ascii="黑体" w:eastAsia="黑体" w:hAnsi="黑体" w:cs="宋体" w:hint="eastAsia"/>
          <w:bCs/>
          <w:kern w:val="0"/>
          <w:sz w:val="32"/>
          <w:szCs w:val="32"/>
        </w:rPr>
        <w:t>九、国有资本经营预算财政拨款收入支出决算情况说明</w:t>
      </w:r>
    </w:p>
    <w:p w14:paraId="16A33871" w14:textId="77777777" w:rsidR="006726D0" w:rsidRPr="007B0D4D" w:rsidRDefault="0038449F">
      <w:pPr>
        <w:ind w:firstLineChars="200" w:firstLine="640"/>
        <w:jc w:val="left"/>
        <w:rPr>
          <w:rFonts w:ascii="仿宋_GB2312" w:eastAsia="仿宋_GB2312"/>
          <w:sz w:val="32"/>
          <w:szCs w:val="32"/>
        </w:rPr>
      </w:pPr>
      <w:r w:rsidRPr="007B0D4D">
        <w:rPr>
          <w:rFonts w:ascii="仿宋_GB2312" w:eastAsia="仿宋_GB2312" w:hint="eastAsia"/>
          <w:sz w:val="32"/>
          <w:szCs w:val="32"/>
        </w:rPr>
        <w:t>我单位本年度无国有资本经营预算财政拨款收入、支出及结转和结余，国有资本经营预算财政拨款收入支出决算表为空表。</w:t>
      </w:r>
    </w:p>
    <w:p w14:paraId="0EB917D4" w14:textId="77777777" w:rsidR="006726D0" w:rsidRPr="007B0D4D" w:rsidRDefault="0038449F">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7B0D4D">
        <w:rPr>
          <w:rFonts w:ascii="黑体" w:eastAsia="黑体" w:hAnsi="黑体" w:cs="宋体" w:hint="eastAsia"/>
          <w:bCs/>
          <w:kern w:val="0"/>
          <w:sz w:val="32"/>
          <w:szCs w:val="32"/>
        </w:rPr>
        <w:t>十、其他重要事项的情况说明</w:t>
      </w:r>
      <w:bookmarkEnd w:id="20"/>
      <w:bookmarkEnd w:id="21"/>
    </w:p>
    <w:p w14:paraId="6DD3CC25" w14:textId="77777777" w:rsidR="006726D0" w:rsidRPr="007B0D4D" w:rsidRDefault="0038449F">
      <w:pPr>
        <w:ind w:firstLineChars="200" w:firstLine="640"/>
        <w:jc w:val="left"/>
        <w:outlineLvl w:val="2"/>
        <w:rPr>
          <w:rFonts w:ascii="黑体" w:eastAsia="黑体" w:hAnsi="黑体" w:hint="eastAsia"/>
          <w:sz w:val="32"/>
          <w:szCs w:val="32"/>
        </w:rPr>
      </w:pPr>
      <w:bookmarkStart w:id="22" w:name="_Toc13105"/>
      <w:bookmarkStart w:id="23" w:name="_Toc14519"/>
      <w:r w:rsidRPr="007B0D4D">
        <w:rPr>
          <w:rFonts w:ascii="黑体" w:eastAsia="黑体" w:hAnsi="黑体" w:hint="eastAsia"/>
          <w:sz w:val="32"/>
          <w:szCs w:val="32"/>
        </w:rPr>
        <w:t>（一）机关运行经费支出情况</w:t>
      </w:r>
      <w:bookmarkEnd w:id="22"/>
      <w:bookmarkEnd w:id="23"/>
    </w:p>
    <w:p w14:paraId="714BA71E" w14:textId="77777777" w:rsidR="006726D0" w:rsidRPr="007B0D4D" w:rsidRDefault="0038449F">
      <w:pPr>
        <w:ind w:firstLineChars="200" w:firstLine="640"/>
        <w:jc w:val="left"/>
        <w:rPr>
          <w:rFonts w:ascii="仿宋_GB2312" w:eastAsia="仿宋_GB2312"/>
          <w:sz w:val="32"/>
          <w:szCs w:val="32"/>
        </w:rPr>
      </w:pPr>
      <w:bookmarkStart w:id="24" w:name="_Toc227"/>
      <w:bookmarkStart w:id="25" w:name="_Toc26704"/>
      <w:r w:rsidRPr="007B0D4D">
        <w:rPr>
          <w:rFonts w:ascii="仿宋_GB2312" w:eastAsia="仿宋_GB2312" w:hint="eastAsia"/>
          <w:sz w:val="32"/>
          <w:szCs w:val="32"/>
        </w:rPr>
        <w:t>2023年度木垒哈萨克自治县雀仁乡卫生院（事业单位）公用经费支出0.00万元，比上年增加0.00万元，增长0.00%，主要原因是：</w:t>
      </w:r>
      <w:r w:rsidR="007B0D4D" w:rsidRPr="007B0D4D">
        <w:rPr>
          <w:rFonts w:ascii="仿宋_GB2312" w:eastAsia="仿宋_GB2312" w:hint="eastAsia"/>
          <w:sz w:val="32"/>
          <w:szCs w:val="32"/>
        </w:rPr>
        <w:t>本年无此项经费</w:t>
      </w:r>
      <w:r w:rsidRPr="007B0D4D">
        <w:rPr>
          <w:rFonts w:ascii="仿宋_GB2312" w:eastAsia="仿宋_GB2312" w:hint="eastAsia"/>
          <w:sz w:val="32"/>
          <w:szCs w:val="32"/>
        </w:rPr>
        <w:t>。</w:t>
      </w:r>
    </w:p>
    <w:p w14:paraId="7E571784" w14:textId="77777777" w:rsidR="006726D0" w:rsidRPr="007B0D4D" w:rsidRDefault="0038449F">
      <w:pPr>
        <w:ind w:firstLineChars="200" w:firstLine="640"/>
        <w:jc w:val="left"/>
        <w:rPr>
          <w:rFonts w:eastAsia="黑体"/>
          <w:sz w:val="32"/>
          <w:szCs w:val="30"/>
          <w:lang w:val="zh-CN"/>
        </w:rPr>
      </w:pPr>
      <w:r w:rsidRPr="007B0D4D">
        <w:rPr>
          <w:rFonts w:eastAsia="黑体" w:hint="eastAsia"/>
          <w:sz w:val="32"/>
          <w:szCs w:val="30"/>
          <w:lang w:val="zh-CN"/>
        </w:rPr>
        <w:t>（二）政府采购情况</w:t>
      </w:r>
      <w:bookmarkEnd w:id="24"/>
      <w:bookmarkEnd w:id="25"/>
    </w:p>
    <w:p w14:paraId="6E2E1943" w14:textId="77777777" w:rsidR="006726D0" w:rsidRPr="007B0D4D" w:rsidRDefault="0038449F">
      <w:pPr>
        <w:ind w:firstLineChars="200" w:firstLine="640"/>
        <w:jc w:val="left"/>
        <w:rPr>
          <w:rFonts w:ascii="仿宋_GB2312" w:eastAsia="仿宋_GB2312"/>
          <w:sz w:val="32"/>
          <w:szCs w:val="32"/>
        </w:rPr>
      </w:pPr>
      <w:r w:rsidRPr="007B0D4D">
        <w:rPr>
          <w:rFonts w:ascii="仿宋_GB2312" w:eastAsia="仿宋_GB2312" w:hint="eastAsia"/>
          <w:sz w:val="32"/>
          <w:szCs w:val="32"/>
        </w:rPr>
        <w:t>2023年度政府采购支出总额0.00万元，其中：政府采购货物支出0.00万元、政府采购工程支出0.00万元、政府</w:t>
      </w:r>
      <w:r w:rsidRPr="007B0D4D">
        <w:rPr>
          <w:rFonts w:ascii="仿宋_GB2312" w:eastAsia="仿宋_GB2312" w:hint="eastAsia"/>
          <w:sz w:val="32"/>
          <w:szCs w:val="32"/>
        </w:rPr>
        <w:lastRenderedPageBreak/>
        <w:t>采购服务支出0.00万元。</w:t>
      </w:r>
    </w:p>
    <w:p w14:paraId="798C1859" w14:textId="77777777" w:rsidR="006726D0" w:rsidRPr="007B0D4D" w:rsidRDefault="0038449F">
      <w:pPr>
        <w:ind w:firstLineChars="200" w:firstLine="640"/>
        <w:jc w:val="left"/>
        <w:rPr>
          <w:rFonts w:ascii="仿宋_GB2312" w:eastAsia="仿宋_GB2312"/>
          <w:sz w:val="32"/>
          <w:szCs w:val="32"/>
        </w:rPr>
      </w:pPr>
      <w:r w:rsidRPr="007B0D4D">
        <w:rPr>
          <w:rFonts w:ascii="仿宋_GB2312" w:eastAsia="仿宋_GB2312" w:hint="eastAsia"/>
          <w:sz w:val="32"/>
          <w:szCs w:val="32"/>
        </w:rPr>
        <w:t>授予中小企业合同金额0.00万元，占政府采购支出总额的0.00</w:t>
      </w:r>
      <w:r w:rsidRPr="007B0D4D">
        <w:rPr>
          <w:rFonts w:ascii="仿宋_GB2312" w:eastAsia="仿宋_GB2312"/>
          <w:sz w:val="32"/>
          <w:szCs w:val="32"/>
        </w:rPr>
        <w:t>%</w:t>
      </w:r>
      <w:r w:rsidRPr="007B0D4D">
        <w:rPr>
          <w:rFonts w:ascii="仿宋_GB2312" w:eastAsia="仿宋_GB2312" w:hint="eastAsia"/>
          <w:sz w:val="32"/>
          <w:szCs w:val="32"/>
        </w:rPr>
        <w:t>，其中：授予小微企业合同金额0.00万元，占政府采购支出总额的0.00</w:t>
      </w:r>
      <w:r w:rsidRPr="007B0D4D">
        <w:rPr>
          <w:rFonts w:ascii="仿宋_GB2312" w:eastAsia="仿宋_GB2312"/>
          <w:sz w:val="32"/>
          <w:szCs w:val="32"/>
        </w:rPr>
        <w:t>%</w:t>
      </w:r>
      <w:r w:rsidRPr="007B0D4D">
        <w:rPr>
          <w:rFonts w:ascii="仿宋_GB2312" w:eastAsia="仿宋_GB2312" w:hint="eastAsia"/>
          <w:sz w:val="32"/>
          <w:szCs w:val="32"/>
        </w:rPr>
        <w:t>。</w:t>
      </w:r>
    </w:p>
    <w:p w14:paraId="0E8EF5A9" w14:textId="77777777" w:rsidR="006726D0" w:rsidRPr="007B0D4D" w:rsidRDefault="0038449F">
      <w:pPr>
        <w:ind w:firstLineChars="200" w:firstLine="640"/>
        <w:jc w:val="left"/>
        <w:rPr>
          <w:rFonts w:eastAsia="黑体"/>
          <w:sz w:val="32"/>
          <w:szCs w:val="30"/>
          <w:lang w:val="zh-CN"/>
        </w:rPr>
      </w:pPr>
      <w:bookmarkStart w:id="26" w:name="_Toc8391"/>
      <w:bookmarkStart w:id="27" w:name="_Toc4591"/>
      <w:r w:rsidRPr="007B0D4D">
        <w:rPr>
          <w:rFonts w:eastAsia="黑体" w:hint="eastAsia"/>
          <w:sz w:val="32"/>
          <w:szCs w:val="30"/>
          <w:lang w:val="zh-CN"/>
        </w:rPr>
        <w:t>（三）国有资产占用情况说明</w:t>
      </w:r>
      <w:bookmarkEnd w:id="26"/>
      <w:bookmarkEnd w:id="27"/>
    </w:p>
    <w:p w14:paraId="1D731A74" w14:textId="77777777" w:rsidR="006726D0" w:rsidRPr="007B0D4D" w:rsidRDefault="0038449F">
      <w:pPr>
        <w:ind w:firstLineChars="200" w:firstLine="640"/>
        <w:jc w:val="left"/>
        <w:rPr>
          <w:rFonts w:ascii="仿宋_GB2312" w:eastAsia="仿宋_GB2312"/>
          <w:sz w:val="32"/>
          <w:szCs w:val="32"/>
        </w:rPr>
      </w:pPr>
      <w:r w:rsidRPr="007B0D4D">
        <w:rPr>
          <w:rFonts w:ascii="仿宋_GB2312" w:eastAsia="仿宋_GB2312" w:hint="eastAsia"/>
          <w:sz w:val="32"/>
          <w:szCs w:val="32"/>
        </w:rPr>
        <w:t>截至2023年12月31日，固定资产原值272.68万元，房屋385.0</w:t>
      </w:r>
      <w:r w:rsidR="007B0D4D" w:rsidRPr="007B0D4D">
        <w:rPr>
          <w:rFonts w:ascii="仿宋_GB2312" w:eastAsia="仿宋_GB2312"/>
          <w:sz w:val="32"/>
          <w:szCs w:val="32"/>
        </w:rPr>
        <w:t>0</w:t>
      </w:r>
      <w:r w:rsidRPr="007B0D4D">
        <w:rPr>
          <w:rFonts w:ascii="仿宋_GB2312" w:eastAsia="仿宋_GB2312" w:hint="eastAsia"/>
          <w:sz w:val="32"/>
          <w:szCs w:val="32"/>
        </w:rPr>
        <w:t>平方米，价值27.05万元。车辆3辆，价值63.20万元，其中：副部（省）级及以上领导用车0辆、主要负责人用车0辆、机要通信用车0辆、应急保障用车0辆、执法执勤用车0辆、特种专业技术用车0辆、离退休干部服务用车0辆、其他用车3辆，其他用车主要是：</w:t>
      </w:r>
      <w:r w:rsidR="007B0D4D" w:rsidRPr="007B0D4D">
        <w:rPr>
          <w:rFonts w:ascii="仿宋_GB2312" w:eastAsia="仿宋_GB2312" w:hint="eastAsia"/>
          <w:sz w:val="32"/>
          <w:szCs w:val="32"/>
        </w:rPr>
        <w:t>单位业务用车</w:t>
      </w:r>
      <w:r w:rsidRPr="007B0D4D">
        <w:rPr>
          <w:rFonts w:ascii="仿宋_GB2312" w:eastAsia="仿宋_GB2312" w:hint="eastAsia"/>
          <w:sz w:val="32"/>
          <w:szCs w:val="32"/>
        </w:rPr>
        <w:t>；单价100万元（含）以上设备（不含车辆）0台（套）。</w:t>
      </w:r>
    </w:p>
    <w:p w14:paraId="63CAA79C" w14:textId="77777777" w:rsidR="006726D0" w:rsidRPr="007B0D4D" w:rsidRDefault="0038449F">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7B0D4D">
        <w:rPr>
          <w:rFonts w:ascii="黑体" w:eastAsia="黑体" w:hAnsi="黑体" w:cs="宋体" w:hint="eastAsia"/>
          <w:bCs/>
          <w:kern w:val="0"/>
          <w:sz w:val="32"/>
          <w:szCs w:val="32"/>
        </w:rPr>
        <w:t>十一、预算绩效的情况说明</w:t>
      </w:r>
      <w:bookmarkEnd w:id="28"/>
      <w:bookmarkEnd w:id="29"/>
    </w:p>
    <w:p w14:paraId="708CF2D8" w14:textId="77777777" w:rsidR="006726D0" w:rsidRPr="007B0D4D" w:rsidRDefault="0038449F">
      <w:pPr>
        <w:ind w:firstLineChars="200" w:firstLine="640"/>
        <w:jc w:val="left"/>
        <w:rPr>
          <w:rFonts w:ascii="仿宋_GB2312" w:eastAsia="仿宋_GB2312"/>
          <w:sz w:val="32"/>
          <w:szCs w:val="32"/>
        </w:rPr>
      </w:pPr>
      <w:r w:rsidRPr="007B0D4D">
        <w:rPr>
          <w:rFonts w:ascii="仿宋_GB2312" w:eastAsia="仿宋_GB2312" w:hint="eastAsia"/>
          <w:sz w:val="32"/>
          <w:szCs w:val="32"/>
        </w:rPr>
        <w:t>根据预算绩效管理要求，我单位2023年度</w:t>
      </w:r>
      <w:r w:rsidRPr="007B0D4D">
        <w:rPr>
          <w:rFonts w:ascii="仿宋_GB2312" w:eastAsia="仿宋_GB2312" w:hAnsi="仿宋_GB2312" w:cs="仿宋_GB2312" w:hint="eastAsia"/>
          <w:kern w:val="0"/>
          <w:sz w:val="32"/>
          <w:szCs w:val="32"/>
        </w:rPr>
        <w:t>预算绩效管理整体支出绩效自评表</w:t>
      </w:r>
      <w:r w:rsidRPr="007B0D4D">
        <w:rPr>
          <w:rFonts w:ascii="仿宋_GB2312" w:eastAsia="仿宋_GB2312" w:hint="eastAsia"/>
          <w:sz w:val="32"/>
          <w:szCs w:val="32"/>
        </w:rPr>
        <w:t>1</w:t>
      </w:r>
      <w:r w:rsidRPr="007B0D4D">
        <w:rPr>
          <w:rFonts w:ascii="仿宋_GB2312" w:eastAsia="仿宋_GB2312" w:hAnsi="仿宋_GB2312" w:cs="仿宋_GB2312" w:hint="eastAsia"/>
          <w:kern w:val="0"/>
          <w:sz w:val="32"/>
          <w:szCs w:val="32"/>
        </w:rPr>
        <w:t>个，全年</w:t>
      </w:r>
      <w:r w:rsidRPr="007B0D4D">
        <w:rPr>
          <w:rFonts w:ascii="仿宋_GB2312" w:eastAsia="仿宋_GB2312" w:hint="eastAsia"/>
          <w:sz w:val="32"/>
          <w:szCs w:val="32"/>
        </w:rPr>
        <w:t>预算总额</w:t>
      </w:r>
      <w:r w:rsidR="007B0D4D" w:rsidRPr="007B0D4D">
        <w:rPr>
          <w:rFonts w:ascii="仿宋_GB2312" w:eastAsia="仿宋_GB2312"/>
          <w:sz w:val="32"/>
          <w:szCs w:val="32"/>
        </w:rPr>
        <w:t>393.54</w:t>
      </w:r>
      <w:r w:rsidRPr="007B0D4D">
        <w:rPr>
          <w:rFonts w:ascii="仿宋_GB2312" w:eastAsia="仿宋_GB2312" w:hint="eastAsia"/>
          <w:sz w:val="32"/>
          <w:szCs w:val="32"/>
        </w:rPr>
        <w:t>万元，实际执行总额</w:t>
      </w:r>
      <w:r w:rsidR="007B0D4D" w:rsidRPr="007B0D4D">
        <w:rPr>
          <w:rFonts w:ascii="仿宋_GB2312" w:eastAsia="仿宋_GB2312"/>
          <w:sz w:val="32"/>
          <w:szCs w:val="32"/>
        </w:rPr>
        <w:t>393.54</w:t>
      </w:r>
      <w:r w:rsidRPr="007B0D4D">
        <w:rPr>
          <w:rFonts w:ascii="仿宋_GB2312" w:eastAsia="仿宋_GB2312" w:hint="eastAsia"/>
          <w:sz w:val="32"/>
          <w:szCs w:val="32"/>
        </w:rPr>
        <w:t>万元</w:t>
      </w:r>
      <w:r w:rsidRPr="007B0D4D">
        <w:rPr>
          <w:rFonts w:ascii="仿宋_GB2312" w:eastAsia="仿宋_GB2312" w:hAnsi="仿宋_GB2312" w:cs="仿宋_GB2312" w:hint="eastAsia"/>
          <w:kern w:val="0"/>
          <w:sz w:val="32"/>
          <w:szCs w:val="32"/>
        </w:rPr>
        <w:t>；</w:t>
      </w:r>
      <w:r w:rsidRPr="007B0D4D">
        <w:rPr>
          <w:rFonts w:ascii="仿宋_GB2312" w:eastAsia="仿宋_GB2312" w:hint="eastAsia"/>
          <w:sz w:val="32"/>
          <w:szCs w:val="32"/>
        </w:rPr>
        <w:t>预算绩效评价项目</w:t>
      </w:r>
      <w:r w:rsidR="001807A3" w:rsidRPr="007B0D4D">
        <w:rPr>
          <w:rFonts w:ascii="仿宋_GB2312" w:eastAsia="仿宋_GB2312" w:hint="eastAsia"/>
          <w:sz w:val="32"/>
          <w:szCs w:val="32"/>
        </w:rPr>
        <w:t>1</w:t>
      </w:r>
      <w:r w:rsidR="001807A3" w:rsidRPr="007B0D4D">
        <w:rPr>
          <w:rFonts w:ascii="仿宋_GB2312" w:eastAsia="仿宋_GB2312"/>
          <w:sz w:val="32"/>
          <w:szCs w:val="32"/>
        </w:rPr>
        <w:t>4</w:t>
      </w:r>
      <w:r w:rsidRPr="007B0D4D">
        <w:rPr>
          <w:rFonts w:ascii="仿宋_GB2312" w:eastAsia="仿宋_GB2312" w:hint="eastAsia"/>
          <w:sz w:val="32"/>
          <w:szCs w:val="32"/>
        </w:rPr>
        <w:t>个，全年预算数</w:t>
      </w:r>
      <w:r w:rsidR="001807A3" w:rsidRPr="007B0D4D">
        <w:rPr>
          <w:rFonts w:ascii="仿宋_GB2312" w:eastAsia="仿宋_GB2312"/>
          <w:sz w:val="32"/>
          <w:szCs w:val="32"/>
        </w:rPr>
        <w:t>72.15</w:t>
      </w:r>
      <w:r w:rsidRPr="007B0D4D">
        <w:rPr>
          <w:rFonts w:ascii="仿宋_GB2312" w:eastAsia="仿宋_GB2312" w:hint="eastAsia"/>
          <w:sz w:val="32"/>
          <w:szCs w:val="32"/>
        </w:rPr>
        <w:t>万元，全年执行数</w:t>
      </w:r>
      <w:r w:rsidR="001807A3" w:rsidRPr="007B0D4D">
        <w:rPr>
          <w:rFonts w:ascii="仿宋_GB2312" w:eastAsia="仿宋_GB2312"/>
          <w:sz w:val="32"/>
          <w:szCs w:val="32"/>
        </w:rPr>
        <w:t>72.15</w:t>
      </w:r>
      <w:r w:rsidRPr="007B0D4D">
        <w:rPr>
          <w:rFonts w:ascii="仿宋_GB2312" w:eastAsia="仿宋_GB2312" w:hint="eastAsia"/>
          <w:sz w:val="32"/>
          <w:szCs w:val="32"/>
        </w:rPr>
        <w:t>万元。预算绩效管理取得的成效：</w:t>
      </w:r>
      <w:r w:rsidR="007B0D4D" w:rsidRPr="007B0D4D">
        <w:rPr>
          <w:rFonts w:ascii="仿宋_GB2312" w:eastAsia="仿宋_GB2312" w:hint="eastAsia"/>
          <w:sz w:val="32"/>
          <w:szCs w:val="32"/>
        </w:rPr>
        <w:t>一是服务对象满意度指标有待进一步提升，提升对医护人员的职业道德教育，完善内部监察和社会监察制度；二是促进统筹规划和综合协调，提升人居环境质量,提升群众人居环境</w:t>
      </w:r>
      <w:r w:rsidRPr="007B0D4D">
        <w:rPr>
          <w:rFonts w:ascii="仿宋_GB2312" w:eastAsia="仿宋_GB2312" w:hint="eastAsia"/>
          <w:sz w:val="32"/>
          <w:szCs w:val="32"/>
        </w:rPr>
        <w:t>。发现的问题及原因：</w:t>
      </w:r>
      <w:r w:rsidR="007B0D4D" w:rsidRPr="007B0D4D">
        <w:rPr>
          <w:rFonts w:ascii="仿宋_GB2312" w:eastAsia="仿宋_GB2312" w:hint="eastAsia"/>
          <w:sz w:val="32"/>
          <w:szCs w:val="32"/>
        </w:rPr>
        <w:t>一是绩效管理管理的广度深度不够，未达成全面覆盖；二是绩效约束能力不强，</w:t>
      </w:r>
      <w:r w:rsidR="007B0D4D" w:rsidRPr="007B0D4D">
        <w:rPr>
          <w:rFonts w:ascii="仿宋_GB2312" w:eastAsia="仿宋_GB2312" w:hint="eastAsia"/>
          <w:sz w:val="32"/>
          <w:szCs w:val="32"/>
        </w:rPr>
        <w:lastRenderedPageBreak/>
        <w:t>评价结果与预算安排还未完全有机结合，优化、促进预算管理的作用尚未充分体现等，需在今后的工作当中着力予以解决</w:t>
      </w:r>
      <w:r w:rsidRPr="007B0D4D">
        <w:rPr>
          <w:rFonts w:ascii="仿宋_GB2312" w:eastAsia="仿宋_GB2312" w:hint="eastAsia"/>
          <w:sz w:val="32"/>
          <w:szCs w:val="32"/>
        </w:rPr>
        <w:t>。下一步改进措施：</w:t>
      </w:r>
      <w:r w:rsidR="007B0D4D" w:rsidRPr="007B0D4D">
        <w:rPr>
          <w:rFonts w:ascii="仿宋_GB2312" w:eastAsia="仿宋_GB2312" w:hint="eastAsia"/>
          <w:sz w:val="32"/>
          <w:szCs w:val="32"/>
        </w:rPr>
        <w:t>一是推动绩效管理，将财政重点延伸到事前，推进全过程绩效管理，进一步加大财政事前评审工作力度；二是围绕预算编制中的改革要求，以重要性未原则精选项目，组织专门力量进行集中评审，并将评审结果作为项目入库、预算安排的重要依据</w:t>
      </w:r>
      <w:r w:rsidRPr="007B0D4D">
        <w:rPr>
          <w:rFonts w:ascii="仿宋_GB2312" w:eastAsia="仿宋_GB2312" w:hint="eastAsia"/>
          <w:sz w:val="32"/>
          <w:szCs w:val="32"/>
        </w:rPr>
        <w:t>。具体项目自评情况附绩效自评表及自评报告。</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2"/>
        <w:gridCol w:w="1068"/>
        <w:gridCol w:w="1134"/>
        <w:gridCol w:w="992"/>
        <w:gridCol w:w="1134"/>
        <w:gridCol w:w="1134"/>
        <w:gridCol w:w="851"/>
        <w:gridCol w:w="759"/>
      </w:tblGrid>
      <w:tr w:rsidR="0038449F" w:rsidRPr="007B0D4D" w14:paraId="32991845" w14:textId="77777777" w:rsidTr="0038449F">
        <w:trPr>
          <w:trHeight w:val="522"/>
        </w:trPr>
        <w:tc>
          <w:tcPr>
            <w:tcW w:w="8414" w:type="dxa"/>
            <w:gridSpan w:val="8"/>
            <w:shd w:val="clear" w:color="auto" w:fill="auto"/>
            <w:noWrap/>
            <w:vAlign w:val="center"/>
            <w:hideMark/>
          </w:tcPr>
          <w:p w14:paraId="6A4D4D3D" w14:textId="77777777" w:rsidR="0038449F" w:rsidRPr="007B0D4D" w:rsidRDefault="0038449F" w:rsidP="0038449F">
            <w:pPr>
              <w:ind w:firstLineChars="200" w:firstLine="643"/>
              <w:jc w:val="center"/>
              <w:rPr>
                <w:rFonts w:asciiTheme="minorEastAsia" w:eastAsiaTheme="minorEastAsia" w:hAnsiTheme="minorEastAsia" w:cs="宋体" w:hint="eastAsia"/>
                <w:bCs/>
                <w:kern w:val="0"/>
                <w:sz w:val="20"/>
                <w:szCs w:val="20"/>
              </w:rPr>
            </w:pPr>
            <w:r w:rsidRPr="007B0D4D">
              <w:rPr>
                <w:rFonts w:ascii="宋体" w:hAnsi="宋体" w:cs="宋体" w:hint="eastAsia"/>
                <w:b/>
                <w:bCs/>
                <w:color w:val="000000"/>
                <w:kern w:val="0"/>
                <w:sz w:val="32"/>
                <w:szCs w:val="32"/>
              </w:rPr>
              <w:t>部门（单位）整体支出绩效目标自评表</w:t>
            </w:r>
          </w:p>
        </w:tc>
      </w:tr>
      <w:tr w:rsidR="0038449F" w:rsidRPr="007B0D4D" w14:paraId="09692355" w14:textId="77777777" w:rsidTr="0038449F">
        <w:trPr>
          <w:trHeight w:val="360"/>
        </w:trPr>
        <w:tc>
          <w:tcPr>
            <w:tcW w:w="8414" w:type="dxa"/>
            <w:gridSpan w:val="8"/>
            <w:shd w:val="clear" w:color="auto" w:fill="auto"/>
            <w:noWrap/>
            <w:vAlign w:val="center"/>
            <w:hideMark/>
          </w:tcPr>
          <w:p w14:paraId="3644D341" w14:textId="77777777" w:rsidR="0038449F" w:rsidRPr="007B0D4D" w:rsidRDefault="0038449F" w:rsidP="0038449F">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（2023年度）</w:t>
            </w:r>
          </w:p>
        </w:tc>
      </w:tr>
      <w:tr w:rsidR="0038449F" w:rsidRPr="007B0D4D" w14:paraId="7DB8AA76" w14:textId="77777777" w:rsidTr="0038449F">
        <w:trPr>
          <w:trHeight w:val="660"/>
        </w:trPr>
        <w:tc>
          <w:tcPr>
            <w:tcW w:w="1342" w:type="dxa"/>
            <w:shd w:val="clear" w:color="auto" w:fill="auto"/>
            <w:noWrap/>
            <w:vAlign w:val="center"/>
            <w:hideMark/>
          </w:tcPr>
          <w:p w14:paraId="217D28A1" w14:textId="77777777" w:rsidR="0038449F" w:rsidRPr="007B0D4D" w:rsidRDefault="0038449F" w:rsidP="0038449F">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部门（单位）名称</w:t>
            </w:r>
          </w:p>
        </w:tc>
        <w:tc>
          <w:tcPr>
            <w:tcW w:w="7072" w:type="dxa"/>
            <w:gridSpan w:val="7"/>
            <w:shd w:val="clear" w:color="auto" w:fill="auto"/>
            <w:noWrap/>
            <w:vAlign w:val="center"/>
            <w:hideMark/>
          </w:tcPr>
          <w:p w14:paraId="598C7D88" w14:textId="77777777" w:rsidR="0038449F" w:rsidRPr="007B0D4D" w:rsidRDefault="0038449F" w:rsidP="0038449F">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木垒县雀仁卫生院</w:t>
            </w:r>
          </w:p>
        </w:tc>
      </w:tr>
      <w:tr w:rsidR="0038449F" w:rsidRPr="007B0D4D" w14:paraId="464472D7" w14:textId="77777777" w:rsidTr="00972900">
        <w:trPr>
          <w:trHeight w:val="570"/>
        </w:trPr>
        <w:tc>
          <w:tcPr>
            <w:tcW w:w="1342" w:type="dxa"/>
            <w:vMerge w:val="restart"/>
            <w:shd w:val="clear" w:color="auto" w:fill="auto"/>
            <w:vAlign w:val="center"/>
            <w:hideMark/>
          </w:tcPr>
          <w:p w14:paraId="30706BD3" w14:textId="77777777" w:rsidR="0038449F" w:rsidRPr="007B0D4D" w:rsidRDefault="0038449F" w:rsidP="0038449F">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部门资金（万元）</w:t>
            </w:r>
          </w:p>
        </w:tc>
        <w:tc>
          <w:tcPr>
            <w:tcW w:w="1068" w:type="dxa"/>
            <w:shd w:val="clear" w:color="auto" w:fill="auto"/>
            <w:vAlign w:val="center"/>
            <w:hideMark/>
          </w:tcPr>
          <w:p w14:paraId="63E55A56" w14:textId="77777777" w:rsidR="0038449F" w:rsidRPr="007B0D4D" w:rsidRDefault="0038449F" w:rsidP="0038449F">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资金来源</w:t>
            </w:r>
          </w:p>
        </w:tc>
        <w:tc>
          <w:tcPr>
            <w:tcW w:w="1134" w:type="dxa"/>
            <w:shd w:val="clear" w:color="auto" w:fill="auto"/>
            <w:vAlign w:val="center"/>
            <w:hideMark/>
          </w:tcPr>
          <w:p w14:paraId="70C78987" w14:textId="77777777" w:rsidR="0038449F" w:rsidRPr="007B0D4D" w:rsidRDefault="0038449F" w:rsidP="0038449F">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年初预算数</w:t>
            </w:r>
          </w:p>
        </w:tc>
        <w:tc>
          <w:tcPr>
            <w:tcW w:w="992" w:type="dxa"/>
            <w:shd w:val="clear" w:color="auto" w:fill="auto"/>
            <w:vAlign w:val="center"/>
            <w:hideMark/>
          </w:tcPr>
          <w:p w14:paraId="31F3FCA6" w14:textId="77777777" w:rsidR="0038449F" w:rsidRPr="007B0D4D" w:rsidRDefault="0038449F" w:rsidP="0038449F">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全年预算数</w:t>
            </w:r>
          </w:p>
        </w:tc>
        <w:tc>
          <w:tcPr>
            <w:tcW w:w="1134" w:type="dxa"/>
            <w:shd w:val="clear" w:color="auto" w:fill="auto"/>
            <w:vAlign w:val="center"/>
            <w:hideMark/>
          </w:tcPr>
          <w:p w14:paraId="783048D7" w14:textId="77777777" w:rsidR="0038449F" w:rsidRPr="007B0D4D" w:rsidRDefault="0038449F" w:rsidP="0038449F">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全年执行数</w:t>
            </w:r>
          </w:p>
        </w:tc>
        <w:tc>
          <w:tcPr>
            <w:tcW w:w="1134" w:type="dxa"/>
            <w:shd w:val="clear" w:color="auto" w:fill="auto"/>
            <w:vAlign w:val="center"/>
            <w:hideMark/>
          </w:tcPr>
          <w:p w14:paraId="6F674674" w14:textId="77777777" w:rsidR="0038449F" w:rsidRPr="007B0D4D" w:rsidRDefault="0038449F" w:rsidP="0038449F">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分值权重</w:t>
            </w:r>
          </w:p>
        </w:tc>
        <w:tc>
          <w:tcPr>
            <w:tcW w:w="851" w:type="dxa"/>
            <w:shd w:val="clear" w:color="auto" w:fill="auto"/>
            <w:vAlign w:val="center"/>
            <w:hideMark/>
          </w:tcPr>
          <w:p w14:paraId="6806D523" w14:textId="77777777" w:rsidR="0038449F" w:rsidRPr="007B0D4D" w:rsidRDefault="0038449F" w:rsidP="0038449F">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执行率</w:t>
            </w:r>
          </w:p>
        </w:tc>
        <w:tc>
          <w:tcPr>
            <w:tcW w:w="759" w:type="dxa"/>
            <w:shd w:val="clear" w:color="auto" w:fill="auto"/>
            <w:vAlign w:val="center"/>
            <w:hideMark/>
          </w:tcPr>
          <w:p w14:paraId="692B8970" w14:textId="77777777" w:rsidR="0038449F" w:rsidRPr="007B0D4D" w:rsidRDefault="0038449F" w:rsidP="0038449F">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得分</w:t>
            </w:r>
          </w:p>
        </w:tc>
      </w:tr>
      <w:tr w:rsidR="0038449F" w:rsidRPr="007B0D4D" w14:paraId="1F5C5DA5" w14:textId="77777777" w:rsidTr="00AA50AE">
        <w:trPr>
          <w:trHeight w:val="632"/>
        </w:trPr>
        <w:tc>
          <w:tcPr>
            <w:tcW w:w="1342" w:type="dxa"/>
            <w:vMerge/>
            <w:vAlign w:val="center"/>
            <w:hideMark/>
          </w:tcPr>
          <w:p w14:paraId="4AF68430" w14:textId="77777777" w:rsidR="0038449F" w:rsidRPr="007B0D4D" w:rsidRDefault="0038449F" w:rsidP="0038449F">
            <w:pPr>
              <w:widowControl/>
              <w:jc w:val="left"/>
              <w:rPr>
                <w:rFonts w:asciiTheme="minorEastAsia" w:eastAsiaTheme="minorEastAsia" w:hAnsiTheme="minorEastAsia" w:cs="宋体" w:hint="eastAsia"/>
                <w:bCs/>
                <w:kern w:val="0"/>
                <w:sz w:val="20"/>
                <w:szCs w:val="20"/>
              </w:rPr>
            </w:pPr>
          </w:p>
        </w:tc>
        <w:tc>
          <w:tcPr>
            <w:tcW w:w="1068" w:type="dxa"/>
            <w:shd w:val="clear" w:color="auto" w:fill="auto"/>
            <w:noWrap/>
            <w:vAlign w:val="center"/>
            <w:hideMark/>
          </w:tcPr>
          <w:p w14:paraId="6E39F65C" w14:textId="77777777" w:rsidR="0038449F" w:rsidRPr="007B0D4D" w:rsidRDefault="0038449F" w:rsidP="0038449F">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中央安排</w:t>
            </w:r>
          </w:p>
        </w:tc>
        <w:tc>
          <w:tcPr>
            <w:tcW w:w="1134" w:type="dxa"/>
            <w:shd w:val="clear" w:color="auto" w:fill="auto"/>
            <w:vAlign w:val="center"/>
            <w:hideMark/>
          </w:tcPr>
          <w:p w14:paraId="40AD07DB" w14:textId="77777777" w:rsidR="0038449F" w:rsidRPr="007B0D4D" w:rsidRDefault="0038449F" w:rsidP="0038449F">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992" w:type="dxa"/>
            <w:shd w:val="clear" w:color="auto" w:fill="auto"/>
            <w:vAlign w:val="center"/>
            <w:hideMark/>
          </w:tcPr>
          <w:p w14:paraId="49132DB5" w14:textId="77777777" w:rsidR="0038449F" w:rsidRPr="007B0D4D" w:rsidRDefault="0038449F" w:rsidP="0038449F">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134" w:type="dxa"/>
            <w:shd w:val="clear" w:color="auto" w:fill="auto"/>
            <w:vAlign w:val="center"/>
            <w:hideMark/>
          </w:tcPr>
          <w:p w14:paraId="7FCD47BA" w14:textId="77777777" w:rsidR="0038449F" w:rsidRPr="007B0D4D" w:rsidRDefault="0038449F" w:rsidP="0038449F">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134" w:type="dxa"/>
            <w:shd w:val="clear" w:color="auto" w:fill="auto"/>
            <w:vAlign w:val="center"/>
            <w:hideMark/>
          </w:tcPr>
          <w:p w14:paraId="014595A6" w14:textId="77777777" w:rsidR="0038449F" w:rsidRPr="007B0D4D" w:rsidRDefault="0038449F" w:rsidP="0038449F">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10</w:t>
            </w:r>
          </w:p>
        </w:tc>
        <w:tc>
          <w:tcPr>
            <w:tcW w:w="851" w:type="dxa"/>
            <w:shd w:val="clear" w:color="auto" w:fill="auto"/>
            <w:vAlign w:val="center"/>
            <w:hideMark/>
          </w:tcPr>
          <w:p w14:paraId="658AA425" w14:textId="77777777" w:rsidR="0038449F" w:rsidRPr="007B0D4D" w:rsidRDefault="0038449F" w:rsidP="0038449F">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100%</w:t>
            </w:r>
          </w:p>
        </w:tc>
        <w:tc>
          <w:tcPr>
            <w:tcW w:w="759" w:type="dxa"/>
            <w:shd w:val="clear" w:color="auto" w:fill="auto"/>
            <w:vAlign w:val="center"/>
            <w:hideMark/>
          </w:tcPr>
          <w:p w14:paraId="12C80B0B" w14:textId="77777777" w:rsidR="0038449F" w:rsidRPr="007B0D4D" w:rsidRDefault="0038449F" w:rsidP="0038449F">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10</w:t>
            </w:r>
          </w:p>
        </w:tc>
      </w:tr>
      <w:tr w:rsidR="0038449F" w:rsidRPr="007B0D4D" w14:paraId="15EE7C90" w14:textId="77777777" w:rsidTr="00AA50AE">
        <w:trPr>
          <w:trHeight w:val="730"/>
        </w:trPr>
        <w:tc>
          <w:tcPr>
            <w:tcW w:w="1342" w:type="dxa"/>
            <w:vMerge/>
            <w:vAlign w:val="center"/>
            <w:hideMark/>
          </w:tcPr>
          <w:p w14:paraId="358142B5" w14:textId="77777777" w:rsidR="0038449F" w:rsidRPr="007B0D4D" w:rsidRDefault="0038449F" w:rsidP="0038449F">
            <w:pPr>
              <w:widowControl/>
              <w:jc w:val="left"/>
              <w:rPr>
                <w:rFonts w:asciiTheme="minorEastAsia" w:eastAsiaTheme="minorEastAsia" w:hAnsiTheme="minorEastAsia" w:cs="宋体" w:hint="eastAsia"/>
                <w:bCs/>
                <w:kern w:val="0"/>
                <w:sz w:val="20"/>
                <w:szCs w:val="20"/>
              </w:rPr>
            </w:pPr>
          </w:p>
        </w:tc>
        <w:tc>
          <w:tcPr>
            <w:tcW w:w="1068" w:type="dxa"/>
            <w:shd w:val="clear" w:color="auto" w:fill="auto"/>
            <w:vAlign w:val="center"/>
            <w:hideMark/>
          </w:tcPr>
          <w:p w14:paraId="3AE8E356" w14:textId="77777777" w:rsidR="0038449F" w:rsidRPr="007B0D4D" w:rsidRDefault="0038449F" w:rsidP="0038449F">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自治区安排</w:t>
            </w:r>
          </w:p>
        </w:tc>
        <w:tc>
          <w:tcPr>
            <w:tcW w:w="1134" w:type="dxa"/>
            <w:shd w:val="clear" w:color="auto" w:fill="auto"/>
            <w:vAlign w:val="center"/>
            <w:hideMark/>
          </w:tcPr>
          <w:p w14:paraId="13661BF5" w14:textId="77777777" w:rsidR="0038449F" w:rsidRPr="007B0D4D" w:rsidRDefault="0038449F" w:rsidP="0038449F">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992" w:type="dxa"/>
            <w:shd w:val="clear" w:color="auto" w:fill="auto"/>
            <w:vAlign w:val="center"/>
            <w:hideMark/>
          </w:tcPr>
          <w:p w14:paraId="4F4B44F1" w14:textId="77777777" w:rsidR="0038449F" w:rsidRPr="007B0D4D" w:rsidRDefault="0038449F" w:rsidP="0038449F">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134" w:type="dxa"/>
            <w:shd w:val="clear" w:color="auto" w:fill="auto"/>
            <w:vAlign w:val="center"/>
            <w:hideMark/>
          </w:tcPr>
          <w:p w14:paraId="15A0C192" w14:textId="77777777" w:rsidR="0038449F" w:rsidRPr="007B0D4D" w:rsidRDefault="0038449F" w:rsidP="0038449F">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134" w:type="dxa"/>
            <w:shd w:val="clear" w:color="auto" w:fill="auto"/>
            <w:vAlign w:val="center"/>
            <w:hideMark/>
          </w:tcPr>
          <w:p w14:paraId="532EC6B8"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w:t>
            </w:r>
          </w:p>
        </w:tc>
        <w:tc>
          <w:tcPr>
            <w:tcW w:w="851" w:type="dxa"/>
            <w:shd w:val="clear" w:color="auto" w:fill="auto"/>
            <w:vAlign w:val="center"/>
            <w:hideMark/>
          </w:tcPr>
          <w:p w14:paraId="448A6207"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0BDF7093"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w:t>
            </w:r>
          </w:p>
        </w:tc>
      </w:tr>
      <w:tr w:rsidR="0038449F" w:rsidRPr="007B0D4D" w14:paraId="596AAD2B" w14:textId="77777777" w:rsidTr="00AA50AE">
        <w:trPr>
          <w:trHeight w:val="828"/>
        </w:trPr>
        <w:tc>
          <w:tcPr>
            <w:tcW w:w="1342" w:type="dxa"/>
            <w:vMerge/>
            <w:vAlign w:val="center"/>
            <w:hideMark/>
          </w:tcPr>
          <w:p w14:paraId="792D6CE3" w14:textId="77777777" w:rsidR="0038449F" w:rsidRPr="007B0D4D" w:rsidRDefault="0038449F" w:rsidP="0038449F">
            <w:pPr>
              <w:widowControl/>
              <w:jc w:val="left"/>
              <w:rPr>
                <w:rFonts w:asciiTheme="minorEastAsia" w:eastAsiaTheme="minorEastAsia" w:hAnsiTheme="minorEastAsia" w:cs="宋体" w:hint="eastAsia"/>
                <w:bCs/>
                <w:kern w:val="0"/>
                <w:sz w:val="20"/>
                <w:szCs w:val="20"/>
              </w:rPr>
            </w:pPr>
          </w:p>
        </w:tc>
        <w:tc>
          <w:tcPr>
            <w:tcW w:w="1068" w:type="dxa"/>
            <w:shd w:val="clear" w:color="auto" w:fill="auto"/>
            <w:vAlign w:val="center"/>
            <w:hideMark/>
          </w:tcPr>
          <w:p w14:paraId="5EB732BB" w14:textId="77777777" w:rsidR="0038449F" w:rsidRPr="007B0D4D" w:rsidRDefault="0038449F" w:rsidP="0038449F">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地（州、市）安排</w:t>
            </w:r>
          </w:p>
        </w:tc>
        <w:tc>
          <w:tcPr>
            <w:tcW w:w="1134" w:type="dxa"/>
            <w:shd w:val="clear" w:color="auto" w:fill="auto"/>
            <w:vAlign w:val="center"/>
            <w:hideMark/>
          </w:tcPr>
          <w:p w14:paraId="352209EC" w14:textId="77777777" w:rsidR="0038449F" w:rsidRPr="007B0D4D" w:rsidRDefault="0038449F" w:rsidP="0038449F">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992" w:type="dxa"/>
            <w:shd w:val="clear" w:color="auto" w:fill="auto"/>
            <w:vAlign w:val="center"/>
            <w:hideMark/>
          </w:tcPr>
          <w:p w14:paraId="75E38257" w14:textId="77777777" w:rsidR="0038449F" w:rsidRPr="007B0D4D" w:rsidRDefault="0038449F" w:rsidP="0038449F">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134" w:type="dxa"/>
            <w:shd w:val="clear" w:color="auto" w:fill="auto"/>
            <w:vAlign w:val="center"/>
            <w:hideMark/>
          </w:tcPr>
          <w:p w14:paraId="340C3B1E" w14:textId="77777777" w:rsidR="0038449F" w:rsidRPr="007B0D4D" w:rsidRDefault="0038449F" w:rsidP="0038449F">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134" w:type="dxa"/>
            <w:shd w:val="clear" w:color="auto" w:fill="auto"/>
            <w:vAlign w:val="center"/>
            <w:hideMark/>
          </w:tcPr>
          <w:p w14:paraId="5444BCF2"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w:t>
            </w:r>
          </w:p>
        </w:tc>
        <w:tc>
          <w:tcPr>
            <w:tcW w:w="851" w:type="dxa"/>
            <w:shd w:val="clear" w:color="auto" w:fill="auto"/>
            <w:vAlign w:val="center"/>
            <w:hideMark/>
          </w:tcPr>
          <w:p w14:paraId="6C1181F4"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76B35903"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w:t>
            </w:r>
          </w:p>
        </w:tc>
      </w:tr>
      <w:tr w:rsidR="00972900" w:rsidRPr="007B0D4D" w14:paraId="2B81BB33" w14:textId="77777777" w:rsidTr="00AA50AE">
        <w:trPr>
          <w:trHeight w:val="643"/>
        </w:trPr>
        <w:tc>
          <w:tcPr>
            <w:tcW w:w="1342" w:type="dxa"/>
            <w:vMerge/>
            <w:vAlign w:val="center"/>
            <w:hideMark/>
          </w:tcPr>
          <w:p w14:paraId="6C8225CE" w14:textId="77777777" w:rsidR="00972900" w:rsidRPr="007B0D4D" w:rsidRDefault="00972900" w:rsidP="00972900">
            <w:pPr>
              <w:widowControl/>
              <w:jc w:val="left"/>
              <w:rPr>
                <w:rFonts w:asciiTheme="minorEastAsia" w:eastAsiaTheme="minorEastAsia" w:hAnsiTheme="minorEastAsia" w:cs="宋体" w:hint="eastAsia"/>
                <w:bCs/>
                <w:kern w:val="0"/>
                <w:sz w:val="20"/>
                <w:szCs w:val="20"/>
              </w:rPr>
            </w:pPr>
          </w:p>
        </w:tc>
        <w:tc>
          <w:tcPr>
            <w:tcW w:w="1068" w:type="dxa"/>
            <w:shd w:val="clear" w:color="auto" w:fill="auto"/>
            <w:vAlign w:val="center"/>
            <w:hideMark/>
          </w:tcPr>
          <w:p w14:paraId="57F15236" w14:textId="77777777" w:rsidR="00972900" w:rsidRPr="007B0D4D" w:rsidRDefault="00972900" w:rsidP="00972900">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县（市、区）安排</w:t>
            </w:r>
          </w:p>
        </w:tc>
        <w:tc>
          <w:tcPr>
            <w:tcW w:w="1134" w:type="dxa"/>
            <w:shd w:val="clear" w:color="auto" w:fill="auto"/>
            <w:vAlign w:val="center"/>
            <w:hideMark/>
          </w:tcPr>
          <w:p w14:paraId="5FEBBD8D" w14:textId="77777777" w:rsidR="00972900" w:rsidRPr="007B0D4D" w:rsidRDefault="00972900" w:rsidP="00972900">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236.51</w:t>
            </w:r>
          </w:p>
        </w:tc>
        <w:tc>
          <w:tcPr>
            <w:tcW w:w="992" w:type="dxa"/>
            <w:shd w:val="clear" w:color="auto" w:fill="auto"/>
            <w:vAlign w:val="center"/>
            <w:hideMark/>
          </w:tcPr>
          <w:p w14:paraId="71D3C58D" w14:textId="77777777" w:rsidR="00972900" w:rsidRPr="007B0D4D" w:rsidRDefault="00972900" w:rsidP="00972900">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393.54</w:t>
            </w:r>
          </w:p>
        </w:tc>
        <w:tc>
          <w:tcPr>
            <w:tcW w:w="1134" w:type="dxa"/>
            <w:shd w:val="clear" w:color="auto" w:fill="auto"/>
            <w:vAlign w:val="center"/>
            <w:hideMark/>
          </w:tcPr>
          <w:p w14:paraId="644EB1AC" w14:textId="77777777" w:rsidR="00972900" w:rsidRPr="007B0D4D" w:rsidRDefault="00972900" w:rsidP="00972900">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393.54</w:t>
            </w:r>
          </w:p>
        </w:tc>
        <w:tc>
          <w:tcPr>
            <w:tcW w:w="1134" w:type="dxa"/>
            <w:shd w:val="clear" w:color="auto" w:fill="auto"/>
            <w:vAlign w:val="center"/>
            <w:hideMark/>
          </w:tcPr>
          <w:p w14:paraId="3A0312A3" w14:textId="7C20B62E" w:rsidR="00972900" w:rsidRPr="007B0D4D" w:rsidRDefault="00972900" w:rsidP="00972900">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w:t>
            </w:r>
          </w:p>
        </w:tc>
        <w:tc>
          <w:tcPr>
            <w:tcW w:w="851" w:type="dxa"/>
            <w:shd w:val="clear" w:color="auto" w:fill="auto"/>
            <w:vAlign w:val="center"/>
            <w:hideMark/>
          </w:tcPr>
          <w:p w14:paraId="22EEDA6C" w14:textId="16BE1297" w:rsidR="00972900" w:rsidRPr="007B0D4D" w:rsidRDefault="00972900" w:rsidP="00972900">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403E2798" w14:textId="057C8F86" w:rsidR="00972900" w:rsidRPr="007B0D4D" w:rsidRDefault="00972900" w:rsidP="00972900">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w:t>
            </w:r>
          </w:p>
        </w:tc>
      </w:tr>
      <w:tr w:rsidR="00972900" w:rsidRPr="007B0D4D" w14:paraId="6F5D0C6B" w14:textId="77777777" w:rsidTr="00AA50AE">
        <w:trPr>
          <w:trHeight w:val="456"/>
        </w:trPr>
        <w:tc>
          <w:tcPr>
            <w:tcW w:w="1342" w:type="dxa"/>
            <w:vMerge/>
            <w:vAlign w:val="center"/>
            <w:hideMark/>
          </w:tcPr>
          <w:p w14:paraId="2AF76A39" w14:textId="77777777" w:rsidR="00972900" w:rsidRPr="007B0D4D" w:rsidRDefault="00972900" w:rsidP="00972900">
            <w:pPr>
              <w:widowControl/>
              <w:jc w:val="left"/>
              <w:rPr>
                <w:rFonts w:asciiTheme="minorEastAsia" w:eastAsiaTheme="minorEastAsia" w:hAnsiTheme="minorEastAsia" w:cs="宋体" w:hint="eastAsia"/>
                <w:bCs/>
                <w:kern w:val="0"/>
                <w:sz w:val="20"/>
                <w:szCs w:val="20"/>
              </w:rPr>
            </w:pPr>
          </w:p>
        </w:tc>
        <w:tc>
          <w:tcPr>
            <w:tcW w:w="1068" w:type="dxa"/>
            <w:shd w:val="clear" w:color="auto" w:fill="auto"/>
            <w:vAlign w:val="center"/>
            <w:hideMark/>
          </w:tcPr>
          <w:p w14:paraId="70B2C640" w14:textId="77777777" w:rsidR="00972900" w:rsidRPr="007B0D4D" w:rsidRDefault="00972900" w:rsidP="00972900">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其他资金</w:t>
            </w:r>
          </w:p>
        </w:tc>
        <w:tc>
          <w:tcPr>
            <w:tcW w:w="1134" w:type="dxa"/>
            <w:shd w:val="clear" w:color="auto" w:fill="auto"/>
            <w:vAlign w:val="center"/>
            <w:hideMark/>
          </w:tcPr>
          <w:p w14:paraId="156C7246" w14:textId="77777777" w:rsidR="00972900" w:rsidRPr="007B0D4D" w:rsidRDefault="00972900" w:rsidP="00972900">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992" w:type="dxa"/>
            <w:shd w:val="clear" w:color="auto" w:fill="auto"/>
            <w:vAlign w:val="center"/>
            <w:hideMark/>
          </w:tcPr>
          <w:p w14:paraId="7C68A5FE" w14:textId="77777777" w:rsidR="00972900" w:rsidRPr="007B0D4D" w:rsidRDefault="00972900" w:rsidP="00972900">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134" w:type="dxa"/>
            <w:shd w:val="clear" w:color="auto" w:fill="auto"/>
            <w:vAlign w:val="center"/>
            <w:hideMark/>
          </w:tcPr>
          <w:p w14:paraId="55B4F4D0" w14:textId="77777777" w:rsidR="00972900" w:rsidRPr="007B0D4D" w:rsidRDefault="00972900" w:rsidP="00972900">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134" w:type="dxa"/>
            <w:shd w:val="clear" w:color="auto" w:fill="auto"/>
            <w:vAlign w:val="center"/>
            <w:hideMark/>
          </w:tcPr>
          <w:p w14:paraId="1A20AD00" w14:textId="48913C4F" w:rsidR="00972900" w:rsidRPr="007B0D4D" w:rsidRDefault="00972900" w:rsidP="00972900">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w:t>
            </w:r>
          </w:p>
        </w:tc>
        <w:tc>
          <w:tcPr>
            <w:tcW w:w="851" w:type="dxa"/>
            <w:shd w:val="clear" w:color="auto" w:fill="auto"/>
            <w:vAlign w:val="center"/>
            <w:hideMark/>
          </w:tcPr>
          <w:p w14:paraId="72999FE1" w14:textId="522991D6" w:rsidR="00972900" w:rsidRPr="007B0D4D" w:rsidRDefault="00972900" w:rsidP="00972900">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0A977480" w14:textId="4758B2BB" w:rsidR="00972900" w:rsidRPr="007B0D4D" w:rsidRDefault="00972900" w:rsidP="00972900">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w:t>
            </w:r>
          </w:p>
        </w:tc>
      </w:tr>
      <w:tr w:rsidR="0038449F" w:rsidRPr="007B0D4D" w14:paraId="43CC3800" w14:textId="77777777" w:rsidTr="00AA50AE">
        <w:trPr>
          <w:trHeight w:val="562"/>
        </w:trPr>
        <w:tc>
          <w:tcPr>
            <w:tcW w:w="1342" w:type="dxa"/>
            <w:vMerge/>
            <w:vAlign w:val="center"/>
            <w:hideMark/>
          </w:tcPr>
          <w:p w14:paraId="5FB24E5E" w14:textId="77777777" w:rsidR="0038449F" w:rsidRPr="007B0D4D" w:rsidRDefault="0038449F" w:rsidP="0038449F">
            <w:pPr>
              <w:widowControl/>
              <w:jc w:val="left"/>
              <w:rPr>
                <w:rFonts w:asciiTheme="minorEastAsia" w:eastAsiaTheme="minorEastAsia" w:hAnsiTheme="minorEastAsia" w:cs="宋体" w:hint="eastAsia"/>
                <w:bCs/>
                <w:kern w:val="0"/>
                <w:sz w:val="20"/>
                <w:szCs w:val="20"/>
              </w:rPr>
            </w:pPr>
          </w:p>
        </w:tc>
        <w:tc>
          <w:tcPr>
            <w:tcW w:w="1068" w:type="dxa"/>
            <w:shd w:val="clear" w:color="auto" w:fill="auto"/>
            <w:vAlign w:val="center"/>
            <w:hideMark/>
          </w:tcPr>
          <w:p w14:paraId="567562C2" w14:textId="77777777" w:rsidR="0038449F" w:rsidRPr="007B0D4D" w:rsidRDefault="0038449F" w:rsidP="0038449F">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合计</w:t>
            </w:r>
          </w:p>
        </w:tc>
        <w:tc>
          <w:tcPr>
            <w:tcW w:w="1134" w:type="dxa"/>
            <w:shd w:val="clear" w:color="auto" w:fill="auto"/>
            <w:vAlign w:val="center"/>
            <w:hideMark/>
          </w:tcPr>
          <w:p w14:paraId="705A9AEB" w14:textId="77777777" w:rsidR="0038449F" w:rsidRPr="007B0D4D" w:rsidRDefault="0038449F" w:rsidP="0038449F">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236.51</w:t>
            </w:r>
          </w:p>
        </w:tc>
        <w:tc>
          <w:tcPr>
            <w:tcW w:w="992" w:type="dxa"/>
            <w:shd w:val="clear" w:color="auto" w:fill="auto"/>
            <w:vAlign w:val="center"/>
            <w:hideMark/>
          </w:tcPr>
          <w:p w14:paraId="5EF61F88" w14:textId="77777777" w:rsidR="0038449F" w:rsidRPr="007B0D4D" w:rsidRDefault="0038449F" w:rsidP="0038449F">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393.54</w:t>
            </w:r>
          </w:p>
        </w:tc>
        <w:tc>
          <w:tcPr>
            <w:tcW w:w="1134" w:type="dxa"/>
            <w:shd w:val="clear" w:color="auto" w:fill="auto"/>
            <w:vAlign w:val="center"/>
            <w:hideMark/>
          </w:tcPr>
          <w:p w14:paraId="23248F7B" w14:textId="77777777" w:rsidR="0038449F" w:rsidRPr="007B0D4D" w:rsidRDefault="0038449F" w:rsidP="0038449F">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393.54</w:t>
            </w:r>
          </w:p>
        </w:tc>
        <w:tc>
          <w:tcPr>
            <w:tcW w:w="1134" w:type="dxa"/>
            <w:shd w:val="clear" w:color="auto" w:fill="auto"/>
            <w:vAlign w:val="center"/>
            <w:hideMark/>
          </w:tcPr>
          <w:p w14:paraId="4CA12AD0"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w:t>
            </w:r>
          </w:p>
        </w:tc>
        <w:tc>
          <w:tcPr>
            <w:tcW w:w="851" w:type="dxa"/>
            <w:shd w:val="clear" w:color="auto" w:fill="auto"/>
            <w:vAlign w:val="center"/>
            <w:hideMark/>
          </w:tcPr>
          <w:p w14:paraId="5DF45231"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w:t>
            </w:r>
          </w:p>
        </w:tc>
        <w:tc>
          <w:tcPr>
            <w:tcW w:w="759" w:type="dxa"/>
            <w:shd w:val="clear" w:color="auto" w:fill="auto"/>
            <w:vAlign w:val="center"/>
            <w:hideMark/>
          </w:tcPr>
          <w:p w14:paraId="0101F979"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w:t>
            </w:r>
          </w:p>
        </w:tc>
      </w:tr>
      <w:tr w:rsidR="0038449F" w:rsidRPr="007B0D4D" w14:paraId="22F610D2" w14:textId="77777777" w:rsidTr="00972900">
        <w:trPr>
          <w:trHeight w:val="705"/>
        </w:trPr>
        <w:tc>
          <w:tcPr>
            <w:tcW w:w="1342" w:type="dxa"/>
            <w:vMerge w:val="restart"/>
            <w:shd w:val="clear" w:color="auto" w:fill="auto"/>
            <w:vAlign w:val="center"/>
            <w:hideMark/>
          </w:tcPr>
          <w:p w14:paraId="0C8D35D1" w14:textId="77777777" w:rsidR="0038449F" w:rsidRPr="007B0D4D" w:rsidRDefault="0038449F" w:rsidP="0038449F">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年度总体目标</w:t>
            </w:r>
          </w:p>
        </w:tc>
        <w:tc>
          <w:tcPr>
            <w:tcW w:w="3194" w:type="dxa"/>
            <w:gridSpan w:val="3"/>
            <w:shd w:val="clear" w:color="auto" w:fill="auto"/>
            <w:noWrap/>
            <w:vAlign w:val="center"/>
            <w:hideMark/>
          </w:tcPr>
          <w:p w14:paraId="20563B64" w14:textId="77777777" w:rsidR="0038449F" w:rsidRPr="007B0D4D" w:rsidRDefault="0038449F" w:rsidP="0038449F">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预期目标</w:t>
            </w:r>
          </w:p>
        </w:tc>
        <w:tc>
          <w:tcPr>
            <w:tcW w:w="3878" w:type="dxa"/>
            <w:gridSpan w:val="4"/>
            <w:shd w:val="clear" w:color="auto" w:fill="auto"/>
            <w:noWrap/>
            <w:vAlign w:val="center"/>
            <w:hideMark/>
          </w:tcPr>
          <w:p w14:paraId="2731221A" w14:textId="77777777" w:rsidR="0038449F" w:rsidRPr="007B0D4D" w:rsidRDefault="0038449F" w:rsidP="0038449F">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实际完成情况</w:t>
            </w:r>
          </w:p>
        </w:tc>
      </w:tr>
      <w:tr w:rsidR="0038449F" w:rsidRPr="007B0D4D" w14:paraId="680C4199" w14:textId="77777777" w:rsidTr="00972900">
        <w:trPr>
          <w:trHeight w:val="1999"/>
        </w:trPr>
        <w:tc>
          <w:tcPr>
            <w:tcW w:w="1342" w:type="dxa"/>
            <w:vMerge/>
            <w:vAlign w:val="center"/>
            <w:hideMark/>
          </w:tcPr>
          <w:p w14:paraId="54F005CE" w14:textId="77777777" w:rsidR="0038449F" w:rsidRPr="007B0D4D" w:rsidRDefault="0038449F" w:rsidP="0038449F">
            <w:pPr>
              <w:widowControl/>
              <w:jc w:val="left"/>
              <w:rPr>
                <w:rFonts w:asciiTheme="minorEastAsia" w:eastAsiaTheme="minorEastAsia" w:hAnsiTheme="minorEastAsia" w:cs="宋体" w:hint="eastAsia"/>
                <w:bCs/>
                <w:kern w:val="0"/>
                <w:sz w:val="20"/>
                <w:szCs w:val="20"/>
              </w:rPr>
            </w:pPr>
          </w:p>
        </w:tc>
        <w:tc>
          <w:tcPr>
            <w:tcW w:w="3194" w:type="dxa"/>
            <w:gridSpan w:val="3"/>
            <w:shd w:val="clear" w:color="auto" w:fill="auto"/>
            <w:vAlign w:val="center"/>
            <w:hideMark/>
          </w:tcPr>
          <w:p w14:paraId="171B8E8C"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向辖区内居民提供14项基本公共卫生服务。组织各村村医进行业务培训，实现电子健康档案建档率85%以上，孕产妇建卡率达到90%，完成全民体检人数3007人，0-6岁儿童体检人数232人以上。提高公</w:t>
            </w:r>
            <w:r w:rsidRPr="007B0D4D">
              <w:rPr>
                <w:rFonts w:asciiTheme="minorEastAsia" w:eastAsiaTheme="minorEastAsia" w:hAnsiTheme="minorEastAsia" w:cs="宋体" w:hint="eastAsia"/>
                <w:kern w:val="0"/>
                <w:sz w:val="20"/>
                <w:szCs w:val="20"/>
              </w:rPr>
              <w:lastRenderedPageBreak/>
              <w:t>共卫生服务质量和水平，推进服务均等化、普惠化、便捷化和卫生健康公共资源向基层延伸。</w:t>
            </w:r>
          </w:p>
        </w:tc>
        <w:tc>
          <w:tcPr>
            <w:tcW w:w="3878" w:type="dxa"/>
            <w:gridSpan w:val="4"/>
            <w:shd w:val="clear" w:color="auto" w:fill="auto"/>
            <w:vAlign w:val="center"/>
            <w:hideMark/>
          </w:tcPr>
          <w:p w14:paraId="17385B1E"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lastRenderedPageBreak/>
              <w:t>截止本次自评节点，我卫生院已向辖区内居民提供14项基本公共卫生服务。组织了各村村医进行业务培训，实现电子健康档案建档率85%以上，孕产妇建卡率达到90%，完成全民体检人数3007人，0-6岁儿童体检人数232人以上。提高了公共卫生服务</w:t>
            </w:r>
            <w:r w:rsidRPr="007B0D4D">
              <w:rPr>
                <w:rFonts w:asciiTheme="minorEastAsia" w:eastAsiaTheme="minorEastAsia" w:hAnsiTheme="minorEastAsia" w:cs="宋体" w:hint="eastAsia"/>
                <w:kern w:val="0"/>
                <w:sz w:val="20"/>
                <w:szCs w:val="20"/>
              </w:rPr>
              <w:lastRenderedPageBreak/>
              <w:t>质量和水平，推进了服务均等化、普惠化、便捷化和卫生健康公共资源向基层延伸。</w:t>
            </w:r>
          </w:p>
        </w:tc>
      </w:tr>
      <w:tr w:rsidR="0038449F" w:rsidRPr="007B0D4D" w14:paraId="68EAF62D" w14:textId="77777777" w:rsidTr="00972900">
        <w:trPr>
          <w:trHeight w:val="582"/>
        </w:trPr>
        <w:tc>
          <w:tcPr>
            <w:tcW w:w="1342" w:type="dxa"/>
            <w:shd w:val="clear" w:color="auto" w:fill="auto"/>
            <w:vAlign w:val="center"/>
            <w:hideMark/>
          </w:tcPr>
          <w:p w14:paraId="393D7129" w14:textId="77777777" w:rsidR="0038449F" w:rsidRPr="007B0D4D" w:rsidRDefault="0038449F" w:rsidP="0038449F">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lastRenderedPageBreak/>
              <w:t>一级指标</w:t>
            </w:r>
          </w:p>
        </w:tc>
        <w:tc>
          <w:tcPr>
            <w:tcW w:w="1068" w:type="dxa"/>
            <w:shd w:val="clear" w:color="auto" w:fill="auto"/>
            <w:vAlign w:val="center"/>
            <w:hideMark/>
          </w:tcPr>
          <w:p w14:paraId="052AFEED" w14:textId="77777777" w:rsidR="0038449F" w:rsidRPr="007B0D4D" w:rsidRDefault="0038449F" w:rsidP="0038449F">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二级指标</w:t>
            </w:r>
          </w:p>
        </w:tc>
        <w:tc>
          <w:tcPr>
            <w:tcW w:w="1134" w:type="dxa"/>
            <w:shd w:val="clear" w:color="auto" w:fill="auto"/>
            <w:vAlign w:val="center"/>
            <w:hideMark/>
          </w:tcPr>
          <w:p w14:paraId="5D827315" w14:textId="77777777" w:rsidR="0038449F" w:rsidRPr="007B0D4D" w:rsidRDefault="0038449F" w:rsidP="0038449F">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三级指标</w:t>
            </w:r>
          </w:p>
        </w:tc>
        <w:tc>
          <w:tcPr>
            <w:tcW w:w="992" w:type="dxa"/>
            <w:shd w:val="clear" w:color="auto" w:fill="auto"/>
            <w:vAlign w:val="center"/>
            <w:hideMark/>
          </w:tcPr>
          <w:p w14:paraId="7085D42D" w14:textId="77777777" w:rsidR="0038449F" w:rsidRPr="007B0D4D" w:rsidRDefault="0038449F" w:rsidP="0038449F">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预期指标值</w:t>
            </w:r>
          </w:p>
        </w:tc>
        <w:tc>
          <w:tcPr>
            <w:tcW w:w="1134" w:type="dxa"/>
            <w:shd w:val="clear" w:color="auto" w:fill="auto"/>
            <w:vAlign w:val="center"/>
            <w:hideMark/>
          </w:tcPr>
          <w:p w14:paraId="5929C399" w14:textId="77777777" w:rsidR="0038449F" w:rsidRPr="007B0D4D" w:rsidRDefault="0038449F" w:rsidP="0038449F">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指标值设定依据</w:t>
            </w:r>
          </w:p>
        </w:tc>
        <w:tc>
          <w:tcPr>
            <w:tcW w:w="1134" w:type="dxa"/>
            <w:shd w:val="clear" w:color="auto" w:fill="auto"/>
            <w:vAlign w:val="center"/>
            <w:hideMark/>
          </w:tcPr>
          <w:p w14:paraId="3241AB29" w14:textId="77777777" w:rsidR="0038449F" w:rsidRPr="007B0D4D" w:rsidRDefault="0038449F" w:rsidP="0038449F">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分值权重</w:t>
            </w:r>
          </w:p>
        </w:tc>
        <w:tc>
          <w:tcPr>
            <w:tcW w:w="851" w:type="dxa"/>
            <w:shd w:val="clear" w:color="auto" w:fill="auto"/>
            <w:vAlign w:val="center"/>
            <w:hideMark/>
          </w:tcPr>
          <w:p w14:paraId="1C5010EC" w14:textId="77777777" w:rsidR="0038449F" w:rsidRPr="007B0D4D" w:rsidRDefault="0038449F" w:rsidP="0038449F">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实际完成指标值</w:t>
            </w:r>
          </w:p>
        </w:tc>
        <w:tc>
          <w:tcPr>
            <w:tcW w:w="759" w:type="dxa"/>
            <w:shd w:val="clear" w:color="auto" w:fill="auto"/>
            <w:vAlign w:val="center"/>
            <w:hideMark/>
          </w:tcPr>
          <w:p w14:paraId="46A5FD15" w14:textId="77777777" w:rsidR="0038449F" w:rsidRPr="007B0D4D" w:rsidRDefault="0038449F" w:rsidP="0038449F">
            <w:pPr>
              <w:widowControl/>
              <w:jc w:val="center"/>
              <w:rPr>
                <w:rFonts w:asciiTheme="minorEastAsia" w:eastAsiaTheme="minorEastAsia" w:hAnsiTheme="minorEastAsia" w:cs="宋体" w:hint="eastAsia"/>
                <w:bCs/>
                <w:kern w:val="0"/>
                <w:sz w:val="20"/>
                <w:szCs w:val="20"/>
              </w:rPr>
            </w:pPr>
            <w:r w:rsidRPr="007B0D4D">
              <w:rPr>
                <w:rFonts w:asciiTheme="minorEastAsia" w:eastAsiaTheme="minorEastAsia" w:hAnsiTheme="minorEastAsia" w:cs="宋体" w:hint="eastAsia"/>
                <w:bCs/>
                <w:kern w:val="0"/>
                <w:sz w:val="20"/>
                <w:szCs w:val="20"/>
              </w:rPr>
              <w:t>得分</w:t>
            </w:r>
          </w:p>
        </w:tc>
      </w:tr>
      <w:tr w:rsidR="0038449F" w:rsidRPr="007B0D4D" w14:paraId="2161F103" w14:textId="77777777" w:rsidTr="00972900">
        <w:trPr>
          <w:trHeight w:val="739"/>
        </w:trPr>
        <w:tc>
          <w:tcPr>
            <w:tcW w:w="1342" w:type="dxa"/>
            <w:shd w:val="clear" w:color="auto" w:fill="auto"/>
            <w:vAlign w:val="center"/>
            <w:hideMark/>
          </w:tcPr>
          <w:p w14:paraId="18F31D9A"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运行成本</w:t>
            </w:r>
          </w:p>
        </w:tc>
        <w:tc>
          <w:tcPr>
            <w:tcW w:w="1068" w:type="dxa"/>
            <w:vMerge w:val="restart"/>
            <w:shd w:val="clear" w:color="auto" w:fill="auto"/>
            <w:vAlign w:val="center"/>
            <w:hideMark/>
          </w:tcPr>
          <w:p w14:paraId="41C35D16"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 xml:space="preserve">数量指标 </w:t>
            </w:r>
          </w:p>
        </w:tc>
        <w:tc>
          <w:tcPr>
            <w:tcW w:w="1134" w:type="dxa"/>
            <w:shd w:val="clear" w:color="auto" w:fill="auto"/>
            <w:vAlign w:val="center"/>
            <w:hideMark/>
          </w:tcPr>
          <w:p w14:paraId="7ED6DB0C"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保障办公人员人数</w:t>
            </w:r>
          </w:p>
        </w:tc>
        <w:tc>
          <w:tcPr>
            <w:tcW w:w="992" w:type="dxa"/>
            <w:shd w:val="clear" w:color="auto" w:fill="auto"/>
            <w:vAlign w:val="center"/>
            <w:hideMark/>
          </w:tcPr>
          <w:p w14:paraId="139E5532"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&gt;=16人</w:t>
            </w:r>
          </w:p>
        </w:tc>
        <w:tc>
          <w:tcPr>
            <w:tcW w:w="1134" w:type="dxa"/>
            <w:shd w:val="clear" w:color="auto" w:fill="auto"/>
            <w:vAlign w:val="center"/>
            <w:hideMark/>
          </w:tcPr>
          <w:p w14:paraId="3C372021"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木财字（2023）24号</w:t>
            </w:r>
          </w:p>
        </w:tc>
        <w:tc>
          <w:tcPr>
            <w:tcW w:w="1134" w:type="dxa"/>
            <w:shd w:val="clear" w:color="auto" w:fill="auto"/>
            <w:vAlign w:val="center"/>
            <w:hideMark/>
          </w:tcPr>
          <w:p w14:paraId="29D857F9"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12</w:t>
            </w:r>
          </w:p>
        </w:tc>
        <w:tc>
          <w:tcPr>
            <w:tcW w:w="851" w:type="dxa"/>
            <w:shd w:val="clear" w:color="auto" w:fill="auto"/>
            <w:vAlign w:val="center"/>
            <w:hideMark/>
          </w:tcPr>
          <w:p w14:paraId="6BB3B7F5"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16人</w:t>
            </w:r>
          </w:p>
        </w:tc>
        <w:tc>
          <w:tcPr>
            <w:tcW w:w="759" w:type="dxa"/>
            <w:shd w:val="clear" w:color="auto" w:fill="auto"/>
            <w:vAlign w:val="center"/>
            <w:hideMark/>
          </w:tcPr>
          <w:p w14:paraId="68A51D4D"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12</w:t>
            </w:r>
          </w:p>
        </w:tc>
      </w:tr>
      <w:tr w:rsidR="0038449F" w:rsidRPr="007B0D4D" w14:paraId="108F30F0" w14:textId="77777777" w:rsidTr="00972900">
        <w:trPr>
          <w:trHeight w:val="739"/>
        </w:trPr>
        <w:tc>
          <w:tcPr>
            <w:tcW w:w="1342" w:type="dxa"/>
            <w:vMerge w:val="restart"/>
            <w:shd w:val="clear" w:color="auto" w:fill="auto"/>
            <w:vAlign w:val="center"/>
            <w:hideMark/>
          </w:tcPr>
          <w:p w14:paraId="4567B1FE"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管理效率</w:t>
            </w:r>
          </w:p>
        </w:tc>
        <w:tc>
          <w:tcPr>
            <w:tcW w:w="1068" w:type="dxa"/>
            <w:vMerge/>
            <w:vAlign w:val="center"/>
            <w:hideMark/>
          </w:tcPr>
          <w:p w14:paraId="36243610" w14:textId="77777777" w:rsidR="0038449F" w:rsidRPr="007B0D4D" w:rsidRDefault="0038449F" w:rsidP="0038449F">
            <w:pPr>
              <w:widowControl/>
              <w:jc w:val="left"/>
              <w:rPr>
                <w:rFonts w:asciiTheme="minorEastAsia" w:eastAsiaTheme="minorEastAsia" w:hAnsiTheme="minorEastAsia" w:cs="宋体" w:hint="eastAsia"/>
                <w:kern w:val="0"/>
                <w:sz w:val="20"/>
                <w:szCs w:val="20"/>
              </w:rPr>
            </w:pPr>
          </w:p>
        </w:tc>
        <w:tc>
          <w:tcPr>
            <w:tcW w:w="1134" w:type="dxa"/>
            <w:shd w:val="clear" w:color="auto" w:fill="auto"/>
            <w:vAlign w:val="center"/>
            <w:hideMark/>
          </w:tcPr>
          <w:p w14:paraId="263AE705"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向辖区内居民提供基本公共卫生服务</w:t>
            </w:r>
          </w:p>
        </w:tc>
        <w:tc>
          <w:tcPr>
            <w:tcW w:w="992" w:type="dxa"/>
            <w:shd w:val="clear" w:color="auto" w:fill="auto"/>
            <w:vAlign w:val="center"/>
            <w:hideMark/>
          </w:tcPr>
          <w:p w14:paraId="3CBD712D"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&gt;=14项</w:t>
            </w:r>
          </w:p>
        </w:tc>
        <w:tc>
          <w:tcPr>
            <w:tcW w:w="1134" w:type="dxa"/>
            <w:shd w:val="clear" w:color="auto" w:fill="auto"/>
            <w:vAlign w:val="center"/>
            <w:hideMark/>
          </w:tcPr>
          <w:p w14:paraId="4AAB9454"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木垒哈萨克自治县雀仁乡卫生院2023年工作计划</w:t>
            </w:r>
          </w:p>
        </w:tc>
        <w:tc>
          <w:tcPr>
            <w:tcW w:w="1134" w:type="dxa"/>
            <w:shd w:val="clear" w:color="auto" w:fill="auto"/>
            <w:vAlign w:val="center"/>
            <w:hideMark/>
          </w:tcPr>
          <w:p w14:paraId="33663135"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11</w:t>
            </w:r>
          </w:p>
        </w:tc>
        <w:tc>
          <w:tcPr>
            <w:tcW w:w="851" w:type="dxa"/>
            <w:shd w:val="clear" w:color="auto" w:fill="auto"/>
            <w:vAlign w:val="center"/>
            <w:hideMark/>
          </w:tcPr>
          <w:p w14:paraId="727A9E29"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14项</w:t>
            </w:r>
          </w:p>
        </w:tc>
        <w:tc>
          <w:tcPr>
            <w:tcW w:w="759" w:type="dxa"/>
            <w:shd w:val="clear" w:color="auto" w:fill="auto"/>
            <w:vAlign w:val="center"/>
            <w:hideMark/>
          </w:tcPr>
          <w:p w14:paraId="651277EA"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11</w:t>
            </w:r>
          </w:p>
        </w:tc>
      </w:tr>
      <w:tr w:rsidR="0038449F" w:rsidRPr="007B0D4D" w14:paraId="3FE847E2" w14:textId="77777777" w:rsidTr="00972900">
        <w:trPr>
          <w:trHeight w:val="739"/>
        </w:trPr>
        <w:tc>
          <w:tcPr>
            <w:tcW w:w="1342" w:type="dxa"/>
            <w:vMerge/>
            <w:vAlign w:val="center"/>
            <w:hideMark/>
          </w:tcPr>
          <w:p w14:paraId="6055345D" w14:textId="77777777" w:rsidR="0038449F" w:rsidRPr="007B0D4D" w:rsidRDefault="0038449F" w:rsidP="0038449F">
            <w:pPr>
              <w:widowControl/>
              <w:jc w:val="left"/>
              <w:rPr>
                <w:rFonts w:asciiTheme="minorEastAsia" w:eastAsiaTheme="minorEastAsia" w:hAnsiTheme="minorEastAsia" w:cs="宋体" w:hint="eastAsia"/>
                <w:kern w:val="0"/>
                <w:sz w:val="20"/>
                <w:szCs w:val="20"/>
              </w:rPr>
            </w:pPr>
          </w:p>
        </w:tc>
        <w:tc>
          <w:tcPr>
            <w:tcW w:w="1068" w:type="dxa"/>
            <w:vMerge/>
            <w:vAlign w:val="center"/>
            <w:hideMark/>
          </w:tcPr>
          <w:p w14:paraId="3FC6B112" w14:textId="77777777" w:rsidR="0038449F" w:rsidRPr="007B0D4D" w:rsidRDefault="0038449F" w:rsidP="0038449F">
            <w:pPr>
              <w:widowControl/>
              <w:jc w:val="left"/>
              <w:rPr>
                <w:rFonts w:asciiTheme="minorEastAsia" w:eastAsiaTheme="minorEastAsia" w:hAnsiTheme="minorEastAsia" w:cs="宋体" w:hint="eastAsia"/>
                <w:kern w:val="0"/>
                <w:sz w:val="20"/>
                <w:szCs w:val="20"/>
              </w:rPr>
            </w:pPr>
          </w:p>
        </w:tc>
        <w:tc>
          <w:tcPr>
            <w:tcW w:w="1134" w:type="dxa"/>
            <w:shd w:val="clear" w:color="auto" w:fill="auto"/>
            <w:vAlign w:val="center"/>
            <w:hideMark/>
          </w:tcPr>
          <w:p w14:paraId="4483DED9"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乡村医生培训次数</w:t>
            </w:r>
          </w:p>
        </w:tc>
        <w:tc>
          <w:tcPr>
            <w:tcW w:w="992" w:type="dxa"/>
            <w:shd w:val="clear" w:color="auto" w:fill="auto"/>
            <w:vAlign w:val="center"/>
            <w:hideMark/>
          </w:tcPr>
          <w:p w14:paraId="12090679"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&gt;=10次</w:t>
            </w:r>
          </w:p>
        </w:tc>
        <w:tc>
          <w:tcPr>
            <w:tcW w:w="1134" w:type="dxa"/>
            <w:shd w:val="clear" w:color="auto" w:fill="auto"/>
            <w:vAlign w:val="center"/>
            <w:hideMark/>
          </w:tcPr>
          <w:p w14:paraId="7F4A090D"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木垒哈萨克自治县雀仁乡卫生院2023年工作计划</w:t>
            </w:r>
          </w:p>
        </w:tc>
        <w:tc>
          <w:tcPr>
            <w:tcW w:w="1134" w:type="dxa"/>
            <w:shd w:val="clear" w:color="auto" w:fill="auto"/>
            <w:vAlign w:val="center"/>
            <w:hideMark/>
          </w:tcPr>
          <w:p w14:paraId="564A214C"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11</w:t>
            </w:r>
          </w:p>
        </w:tc>
        <w:tc>
          <w:tcPr>
            <w:tcW w:w="851" w:type="dxa"/>
            <w:shd w:val="clear" w:color="auto" w:fill="auto"/>
            <w:vAlign w:val="center"/>
            <w:hideMark/>
          </w:tcPr>
          <w:p w14:paraId="74EC37E6"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10次</w:t>
            </w:r>
          </w:p>
        </w:tc>
        <w:tc>
          <w:tcPr>
            <w:tcW w:w="759" w:type="dxa"/>
            <w:shd w:val="clear" w:color="auto" w:fill="auto"/>
            <w:vAlign w:val="center"/>
            <w:hideMark/>
          </w:tcPr>
          <w:p w14:paraId="252963D9"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11</w:t>
            </w:r>
          </w:p>
        </w:tc>
      </w:tr>
      <w:tr w:rsidR="0038449F" w:rsidRPr="007B0D4D" w14:paraId="4AD7522F" w14:textId="77777777" w:rsidTr="00972900">
        <w:trPr>
          <w:trHeight w:val="739"/>
        </w:trPr>
        <w:tc>
          <w:tcPr>
            <w:tcW w:w="1342" w:type="dxa"/>
            <w:vMerge w:val="restart"/>
            <w:shd w:val="clear" w:color="auto" w:fill="auto"/>
            <w:vAlign w:val="center"/>
            <w:hideMark/>
          </w:tcPr>
          <w:p w14:paraId="4D1A90F4"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履职效能</w:t>
            </w:r>
          </w:p>
        </w:tc>
        <w:tc>
          <w:tcPr>
            <w:tcW w:w="1068" w:type="dxa"/>
            <w:vMerge/>
            <w:vAlign w:val="center"/>
            <w:hideMark/>
          </w:tcPr>
          <w:p w14:paraId="0F37B10B" w14:textId="77777777" w:rsidR="0038449F" w:rsidRPr="007B0D4D" w:rsidRDefault="0038449F" w:rsidP="0038449F">
            <w:pPr>
              <w:widowControl/>
              <w:jc w:val="left"/>
              <w:rPr>
                <w:rFonts w:asciiTheme="minorEastAsia" w:eastAsiaTheme="minorEastAsia" w:hAnsiTheme="minorEastAsia" w:cs="宋体" w:hint="eastAsia"/>
                <w:kern w:val="0"/>
                <w:sz w:val="20"/>
                <w:szCs w:val="20"/>
              </w:rPr>
            </w:pPr>
          </w:p>
        </w:tc>
        <w:tc>
          <w:tcPr>
            <w:tcW w:w="1134" w:type="dxa"/>
            <w:shd w:val="clear" w:color="auto" w:fill="auto"/>
            <w:vAlign w:val="center"/>
            <w:hideMark/>
          </w:tcPr>
          <w:p w14:paraId="668FA2A6"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全民体检人数</w:t>
            </w:r>
          </w:p>
        </w:tc>
        <w:tc>
          <w:tcPr>
            <w:tcW w:w="992" w:type="dxa"/>
            <w:shd w:val="clear" w:color="auto" w:fill="auto"/>
            <w:vAlign w:val="center"/>
            <w:hideMark/>
          </w:tcPr>
          <w:p w14:paraId="2F5FA83A"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&gt;=3007人</w:t>
            </w:r>
          </w:p>
        </w:tc>
        <w:tc>
          <w:tcPr>
            <w:tcW w:w="1134" w:type="dxa"/>
            <w:shd w:val="clear" w:color="auto" w:fill="auto"/>
            <w:vAlign w:val="center"/>
            <w:hideMark/>
          </w:tcPr>
          <w:p w14:paraId="03C57E75"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木垒哈萨克自治县雀仁乡卫生院2023年工作计划</w:t>
            </w:r>
          </w:p>
        </w:tc>
        <w:tc>
          <w:tcPr>
            <w:tcW w:w="1134" w:type="dxa"/>
            <w:shd w:val="clear" w:color="auto" w:fill="auto"/>
            <w:vAlign w:val="center"/>
            <w:hideMark/>
          </w:tcPr>
          <w:p w14:paraId="4A91099F"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11</w:t>
            </w:r>
          </w:p>
        </w:tc>
        <w:tc>
          <w:tcPr>
            <w:tcW w:w="851" w:type="dxa"/>
            <w:shd w:val="clear" w:color="auto" w:fill="auto"/>
            <w:vAlign w:val="center"/>
            <w:hideMark/>
          </w:tcPr>
          <w:p w14:paraId="392AFEAA"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3007人</w:t>
            </w:r>
          </w:p>
        </w:tc>
        <w:tc>
          <w:tcPr>
            <w:tcW w:w="759" w:type="dxa"/>
            <w:shd w:val="clear" w:color="auto" w:fill="auto"/>
            <w:vAlign w:val="center"/>
            <w:hideMark/>
          </w:tcPr>
          <w:p w14:paraId="41789ACC"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11</w:t>
            </w:r>
          </w:p>
        </w:tc>
      </w:tr>
      <w:tr w:rsidR="0038449F" w:rsidRPr="007B0D4D" w14:paraId="35F6F58F" w14:textId="77777777" w:rsidTr="00972900">
        <w:trPr>
          <w:trHeight w:val="739"/>
        </w:trPr>
        <w:tc>
          <w:tcPr>
            <w:tcW w:w="1342" w:type="dxa"/>
            <w:vMerge/>
            <w:vAlign w:val="center"/>
            <w:hideMark/>
          </w:tcPr>
          <w:p w14:paraId="4178B941" w14:textId="77777777" w:rsidR="0038449F" w:rsidRPr="007B0D4D" w:rsidRDefault="0038449F" w:rsidP="0038449F">
            <w:pPr>
              <w:widowControl/>
              <w:jc w:val="left"/>
              <w:rPr>
                <w:rFonts w:asciiTheme="minorEastAsia" w:eastAsiaTheme="minorEastAsia" w:hAnsiTheme="minorEastAsia" w:cs="宋体" w:hint="eastAsia"/>
                <w:kern w:val="0"/>
                <w:sz w:val="20"/>
                <w:szCs w:val="20"/>
              </w:rPr>
            </w:pPr>
          </w:p>
        </w:tc>
        <w:tc>
          <w:tcPr>
            <w:tcW w:w="1068" w:type="dxa"/>
            <w:vMerge/>
            <w:vAlign w:val="center"/>
            <w:hideMark/>
          </w:tcPr>
          <w:p w14:paraId="4F67C6D5" w14:textId="77777777" w:rsidR="0038449F" w:rsidRPr="007B0D4D" w:rsidRDefault="0038449F" w:rsidP="0038449F">
            <w:pPr>
              <w:widowControl/>
              <w:jc w:val="left"/>
              <w:rPr>
                <w:rFonts w:asciiTheme="minorEastAsia" w:eastAsiaTheme="minorEastAsia" w:hAnsiTheme="minorEastAsia" w:cs="宋体" w:hint="eastAsia"/>
                <w:kern w:val="0"/>
                <w:sz w:val="20"/>
                <w:szCs w:val="20"/>
              </w:rPr>
            </w:pPr>
          </w:p>
        </w:tc>
        <w:tc>
          <w:tcPr>
            <w:tcW w:w="1134" w:type="dxa"/>
            <w:shd w:val="clear" w:color="auto" w:fill="auto"/>
            <w:vAlign w:val="center"/>
            <w:hideMark/>
          </w:tcPr>
          <w:p w14:paraId="5B43B983"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0-6岁儿童体检人数</w:t>
            </w:r>
          </w:p>
        </w:tc>
        <w:tc>
          <w:tcPr>
            <w:tcW w:w="992" w:type="dxa"/>
            <w:shd w:val="clear" w:color="auto" w:fill="auto"/>
            <w:vAlign w:val="center"/>
            <w:hideMark/>
          </w:tcPr>
          <w:p w14:paraId="5030B227"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&gt;=232人</w:t>
            </w:r>
          </w:p>
        </w:tc>
        <w:tc>
          <w:tcPr>
            <w:tcW w:w="1134" w:type="dxa"/>
            <w:shd w:val="clear" w:color="auto" w:fill="auto"/>
            <w:vAlign w:val="center"/>
            <w:hideMark/>
          </w:tcPr>
          <w:p w14:paraId="772F5AA8"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木垒哈萨克自治县雀仁乡卫生院2023年工作计划</w:t>
            </w:r>
          </w:p>
        </w:tc>
        <w:tc>
          <w:tcPr>
            <w:tcW w:w="1134" w:type="dxa"/>
            <w:shd w:val="clear" w:color="auto" w:fill="auto"/>
            <w:vAlign w:val="center"/>
            <w:hideMark/>
          </w:tcPr>
          <w:p w14:paraId="6EB5CCB9"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11</w:t>
            </w:r>
          </w:p>
        </w:tc>
        <w:tc>
          <w:tcPr>
            <w:tcW w:w="851" w:type="dxa"/>
            <w:shd w:val="clear" w:color="auto" w:fill="auto"/>
            <w:vAlign w:val="center"/>
            <w:hideMark/>
          </w:tcPr>
          <w:p w14:paraId="4F7BD269"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232人</w:t>
            </w:r>
          </w:p>
        </w:tc>
        <w:tc>
          <w:tcPr>
            <w:tcW w:w="759" w:type="dxa"/>
            <w:shd w:val="clear" w:color="auto" w:fill="auto"/>
            <w:vAlign w:val="center"/>
            <w:hideMark/>
          </w:tcPr>
          <w:p w14:paraId="5C43F410"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11</w:t>
            </w:r>
          </w:p>
        </w:tc>
      </w:tr>
      <w:tr w:rsidR="0038449F" w:rsidRPr="007B0D4D" w14:paraId="4D778AD7" w14:textId="77777777" w:rsidTr="00972900">
        <w:trPr>
          <w:trHeight w:val="739"/>
        </w:trPr>
        <w:tc>
          <w:tcPr>
            <w:tcW w:w="1342" w:type="dxa"/>
            <w:vMerge/>
            <w:vAlign w:val="center"/>
            <w:hideMark/>
          </w:tcPr>
          <w:p w14:paraId="5E37506E" w14:textId="77777777" w:rsidR="0038449F" w:rsidRPr="007B0D4D" w:rsidRDefault="0038449F" w:rsidP="0038449F">
            <w:pPr>
              <w:widowControl/>
              <w:jc w:val="left"/>
              <w:rPr>
                <w:rFonts w:asciiTheme="minorEastAsia" w:eastAsiaTheme="minorEastAsia" w:hAnsiTheme="minorEastAsia" w:cs="宋体" w:hint="eastAsia"/>
                <w:kern w:val="0"/>
                <w:sz w:val="20"/>
                <w:szCs w:val="20"/>
              </w:rPr>
            </w:pPr>
          </w:p>
        </w:tc>
        <w:tc>
          <w:tcPr>
            <w:tcW w:w="1068" w:type="dxa"/>
            <w:vMerge w:val="restart"/>
            <w:shd w:val="clear" w:color="auto" w:fill="auto"/>
            <w:vAlign w:val="center"/>
            <w:hideMark/>
          </w:tcPr>
          <w:p w14:paraId="0B1571DE"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 xml:space="preserve">质量指标 </w:t>
            </w:r>
          </w:p>
        </w:tc>
        <w:tc>
          <w:tcPr>
            <w:tcW w:w="1134" w:type="dxa"/>
            <w:shd w:val="clear" w:color="auto" w:fill="auto"/>
            <w:vAlign w:val="center"/>
            <w:hideMark/>
          </w:tcPr>
          <w:p w14:paraId="50BE0653"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电子健康档案建档率</w:t>
            </w:r>
          </w:p>
        </w:tc>
        <w:tc>
          <w:tcPr>
            <w:tcW w:w="992" w:type="dxa"/>
            <w:shd w:val="clear" w:color="auto" w:fill="auto"/>
            <w:vAlign w:val="center"/>
            <w:hideMark/>
          </w:tcPr>
          <w:p w14:paraId="25056C3B"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&gt;=85%</w:t>
            </w:r>
          </w:p>
        </w:tc>
        <w:tc>
          <w:tcPr>
            <w:tcW w:w="1134" w:type="dxa"/>
            <w:shd w:val="clear" w:color="auto" w:fill="auto"/>
            <w:vAlign w:val="center"/>
            <w:hideMark/>
          </w:tcPr>
          <w:p w14:paraId="5C15D140"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木垒哈萨克自治县雀仁乡卫生院2023年工作计划</w:t>
            </w:r>
          </w:p>
        </w:tc>
        <w:tc>
          <w:tcPr>
            <w:tcW w:w="1134" w:type="dxa"/>
            <w:shd w:val="clear" w:color="auto" w:fill="auto"/>
            <w:vAlign w:val="center"/>
            <w:hideMark/>
          </w:tcPr>
          <w:p w14:paraId="4C095878"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12</w:t>
            </w:r>
          </w:p>
        </w:tc>
        <w:tc>
          <w:tcPr>
            <w:tcW w:w="851" w:type="dxa"/>
            <w:shd w:val="clear" w:color="auto" w:fill="auto"/>
            <w:vAlign w:val="center"/>
            <w:hideMark/>
          </w:tcPr>
          <w:p w14:paraId="1D93D3BB"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85%</w:t>
            </w:r>
          </w:p>
        </w:tc>
        <w:tc>
          <w:tcPr>
            <w:tcW w:w="759" w:type="dxa"/>
            <w:shd w:val="clear" w:color="auto" w:fill="auto"/>
            <w:vAlign w:val="center"/>
            <w:hideMark/>
          </w:tcPr>
          <w:p w14:paraId="4B2E6222" w14:textId="77777777" w:rsidR="0038449F" w:rsidRPr="007B0D4D" w:rsidRDefault="0038449F" w:rsidP="0038449F">
            <w:pPr>
              <w:widowControl/>
              <w:jc w:val="center"/>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12</w:t>
            </w:r>
          </w:p>
        </w:tc>
      </w:tr>
      <w:tr w:rsidR="0038449F" w:rsidRPr="007B0D4D" w14:paraId="06364034" w14:textId="77777777" w:rsidTr="00972900">
        <w:trPr>
          <w:trHeight w:val="739"/>
        </w:trPr>
        <w:tc>
          <w:tcPr>
            <w:tcW w:w="1342" w:type="dxa"/>
            <w:vMerge/>
            <w:vAlign w:val="center"/>
            <w:hideMark/>
          </w:tcPr>
          <w:p w14:paraId="7E1647CC" w14:textId="77777777" w:rsidR="0038449F" w:rsidRPr="007B0D4D" w:rsidRDefault="0038449F" w:rsidP="0038449F">
            <w:pPr>
              <w:widowControl/>
              <w:jc w:val="left"/>
              <w:rPr>
                <w:rFonts w:asciiTheme="minorEastAsia" w:eastAsiaTheme="minorEastAsia" w:hAnsiTheme="minorEastAsia" w:cs="宋体" w:hint="eastAsia"/>
                <w:kern w:val="0"/>
                <w:sz w:val="20"/>
                <w:szCs w:val="20"/>
              </w:rPr>
            </w:pPr>
          </w:p>
        </w:tc>
        <w:tc>
          <w:tcPr>
            <w:tcW w:w="1068" w:type="dxa"/>
            <w:vMerge/>
            <w:vAlign w:val="center"/>
            <w:hideMark/>
          </w:tcPr>
          <w:p w14:paraId="37CD5A51" w14:textId="77777777" w:rsidR="0038449F" w:rsidRPr="007B0D4D" w:rsidRDefault="0038449F" w:rsidP="0038449F">
            <w:pPr>
              <w:widowControl/>
              <w:jc w:val="left"/>
              <w:rPr>
                <w:rFonts w:asciiTheme="minorEastAsia" w:eastAsiaTheme="minorEastAsia" w:hAnsiTheme="minorEastAsia" w:cs="宋体" w:hint="eastAsia"/>
                <w:kern w:val="0"/>
                <w:sz w:val="20"/>
                <w:szCs w:val="20"/>
              </w:rPr>
            </w:pPr>
          </w:p>
        </w:tc>
        <w:tc>
          <w:tcPr>
            <w:tcW w:w="1134" w:type="dxa"/>
            <w:shd w:val="clear" w:color="auto" w:fill="auto"/>
            <w:noWrap/>
            <w:vAlign w:val="center"/>
            <w:hideMark/>
          </w:tcPr>
          <w:p w14:paraId="5C0E9CFB" w14:textId="77777777" w:rsidR="0038449F" w:rsidRPr="007B0D4D" w:rsidRDefault="0038449F" w:rsidP="0038449F">
            <w:pPr>
              <w:widowControl/>
              <w:jc w:val="left"/>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孕产妇建卡率</w:t>
            </w:r>
          </w:p>
        </w:tc>
        <w:tc>
          <w:tcPr>
            <w:tcW w:w="992" w:type="dxa"/>
            <w:shd w:val="clear" w:color="auto" w:fill="auto"/>
            <w:noWrap/>
            <w:vAlign w:val="center"/>
            <w:hideMark/>
          </w:tcPr>
          <w:p w14:paraId="37A934EE" w14:textId="77777777" w:rsidR="0038449F" w:rsidRPr="007B0D4D" w:rsidRDefault="0038449F" w:rsidP="0038449F">
            <w:pPr>
              <w:widowControl/>
              <w:jc w:val="left"/>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&gt;=90%</w:t>
            </w:r>
          </w:p>
        </w:tc>
        <w:tc>
          <w:tcPr>
            <w:tcW w:w="1134" w:type="dxa"/>
            <w:shd w:val="clear" w:color="auto" w:fill="auto"/>
            <w:noWrap/>
            <w:vAlign w:val="center"/>
            <w:hideMark/>
          </w:tcPr>
          <w:p w14:paraId="71606FF1" w14:textId="77777777" w:rsidR="0038449F" w:rsidRPr="007B0D4D" w:rsidRDefault="0038449F" w:rsidP="0038449F">
            <w:pPr>
              <w:widowControl/>
              <w:jc w:val="left"/>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木垒哈萨克自治县雀仁乡卫生院2023年工作计划</w:t>
            </w:r>
          </w:p>
        </w:tc>
        <w:tc>
          <w:tcPr>
            <w:tcW w:w="1134" w:type="dxa"/>
            <w:shd w:val="clear" w:color="auto" w:fill="auto"/>
            <w:noWrap/>
            <w:vAlign w:val="center"/>
            <w:hideMark/>
          </w:tcPr>
          <w:p w14:paraId="1BB35675" w14:textId="77777777" w:rsidR="0038449F" w:rsidRPr="007B0D4D" w:rsidRDefault="0038449F" w:rsidP="0038449F">
            <w:pPr>
              <w:widowControl/>
              <w:jc w:val="left"/>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11</w:t>
            </w:r>
          </w:p>
        </w:tc>
        <w:tc>
          <w:tcPr>
            <w:tcW w:w="851" w:type="dxa"/>
            <w:shd w:val="clear" w:color="auto" w:fill="auto"/>
            <w:noWrap/>
            <w:vAlign w:val="center"/>
            <w:hideMark/>
          </w:tcPr>
          <w:p w14:paraId="4A087B2E" w14:textId="77777777" w:rsidR="0038449F" w:rsidRPr="007B0D4D" w:rsidRDefault="0038449F" w:rsidP="0038449F">
            <w:pPr>
              <w:widowControl/>
              <w:jc w:val="left"/>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90%</w:t>
            </w:r>
          </w:p>
        </w:tc>
        <w:tc>
          <w:tcPr>
            <w:tcW w:w="759" w:type="dxa"/>
            <w:shd w:val="clear" w:color="auto" w:fill="auto"/>
            <w:noWrap/>
            <w:vAlign w:val="center"/>
            <w:hideMark/>
          </w:tcPr>
          <w:p w14:paraId="426A61C9" w14:textId="77777777" w:rsidR="0038449F" w:rsidRPr="007B0D4D" w:rsidRDefault="0038449F" w:rsidP="0038449F">
            <w:pPr>
              <w:widowControl/>
              <w:jc w:val="left"/>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11</w:t>
            </w:r>
          </w:p>
        </w:tc>
      </w:tr>
      <w:tr w:rsidR="0038449F" w:rsidRPr="007B0D4D" w14:paraId="5ACAC477" w14:textId="77777777" w:rsidTr="00972900">
        <w:trPr>
          <w:trHeight w:val="739"/>
        </w:trPr>
        <w:tc>
          <w:tcPr>
            <w:tcW w:w="1342" w:type="dxa"/>
            <w:shd w:val="clear" w:color="auto" w:fill="auto"/>
            <w:noWrap/>
            <w:vAlign w:val="center"/>
            <w:hideMark/>
          </w:tcPr>
          <w:p w14:paraId="6A49B8BF" w14:textId="77777777" w:rsidR="0038449F" w:rsidRPr="007B0D4D" w:rsidRDefault="0038449F" w:rsidP="0038449F">
            <w:pPr>
              <w:widowControl/>
              <w:jc w:val="left"/>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社会效益</w:t>
            </w:r>
          </w:p>
        </w:tc>
        <w:tc>
          <w:tcPr>
            <w:tcW w:w="1068" w:type="dxa"/>
            <w:vMerge/>
            <w:vAlign w:val="center"/>
            <w:hideMark/>
          </w:tcPr>
          <w:p w14:paraId="29415785" w14:textId="77777777" w:rsidR="0038449F" w:rsidRPr="007B0D4D" w:rsidRDefault="0038449F" w:rsidP="0038449F">
            <w:pPr>
              <w:widowControl/>
              <w:jc w:val="left"/>
              <w:rPr>
                <w:rFonts w:asciiTheme="minorEastAsia" w:eastAsiaTheme="minorEastAsia" w:hAnsiTheme="minorEastAsia" w:cs="宋体" w:hint="eastAsia"/>
                <w:kern w:val="0"/>
                <w:sz w:val="20"/>
                <w:szCs w:val="20"/>
              </w:rPr>
            </w:pPr>
          </w:p>
        </w:tc>
        <w:tc>
          <w:tcPr>
            <w:tcW w:w="1134" w:type="dxa"/>
            <w:shd w:val="clear" w:color="auto" w:fill="auto"/>
            <w:noWrap/>
            <w:vAlign w:val="center"/>
            <w:hideMark/>
          </w:tcPr>
          <w:p w14:paraId="4AC764E1" w14:textId="77777777" w:rsidR="0038449F" w:rsidRPr="007B0D4D" w:rsidRDefault="0038449F" w:rsidP="0038449F">
            <w:pPr>
              <w:widowControl/>
              <w:jc w:val="left"/>
              <w:rPr>
                <w:rFonts w:asciiTheme="minorEastAsia" w:eastAsiaTheme="minorEastAsia" w:hAnsiTheme="minorEastAsia" w:cs="宋体" w:hint="eastAsia"/>
                <w:kern w:val="0"/>
                <w:sz w:val="20"/>
                <w:szCs w:val="20"/>
              </w:rPr>
            </w:pPr>
          </w:p>
        </w:tc>
        <w:tc>
          <w:tcPr>
            <w:tcW w:w="992" w:type="dxa"/>
            <w:shd w:val="clear" w:color="auto" w:fill="auto"/>
            <w:noWrap/>
            <w:vAlign w:val="center"/>
            <w:hideMark/>
          </w:tcPr>
          <w:p w14:paraId="5E75E43A" w14:textId="77777777" w:rsidR="0038449F" w:rsidRPr="007B0D4D" w:rsidRDefault="0038449F" w:rsidP="0038449F">
            <w:pPr>
              <w:widowControl/>
              <w:jc w:val="left"/>
              <w:rPr>
                <w:rFonts w:asciiTheme="minorEastAsia" w:eastAsiaTheme="minorEastAsia" w:hAnsiTheme="minorEastAsia" w:hint="eastAsia"/>
                <w:kern w:val="0"/>
                <w:sz w:val="20"/>
                <w:szCs w:val="20"/>
              </w:rPr>
            </w:pPr>
          </w:p>
        </w:tc>
        <w:tc>
          <w:tcPr>
            <w:tcW w:w="1134" w:type="dxa"/>
            <w:shd w:val="clear" w:color="auto" w:fill="auto"/>
            <w:noWrap/>
            <w:vAlign w:val="center"/>
            <w:hideMark/>
          </w:tcPr>
          <w:p w14:paraId="6BC172C3" w14:textId="77777777" w:rsidR="0038449F" w:rsidRPr="007B0D4D" w:rsidRDefault="0038449F" w:rsidP="0038449F">
            <w:pPr>
              <w:widowControl/>
              <w:jc w:val="left"/>
              <w:rPr>
                <w:rFonts w:asciiTheme="minorEastAsia" w:eastAsiaTheme="minorEastAsia" w:hAnsiTheme="minorEastAsia" w:hint="eastAsia"/>
                <w:kern w:val="0"/>
                <w:sz w:val="20"/>
                <w:szCs w:val="20"/>
              </w:rPr>
            </w:pPr>
          </w:p>
        </w:tc>
        <w:tc>
          <w:tcPr>
            <w:tcW w:w="1134" w:type="dxa"/>
            <w:shd w:val="clear" w:color="auto" w:fill="auto"/>
            <w:noWrap/>
            <w:vAlign w:val="center"/>
            <w:hideMark/>
          </w:tcPr>
          <w:p w14:paraId="775CA00B" w14:textId="77777777" w:rsidR="0038449F" w:rsidRPr="007B0D4D" w:rsidRDefault="0038449F" w:rsidP="0038449F">
            <w:pPr>
              <w:widowControl/>
              <w:jc w:val="left"/>
              <w:rPr>
                <w:rFonts w:asciiTheme="minorEastAsia" w:eastAsiaTheme="minorEastAsia" w:hAnsiTheme="minorEastAsia" w:hint="eastAsia"/>
                <w:kern w:val="0"/>
                <w:sz w:val="20"/>
                <w:szCs w:val="20"/>
              </w:rPr>
            </w:pPr>
          </w:p>
        </w:tc>
        <w:tc>
          <w:tcPr>
            <w:tcW w:w="851" w:type="dxa"/>
            <w:shd w:val="clear" w:color="auto" w:fill="auto"/>
            <w:noWrap/>
            <w:vAlign w:val="center"/>
            <w:hideMark/>
          </w:tcPr>
          <w:p w14:paraId="3774B3EB" w14:textId="77777777" w:rsidR="0038449F" w:rsidRPr="007B0D4D" w:rsidRDefault="0038449F" w:rsidP="0038449F">
            <w:pPr>
              <w:widowControl/>
              <w:jc w:val="left"/>
              <w:rPr>
                <w:rFonts w:asciiTheme="minorEastAsia" w:eastAsiaTheme="minorEastAsia" w:hAnsiTheme="minorEastAsia" w:hint="eastAsia"/>
                <w:kern w:val="0"/>
                <w:sz w:val="20"/>
                <w:szCs w:val="20"/>
              </w:rPr>
            </w:pPr>
          </w:p>
        </w:tc>
        <w:tc>
          <w:tcPr>
            <w:tcW w:w="759" w:type="dxa"/>
            <w:shd w:val="clear" w:color="auto" w:fill="auto"/>
            <w:noWrap/>
            <w:vAlign w:val="center"/>
            <w:hideMark/>
          </w:tcPr>
          <w:p w14:paraId="132703D5" w14:textId="77777777" w:rsidR="0038449F" w:rsidRPr="007B0D4D" w:rsidRDefault="0038449F" w:rsidP="0038449F">
            <w:pPr>
              <w:widowControl/>
              <w:jc w:val="left"/>
              <w:rPr>
                <w:rFonts w:asciiTheme="minorEastAsia" w:eastAsiaTheme="minorEastAsia" w:hAnsiTheme="minorEastAsia" w:hint="eastAsia"/>
                <w:kern w:val="0"/>
                <w:sz w:val="20"/>
                <w:szCs w:val="20"/>
              </w:rPr>
            </w:pPr>
          </w:p>
        </w:tc>
      </w:tr>
      <w:tr w:rsidR="0038449F" w:rsidRPr="007B0D4D" w14:paraId="272BC930" w14:textId="77777777" w:rsidTr="00972900">
        <w:trPr>
          <w:trHeight w:val="739"/>
        </w:trPr>
        <w:tc>
          <w:tcPr>
            <w:tcW w:w="1342" w:type="dxa"/>
            <w:shd w:val="clear" w:color="auto" w:fill="auto"/>
            <w:noWrap/>
            <w:vAlign w:val="center"/>
            <w:hideMark/>
          </w:tcPr>
          <w:p w14:paraId="2FDFEB03" w14:textId="77777777" w:rsidR="0038449F" w:rsidRPr="007B0D4D" w:rsidRDefault="0038449F" w:rsidP="0038449F">
            <w:pPr>
              <w:widowControl/>
              <w:jc w:val="left"/>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可持续发展能力</w:t>
            </w:r>
          </w:p>
        </w:tc>
        <w:tc>
          <w:tcPr>
            <w:tcW w:w="1068" w:type="dxa"/>
            <w:vMerge/>
            <w:vAlign w:val="center"/>
            <w:hideMark/>
          </w:tcPr>
          <w:p w14:paraId="3C47AD81" w14:textId="77777777" w:rsidR="0038449F" w:rsidRPr="007B0D4D" w:rsidRDefault="0038449F" w:rsidP="0038449F">
            <w:pPr>
              <w:widowControl/>
              <w:jc w:val="left"/>
              <w:rPr>
                <w:rFonts w:asciiTheme="minorEastAsia" w:eastAsiaTheme="minorEastAsia" w:hAnsiTheme="minorEastAsia" w:cs="宋体" w:hint="eastAsia"/>
                <w:kern w:val="0"/>
                <w:sz w:val="20"/>
                <w:szCs w:val="20"/>
              </w:rPr>
            </w:pPr>
          </w:p>
        </w:tc>
        <w:tc>
          <w:tcPr>
            <w:tcW w:w="1134" w:type="dxa"/>
            <w:shd w:val="clear" w:color="auto" w:fill="auto"/>
            <w:noWrap/>
            <w:vAlign w:val="center"/>
            <w:hideMark/>
          </w:tcPr>
          <w:p w14:paraId="24D7F86B" w14:textId="77777777" w:rsidR="0038449F" w:rsidRPr="007B0D4D" w:rsidRDefault="0038449F" w:rsidP="0038449F">
            <w:pPr>
              <w:widowControl/>
              <w:jc w:val="left"/>
              <w:rPr>
                <w:rFonts w:asciiTheme="minorEastAsia" w:eastAsiaTheme="minorEastAsia" w:hAnsiTheme="minorEastAsia" w:cs="宋体" w:hint="eastAsia"/>
                <w:kern w:val="0"/>
                <w:sz w:val="20"/>
                <w:szCs w:val="20"/>
              </w:rPr>
            </w:pPr>
          </w:p>
        </w:tc>
        <w:tc>
          <w:tcPr>
            <w:tcW w:w="992" w:type="dxa"/>
            <w:shd w:val="clear" w:color="auto" w:fill="auto"/>
            <w:noWrap/>
            <w:vAlign w:val="center"/>
            <w:hideMark/>
          </w:tcPr>
          <w:p w14:paraId="0C61F073" w14:textId="77777777" w:rsidR="0038449F" w:rsidRPr="007B0D4D" w:rsidRDefault="0038449F" w:rsidP="0038449F">
            <w:pPr>
              <w:widowControl/>
              <w:jc w:val="left"/>
              <w:rPr>
                <w:rFonts w:asciiTheme="minorEastAsia" w:eastAsiaTheme="minorEastAsia" w:hAnsiTheme="minorEastAsia" w:hint="eastAsia"/>
                <w:kern w:val="0"/>
                <w:sz w:val="20"/>
                <w:szCs w:val="20"/>
              </w:rPr>
            </w:pPr>
          </w:p>
        </w:tc>
        <w:tc>
          <w:tcPr>
            <w:tcW w:w="1134" w:type="dxa"/>
            <w:shd w:val="clear" w:color="auto" w:fill="auto"/>
            <w:noWrap/>
            <w:vAlign w:val="center"/>
            <w:hideMark/>
          </w:tcPr>
          <w:p w14:paraId="24521B82" w14:textId="77777777" w:rsidR="0038449F" w:rsidRPr="007B0D4D" w:rsidRDefault="0038449F" w:rsidP="0038449F">
            <w:pPr>
              <w:widowControl/>
              <w:jc w:val="left"/>
              <w:rPr>
                <w:rFonts w:asciiTheme="minorEastAsia" w:eastAsiaTheme="minorEastAsia" w:hAnsiTheme="minorEastAsia" w:hint="eastAsia"/>
                <w:kern w:val="0"/>
                <w:sz w:val="20"/>
                <w:szCs w:val="20"/>
              </w:rPr>
            </w:pPr>
          </w:p>
        </w:tc>
        <w:tc>
          <w:tcPr>
            <w:tcW w:w="1134" w:type="dxa"/>
            <w:shd w:val="clear" w:color="auto" w:fill="auto"/>
            <w:noWrap/>
            <w:vAlign w:val="center"/>
            <w:hideMark/>
          </w:tcPr>
          <w:p w14:paraId="7CF618BF" w14:textId="77777777" w:rsidR="0038449F" w:rsidRPr="007B0D4D" w:rsidRDefault="0038449F" w:rsidP="0038449F">
            <w:pPr>
              <w:widowControl/>
              <w:jc w:val="left"/>
              <w:rPr>
                <w:rFonts w:asciiTheme="minorEastAsia" w:eastAsiaTheme="minorEastAsia" w:hAnsiTheme="minorEastAsia" w:hint="eastAsia"/>
                <w:kern w:val="0"/>
                <w:sz w:val="20"/>
                <w:szCs w:val="20"/>
              </w:rPr>
            </w:pPr>
          </w:p>
        </w:tc>
        <w:tc>
          <w:tcPr>
            <w:tcW w:w="851" w:type="dxa"/>
            <w:shd w:val="clear" w:color="auto" w:fill="auto"/>
            <w:noWrap/>
            <w:vAlign w:val="center"/>
            <w:hideMark/>
          </w:tcPr>
          <w:p w14:paraId="08206561" w14:textId="77777777" w:rsidR="0038449F" w:rsidRPr="007B0D4D" w:rsidRDefault="0038449F" w:rsidP="0038449F">
            <w:pPr>
              <w:widowControl/>
              <w:jc w:val="left"/>
              <w:rPr>
                <w:rFonts w:asciiTheme="minorEastAsia" w:eastAsiaTheme="minorEastAsia" w:hAnsiTheme="minorEastAsia" w:hint="eastAsia"/>
                <w:kern w:val="0"/>
                <w:sz w:val="20"/>
                <w:szCs w:val="20"/>
              </w:rPr>
            </w:pPr>
          </w:p>
        </w:tc>
        <w:tc>
          <w:tcPr>
            <w:tcW w:w="759" w:type="dxa"/>
            <w:shd w:val="clear" w:color="auto" w:fill="auto"/>
            <w:noWrap/>
            <w:vAlign w:val="center"/>
            <w:hideMark/>
          </w:tcPr>
          <w:p w14:paraId="5DDDF5CE" w14:textId="77777777" w:rsidR="0038449F" w:rsidRPr="007B0D4D" w:rsidRDefault="0038449F" w:rsidP="0038449F">
            <w:pPr>
              <w:widowControl/>
              <w:jc w:val="left"/>
              <w:rPr>
                <w:rFonts w:asciiTheme="minorEastAsia" w:eastAsiaTheme="minorEastAsia" w:hAnsiTheme="minorEastAsia" w:hint="eastAsia"/>
                <w:kern w:val="0"/>
                <w:sz w:val="20"/>
                <w:szCs w:val="20"/>
              </w:rPr>
            </w:pPr>
          </w:p>
        </w:tc>
      </w:tr>
      <w:tr w:rsidR="0038449F" w:rsidRPr="007B0D4D" w14:paraId="4D064F77" w14:textId="77777777" w:rsidTr="00972900">
        <w:trPr>
          <w:trHeight w:val="739"/>
        </w:trPr>
        <w:tc>
          <w:tcPr>
            <w:tcW w:w="1342" w:type="dxa"/>
            <w:shd w:val="clear" w:color="auto" w:fill="auto"/>
            <w:noWrap/>
            <w:vAlign w:val="center"/>
            <w:hideMark/>
          </w:tcPr>
          <w:p w14:paraId="55D1F8BF" w14:textId="77777777" w:rsidR="0038449F" w:rsidRPr="007B0D4D" w:rsidRDefault="0038449F" w:rsidP="0038449F">
            <w:pPr>
              <w:widowControl/>
              <w:jc w:val="left"/>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服务对象满意度</w:t>
            </w:r>
          </w:p>
        </w:tc>
        <w:tc>
          <w:tcPr>
            <w:tcW w:w="1068" w:type="dxa"/>
            <w:vMerge/>
            <w:vAlign w:val="center"/>
            <w:hideMark/>
          </w:tcPr>
          <w:p w14:paraId="7340AE12" w14:textId="77777777" w:rsidR="0038449F" w:rsidRPr="007B0D4D" w:rsidRDefault="0038449F" w:rsidP="0038449F">
            <w:pPr>
              <w:widowControl/>
              <w:jc w:val="left"/>
              <w:rPr>
                <w:rFonts w:asciiTheme="minorEastAsia" w:eastAsiaTheme="minorEastAsia" w:hAnsiTheme="minorEastAsia" w:cs="宋体" w:hint="eastAsia"/>
                <w:kern w:val="0"/>
                <w:sz w:val="20"/>
                <w:szCs w:val="20"/>
              </w:rPr>
            </w:pPr>
          </w:p>
        </w:tc>
        <w:tc>
          <w:tcPr>
            <w:tcW w:w="1134" w:type="dxa"/>
            <w:shd w:val="clear" w:color="auto" w:fill="auto"/>
            <w:noWrap/>
            <w:vAlign w:val="center"/>
            <w:hideMark/>
          </w:tcPr>
          <w:p w14:paraId="1362DDF4" w14:textId="77777777" w:rsidR="0038449F" w:rsidRPr="007B0D4D" w:rsidRDefault="0038449F" w:rsidP="0038449F">
            <w:pPr>
              <w:widowControl/>
              <w:jc w:val="left"/>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就医群众满意度</w:t>
            </w:r>
          </w:p>
        </w:tc>
        <w:tc>
          <w:tcPr>
            <w:tcW w:w="992" w:type="dxa"/>
            <w:shd w:val="clear" w:color="auto" w:fill="auto"/>
            <w:noWrap/>
            <w:vAlign w:val="center"/>
            <w:hideMark/>
          </w:tcPr>
          <w:p w14:paraId="52E9A564" w14:textId="77777777" w:rsidR="0038449F" w:rsidRPr="007B0D4D" w:rsidRDefault="0038449F" w:rsidP="0038449F">
            <w:pPr>
              <w:widowControl/>
              <w:jc w:val="left"/>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&gt;=95%</w:t>
            </w:r>
          </w:p>
        </w:tc>
        <w:tc>
          <w:tcPr>
            <w:tcW w:w="1134" w:type="dxa"/>
            <w:shd w:val="clear" w:color="auto" w:fill="auto"/>
            <w:noWrap/>
            <w:vAlign w:val="center"/>
            <w:hideMark/>
          </w:tcPr>
          <w:p w14:paraId="687ADFAB" w14:textId="77777777" w:rsidR="0038449F" w:rsidRPr="007B0D4D" w:rsidRDefault="0038449F" w:rsidP="0038449F">
            <w:pPr>
              <w:widowControl/>
              <w:jc w:val="left"/>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辖区内慢病患者满意度</w:t>
            </w:r>
          </w:p>
        </w:tc>
        <w:tc>
          <w:tcPr>
            <w:tcW w:w="1134" w:type="dxa"/>
            <w:shd w:val="clear" w:color="auto" w:fill="auto"/>
            <w:noWrap/>
            <w:vAlign w:val="center"/>
            <w:hideMark/>
          </w:tcPr>
          <w:p w14:paraId="4CE38401" w14:textId="77777777" w:rsidR="0038449F" w:rsidRPr="007B0D4D" w:rsidRDefault="0038449F" w:rsidP="0038449F">
            <w:pPr>
              <w:widowControl/>
              <w:jc w:val="left"/>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11</w:t>
            </w:r>
          </w:p>
        </w:tc>
        <w:tc>
          <w:tcPr>
            <w:tcW w:w="851" w:type="dxa"/>
            <w:shd w:val="clear" w:color="auto" w:fill="auto"/>
            <w:noWrap/>
            <w:vAlign w:val="center"/>
            <w:hideMark/>
          </w:tcPr>
          <w:p w14:paraId="4F4BEEE2" w14:textId="77777777" w:rsidR="0038449F" w:rsidRPr="007B0D4D" w:rsidRDefault="0038449F" w:rsidP="0038449F">
            <w:pPr>
              <w:widowControl/>
              <w:jc w:val="left"/>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95%</w:t>
            </w:r>
          </w:p>
        </w:tc>
        <w:tc>
          <w:tcPr>
            <w:tcW w:w="759" w:type="dxa"/>
            <w:shd w:val="clear" w:color="auto" w:fill="auto"/>
            <w:noWrap/>
            <w:vAlign w:val="center"/>
            <w:hideMark/>
          </w:tcPr>
          <w:p w14:paraId="2F1829BF" w14:textId="77777777" w:rsidR="0038449F" w:rsidRPr="007B0D4D" w:rsidRDefault="0038449F" w:rsidP="0038449F">
            <w:pPr>
              <w:widowControl/>
              <w:jc w:val="left"/>
              <w:rPr>
                <w:rFonts w:asciiTheme="minorEastAsia" w:eastAsiaTheme="minorEastAsia" w:hAnsiTheme="minorEastAsia" w:cs="宋体" w:hint="eastAsia"/>
                <w:kern w:val="0"/>
                <w:sz w:val="20"/>
                <w:szCs w:val="20"/>
              </w:rPr>
            </w:pPr>
            <w:r w:rsidRPr="007B0D4D">
              <w:rPr>
                <w:rFonts w:asciiTheme="minorEastAsia" w:eastAsiaTheme="minorEastAsia" w:hAnsiTheme="minorEastAsia" w:cs="宋体" w:hint="eastAsia"/>
                <w:kern w:val="0"/>
                <w:sz w:val="20"/>
                <w:szCs w:val="20"/>
              </w:rPr>
              <w:t>11</w:t>
            </w:r>
          </w:p>
        </w:tc>
      </w:tr>
    </w:tbl>
    <w:p w14:paraId="06236239" w14:textId="77777777" w:rsidR="006726D0" w:rsidRPr="007B0D4D" w:rsidRDefault="006726D0">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500"/>
        <w:gridCol w:w="881"/>
        <w:gridCol w:w="1211"/>
        <w:gridCol w:w="1424"/>
        <w:gridCol w:w="1363"/>
        <w:gridCol w:w="756"/>
        <w:gridCol w:w="916"/>
        <w:gridCol w:w="759"/>
      </w:tblGrid>
      <w:tr w:rsidR="0038449F" w:rsidRPr="007B0D4D" w14:paraId="28FEAACA" w14:textId="77777777" w:rsidTr="0038449F">
        <w:trPr>
          <w:trHeight w:val="405"/>
        </w:trPr>
        <w:tc>
          <w:tcPr>
            <w:tcW w:w="0" w:type="auto"/>
            <w:gridSpan w:val="9"/>
            <w:shd w:val="clear" w:color="auto" w:fill="auto"/>
            <w:vAlign w:val="center"/>
            <w:hideMark/>
          </w:tcPr>
          <w:p w14:paraId="167BDDF5" w14:textId="77777777" w:rsidR="0038449F" w:rsidRPr="007B0D4D" w:rsidRDefault="0038449F" w:rsidP="0038449F">
            <w:pPr>
              <w:widowControl/>
              <w:jc w:val="center"/>
              <w:rPr>
                <w:rFonts w:ascii="宋体" w:hAnsi="宋体" w:cs="宋体" w:hint="eastAsia"/>
                <w:b/>
                <w:bCs/>
                <w:color w:val="000000"/>
                <w:kern w:val="0"/>
                <w:sz w:val="32"/>
                <w:szCs w:val="32"/>
              </w:rPr>
            </w:pPr>
            <w:r w:rsidRPr="007B0D4D">
              <w:rPr>
                <w:rFonts w:ascii="宋体" w:hAnsi="宋体" w:cs="宋体" w:hint="eastAsia"/>
                <w:b/>
                <w:bCs/>
                <w:color w:val="000000"/>
                <w:kern w:val="0"/>
                <w:sz w:val="32"/>
                <w:szCs w:val="32"/>
              </w:rPr>
              <w:t>项目支出绩效自评表</w:t>
            </w:r>
          </w:p>
        </w:tc>
      </w:tr>
      <w:tr w:rsidR="0038449F" w:rsidRPr="007B0D4D" w14:paraId="682E4C21" w14:textId="77777777" w:rsidTr="0038449F">
        <w:trPr>
          <w:trHeight w:val="270"/>
        </w:trPr>
        <w:tc>
          <w:tcPr>
            <w:tcW w:w="0" w:type="auto"/>
            <w:gridSpan w:val="9"/>
            <w:shd w:val="clear" w:color="auto" w:fill="auto"/>
            <w:vAlign w:val="center"/>
            <w:hideMark/>
          </w:tcPr>
          <w:p w14:paraId="4CEAD65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(2023年度)</w:t>
            </w:r>
          </w:p>
        </w:tc>
      </w:tr>
      <w:tr w:rsidR="0038449F" w:rsidRPr="007B0D4D" w14:paraId="473A20BA" w14:textId="77777777" w:rsidTr="0038449F">
        <w:trPr>
          <w:trHeight w:val="270"/>
        </w:trPr>
        <w:tc>
          <w:tcPr>
            <w:tcW w:w="0" w:type="auto"/>
            <w:gridSpan w:val="2"/>
            <w:shd w:val="clear" w:color="auto" w:fill="auto"/>
            <w:vAlign w:val="center"/>
            <w:hideMark/>
          </w:tcPr>
          <w:p w14:paraId="532B7D7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项目名称</w:t>
            </w:r>
          </w:p>
        </w:tc>
        <w:tc>
          <w:tcPr>
            <w:tcW w:w="0" w:type="auto"/>
            <w:gridSpan w:val="7"/>
            <w:shd w:val="clear" w:color="auto" w:fill="auto"/>
            <w:vAlign w:val="center"/>
            <w:hideMark/>
          </w:tcPr>
          <w:p w14:paraId="4679BC5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昌州财社（2022年）45号-基本药物制度补助资金</w:t>
            </w:r>
          </w:p>
        </w:tc>
      </w:tr>
      <w:tr w:rsidR="0038449F" w:rsidRPr="007B0D4D" w14:paraId="2C3C5493" w14:textId="77777777" w:rsidTr="00972900">
        <w:trPr>
          <w:trHeight w:val="270"/>
        </w:trPr>
        <w:tc>
          <w:tcPr>
            <w:tcW w:w="0" w:type="auto"/>
            <w:gridSpan w:val="2"/>
            <w:shd w:val="clear" w:color="auto" w:fill="auto"/>
            <w:vAlign w:val="center"/>
            <w:hideMark/>
          </w:tcPr>
          <w:p w14:paraId="1C066D5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主管部门</w:t>
            </w:r>
          </w:p>
        </w:tc>
        <w:tc>
          <w:tcPr>
            <w:tcW w:w="3516" w:type="dxa"/>
            <w:gridSpan w:val="3"/>
            <w:shd w:val="clear" w:color="auto" w:fill="auto"/>
            <w:vAlign w:val="center"/>
            <w:hideMark/>
          </w:tcPr>
          <w:p w14:paraId="3D9D806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木垒县雀仁卫生院</w:t>
            </w:r>
          </w:p>
        </w:tc>
        <w:tc>
          <w:tcPr>
            <w:tcW w:w="1363" w:type="dxa"/>
            <w:shd w:val="clear" w:color="auto" w:fill="auto"/>
            <w:vAlign w:val="center"/>
            <w:hideMark/>
          </w:tcPr>
          <w:p w14:paraId="5E544C3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实施单位</w:t>
            </w:r>
          </w:p>
        </w:tc>
        <w:tc>
          <w:tcPr>
            <w:tcW w:w="0" w:type="auto"/>
            <w:gridSpan w:val="3"/>
            <w:shd w:val="clear" w:color="auto" w:fill="auto"/>
            <w:vAlign w:val="center"/>
            <w:hideMark/>
          </w:tcPr>
          <w:p w14:paraId="62FD589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木垒县雀仁卫生院</w:t>
            </w:r>
          </w:p>
        </w:tc>
      </w:tr>
      <w:tr w:rsidR="0038449F" w:rsidRPr="007B0D4D" w14:paraId="71BAEE79" w14:textId="77777777" w:rsidTr="00972900">
        <w:trPr>
          <w:trHeight w:val="480"/>
        </w:trPr>
        <w:tc>
          <w:tcPr>
            <w:tcW w:w="0" w:type="auto"/>
            <w:gridSpan w:val="2"/>
            <w:vMerge w:val="restart"/>
            <w:shd w:val="clear" w:color="auto" w:fill="auto"/>
            <w:vAlign w:val="center"/>
            <w:hideMark/>
          </w:tcPr>
          <w:p w14:paraId="21855C5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项目资金</w:t>
            </w:r>
            <w:r w:rsidRPr="007B0D4D">
              <w:rPr>
                <w:rFonts w:ascii="宋体" w:hAnsi="宋体" w:cs="宋体" w:hint="eastAsia"/>
                <w:color w:val="000000"/>
                <w:kern w:val="0"/>
                <w:sz w:val="20"/>
                <w:szCs w:val="20"/>
              </w:rPr>
              <w:br/>
              <w:t>（万元）</w:t>
            </w:r>
          </w:p>
        </w:tc>
        <w:tc>
          <w:tcPr>
            <w:tcW w:w="881" w:type="dxa"/>
            <w:shd w:val="clear" w:color="auto" w:fill="auto"/>
            <w:vAlign w:val="center"/>
            <w:hideMark/>
          </w:tcPr>
          <w:p w14:paraId="1433BC9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11" w:type="dxa"/>
            <w:shd w:val="clear" w:color="auto" w:fill="auto"/>
            <w:vAlign w:val="center"/>
            <w:hideMark/>
          </w:tcPr>
          <w:p w14:paraId="1FD6979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年初预算数</w:t>
            </w:r>
          </w:p>
        </w:tc>
        <w:tc>
          <w:tcPr>
            <w:tcW w:w="1424" w:type="dxa"/>
            <w:shd w:val="clear" w:color="auto" w:fill="auto"/>
            <w:vAlign w:val="center"/>
            <w:hideMark/>
          </w:tcPr>
          <w:p w14:paraId="06815DB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全年预算数</w:t>
            </w:r>
          </w:p>
        </w:tc>
        <w:tc>
          <w:tcPr>
            <w:tcW w:w="1363" w:type="dxa"/>
            <w:shd w:val="clear" w:color="auto" w:fill="auto"/>
            <w:vAlign w:val="center"/>
            <w:hideMark/>
          </w:tcPr>
          <w:p w14:paraId="2BF3CB6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全年执行数</w:t>
            </w:r>
          </w:p>
        </w:tc>
        <w:tc>
          <w:tcPr>
            <w:tcW w:w="756" w:type="dxa"/>
            <w:shd w:val="clear" w:color="auto" w:fill="auto"/>
            <w:vAlign w:val="center"/>
            <w:hideMark/>
          </w:tcPr>
          <w:p w14:paraId="42CF1D8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分值</w:t>
            </w:r>
          </w:p>
        </w:tc>
        <w:tc>
          <w:tcPr>
            <w:tcW w:w="916" w:type="dxa"/>
            <w:shd w:val="clear" w:color="auto" w:fill="auto"/>
            <w:vAlign w:val="center"/>
            <w:hideMark/>
          </w:tcPr>
          <w:p w14:paraId="1EACF8E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执行率</w:t>
            </w:r>
          </w:p>
        </w:tc>
        <w:tc>
          <w:tcPr>
            <w:tcW w:w="759" w:type="dxa"/>
            <w:shd w:val="clear" w:color="auto" w:fill="auto"/>
            <w:vAlign w:val="center"/>
            <w:hideMark/>
          </w:tcPr>
          <w:p w14:paraId="6CD63BA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得分</w:t>
            </w:r>
          </w:p>
        </w:tc>
      </w:tr>
      <w:tr w:rsidR="0038449F" w:rsidRPr="007B0D4D" w14:paraId="62DC2E3B" w14:textId="77777777" w:rsidTr="00972900">
        <w:trPr>
          <w:trHeight w:val="439"/>
        </w:trPr>
        <w:tc>
          <w:tcPr>
            <w:tcW w:w="0" w:type="auto"/>
            <w:gridSpan w:val="2"/>
            <w:vMerge/>
            <w:vAlign w:val="center"/>
            <w:hideMark/>
          </w:tcPr>
          <w:p w14:paraId="2B5B8761" w14:textId="77777777" w:rsidR="0038449F" w:rsidRPr="007B0D4D" w:rsidRDefault="0038449F" w:rsidP="0038449F">
            <w:pPr>
              <w:widowControl/>
              <w:jc w:val="left"/>
              <w:rPr>
                <w:rFonts w:ascii="宋体" w:hAnsi="宋体" w:cs="宋体" w:hint="eastAsia"/>
                <w:color w:val="000000"/>
                <w:kern w:val="0"/>
                <w:sz w:val="20"/>
                <w:szCs w:val="20"/>
              </w:rPr>
            </w:pPr>
          </w:p>
        </w:tc>
        <w:tc>
          <w:tcPr>
            <w:tcW w:w="881" w:type="dxa"/>
            <w:shd w:val="clear" w:color="auto" w:fill="auto"/>
            <w:vAlign w:val="center"/>
            <w:hideMark/>
          </w:tcPr>
          <w:p w14:paraId="71654B9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年度资金总额</w:t>
            </w:r>
          </w:p>
        </w:tc>
        <w:tc>
          <w:tcPr>
            <w:tcW w:w="1211" w:type="dxa"/>
            <w:shd w:val="clear" w:color="auto" w:fill="auto"/>
            <w:vAlign w:val="center"/>
            <w:hideMark/>
          </w:tcPr>
          <w:p w14:paraId="5612826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6.89</w:t>
            </w:r>
          </w:p>
        </w:tc>
        <w:tc>
          <w:tcPr>
            <w:tcW w:w="1424" w:type="dxa"/>
            <w:shd w:val="clear" w:color="auto" w:fill="auto"/>
            <w:vAlign w:val="center"/>
            <w:hideMark/>
          </w:tcPr>
          <w:p w14:paraId="1F22790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6.89</w:t>
            </w:r>
          </w:p>
        </w:tc>
        <w:tc>
          <w:tcPr>
            <w:tcW w:w="1363" w:type="dxa"/>
            <w:shd w:val="clear" w:color="auto" w:fill="auto"/>
            <w:vAlign w:val="center"/>
            <w:hideMark/>
          </w:tcPr>
          <w:p w14:paraId="0889A47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6.89</w:t>
            </w:r>
          </w:p>
        </w:tc>
        <w:tc>
          <w:tcPr>
            <w:tcW w:w="756" w:type="dxa"/>
            <w:shd w:val="clear" w:color="auto" w:fill="auto"/>
            <w:vAlign w:val="center"/>
            <w:hideMark/>
          </w:tcPr>
          <w:p w14:paraId="23770F1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14:paraId="2989F4F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100.00%</w:t>
            </w:r>
          </w:p>
        </w:tc>
        <w:tc>
          <w:tcPr>
            <w:tcW w:w="759" w:type="dxa"/>
            <w:shd w:val="clear" w:color="auto" w:fill="auto"/>
            <w:vAlign w:val="center"/>
            <w:hideMark/>
          </w:tcPr>
          <w:p w14:paraId="2C876FE3"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10.00</w:t>
            </w:r>
          </w:p>
        </w:tc>
      </w:tr>
      <w:tr w:rsidR="0038449F" w:rsidRPr="007B0D4D" w14:paraId="6CDB4878" w14:textId="77777777" w:rsidTr="00972900">
        <w:trPr>
          <w:trHeight w:val="439"/>
        </w:trPr>
        <w:tc>
          <w:tcPr>
            <w:tcW w:w="0" w:type="auto"/>
            <w:gridSpan w:val="2"/>
            <w:vMerge/>
            <w:vAlign w:val="center"/>
            <w:hideMark/>
          </w:tcPr>
          <w:p w14:paraId="33E67450" w14:textId="77777777" w:rsidR="0038449F" w:rsidRPr="007B0D4D" w:rsidRDefault="0038449F" w:rsidP="0038449F">
            <w:pPr>
              <w:widowControl/>
              <w:jc w:val="left"/>
              <w:rPr>
                <w:rFonts w:ascii="宋体" w:hAnsi="宋体" w:cs="宋体" w:hint="eastAsia"/>
                <w:color w:val="000000"/>
                <w:kern w:val="0"/>
                <w:sz w:val="20"/>
                <w:szCs w:val="20"/>
              </w:rPr>
            </w:pPr>
          </w:p>
        </w:tc>
        <w:tc>
          <w:tcPr>
            <w:tcW w:w="881" w:type="dxa"/>
            <w:shd w:val="clear" w:color="auto" w:fill="auto"/>
            <w:vAlign w:val="center"/>
            <w:hideMark/>
          </w:tcPr>
          <w:p w14:paraId="2B08E39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其中：当年财政拨款</w:t>
            </w:r>
          </w:p>
        </w:tc>
        <w:tc>
          <w:tcPr>
            <w:tcW w:w="1211" w:type="dxa"/>
            <w:shd w:val="clear" w:color="auto" w:fill="auto"/>
            <w:vAlign w:val="center"/>
            <w:hideMark/>
          </w:tcPr>
          <w:p w14:paraId="0F1049D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6.89</w:t>
            </w:r>
          </w:p>
        </w:tc>
        <w:tc>
          <w:tcPr>
            <w:tcW w:w="1424" w:type="dxa"/>
            <w:shd w:val="clear" w:color="auto" w:fill="auto"/>
            <w:vAlign w:val="center"/>
            <w:hideMark/>
          </w:tcPr>
          <w:p w14:paraId="7EEC733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6.89</w:t>
            </w:r>
          </w:p>
        </w:tc>
        <w:tc>
          <w:tcPr>
            <w:tcW w:w="1363" w:type="dxa"/>
            <w:shd w:val="clear" w:color="auto" w:fill="auto"/>
            <w:vAlign w:val="center"/>
            <w:hideMark/>
          </w:tcPr>
          <w:p w14:paraId="500E2B0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6.89</w:t>
            </w:r>
          </w:p>
        </w:tc>
        <w:tc>
          <w:tcPr>
            <w:tcW w:w="756" w:type="dxa"/>
            <w:shd w:val="clear" w:color="auto" w:fill="auto"/>
            <w:vAlign w:val="center"/>
            <w:hideMark/>
          </w:tcPr>
          <w:p w14:paraId="4A96729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916" w:type="dxa"/>
            <w:shd w:val="clear" w:color="auto" w:fill="auto"/>
            <w:vAlign w:val="center"/>
            <w:hideMark/>
          </w:tcPr>
          <w:p w14:paraId="08B778D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759" w:type="dxa"/>
            <w:shd w:val="clear" w:color="auto" w:fill="auto"/>
            <w:vAlign w:val="center"/>
            <w:hideMark/>
          </w:tcPr>
          <w:p w14:paraId="01A332A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r>
      <w:tr w:rsidR="0038449F" w:rsidRPr="007B0D4D" w14:paraId="7CC771BD" w14:textId="77777777" w:rsidTr="00972900">
        <w:trPr>
          <w:trHeight w:val="439"/>
        </w:trPr>
        <w:tc>
          <w:tcPr>
            <w:tcW w:w="0" w:type="auto"/>
            <w:gridSpan w:val="2"/>
            <w:vMerge/>
            <w:vAlign w:val="center"/>
            <w:hideMark/>
          </w:tcPr>
          <w:p w14:paraId="2C580323" w14:textId="77777777" w:rsidR="0038449F" w:rsidRPr="007B0D4D" w:rsidRDefault="0038449F" w:rsidP="0038449F">
            <w:pPr>
              <w:widowControl/>
              <w:jc w:val="left"/>
              <w:rPr>
                <w:rFonts w:ascii="宋体" w:hAnsi="宋体" w:cs="宋体" w:hint="eastAsia"/>
                <w:color w:val="000000"/>
                <w:kern w:val="0"/>
                <w:sz w:val="20"/>
                <w:szCs w:val="20"/>
              </w:rPr>
            </w:pPr>
          </w:p>
        </w:tc>
        <w:tc>
          <w:tcPr>
            <w:tcW w:w="881" w:type="dxa"/>
            <w:shd w:val="clear" w:color="auto" w:fill="auto"/>
            <w:vAlign w:val="center"/>
            <w:hideMark/>
          </w:tcPr>
          <w:p w14:paraId="477D2331" w14:textId="77777777" w:rsidR="0038449F" w:rsidRPr="007B0D4D" w:rsidRDefault="0038449F" w:rsidP="0038449F">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 xml:space="preserve">  其他资金</w:t>
            </w:r>
          </w:p>
        </w:tc>
        <w:tc>
          <w:tcPr>
            <w:tcW w:w="1211" w:type="dxa"/>
            <w:shd w:val="clear" w:color="auto" w:fill="auto"/>
            <w:vAlign w:val="center"/>
            <w:hideMark/>
          </w:tcPr>
          <w:p w14:paraId="26BBE199" w14:textId="77777777" w:rsidR="0038449F" w:rsidRPr="007B0D4D" w:rsidRDefault="0038449F" w:rsidP="0038449F">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424" w:type="dxa"/>
            <w:shd w:val="clear" w:color="auto" w:fill="auto"/>
            <w:vAlign w:val="center"/>
            <w:hideMark/>
          </w:tcPr>
          <w:p w14:paraId="10CA7969" w14:textId="77777777" w:rsidR="0038449F" w:rsidRPr="007B0D4D" w:rsidRDefault="0038449F" w:rsidP="0038449F">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363" w:type="dxa"/>
            <w:shd w:val="clear" w:color="auto" w:fill="auto"/>
            <w:vAlign w:val="center"/>
            <w:hideMark/>
          </w:tcPr>
          <w:p w14:paraId="42A067EB" w14:textId="77777777" w:rsidR="0038449F" w:rsidRPr="007B0D4D" w:rsidRDefault="0038449F" w:rsidP="0038449F">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756" w:type="dxa"/>
            <w:shd w:val="clear" w:color="auto" w:fill="auto"/>
            <w:vAlign w:val="center"/>
            <w:hideMark/>
          </w:tcPr>
          <w:p w14:paraId="1EBF73B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916" w:type="dxa"/>
            <w:shd w:val="clear" w:color="auto" w:fill="auto"/>
            <w:vAlign w:val="center"/>
            <w:hideMark/>
          </w:tcPr>
          <w:p w14:paraId="31C823E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759" w:type="dxa"/>
            <w:shd w:val="clear" w:color="auto" w:fill="auto"/>
            <w:vAlign w:val="center"/>
            <w:hideMark/>
          </w:tcPr>
          <w:p w14:paraId="661633A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r>
      <w:tr w:rsidR="0038449F" w:rsidRPr="007B0D4D" w14:paraId="729B874E" w14:textId="77777777" w:rsidTr="00972900">
        <w:trPr>
          <w:trHeight w:val="270"/>
        </w:trPr>
        <w:tc>
          <w:tcPr>
            <w:tcW w:w="0" w:type="auto"/>
            <w:vMerge w:val="restart"/>
            <w:shd w:val="clear" w:color="auto" w:fill="auto"/>
            <w:vAlign w:val="center"/>
            <w:hideMark/>
          </w:tcPr>
          <w:p w14:paraId="0A63601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年度总体目标</w:t>
            </w:r>
          </w:p>
        </w:tc>
        <w:tc>
          <w:tcPr>
            <w:tcW w:w="4016" w:type="dxa"/>
            <w:gridSpan w:val="4"/>
            <w:shd w:val="clear" w:color="auto" w:fill="auto"/>
            <w:vAlign w:val="center"/>
            <w:hideMark/>
          </w:tcPr>
          <w:p w14:paraId="216A12B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预期目标</w:t>
            </w:r>
          </w:p>
        </w:tc>
        <w:tc>
          <w:tcPr>
            <w:tcW w:w="3794" w:type="dxa"/>
            <w:gridSpan w:val="4"/>
            <w:shd w:val="clear" w:color="auto" w:fill="auto"/>
            <w:vAlign w:val="center"/>
            <w:hideMark/>
          </w:tcPr>
          <w:p w14:paraId="7D5CF7C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实际完成情况</w:t>
            </w:r>
          </w:p>
        </w:tc>
      </w:tr>
      <w:tr w:rsidR="0038449F" w:rsidRPr="007B0D4D" w14:paraId="7B177EB4" w14:textId="77777777" w:rsidTr="00972900">
        <w:trPr>
          <w:trHeight w:val="540"/>
        </w:trPr>
        <w:tc>
          <w:tcPr>
            <w:tcW w:w="0" w:type="auto"/>
            <w:vMerge/>
            <w:vAlign w:val="center"/>
            <w:hideMark/>
          </w:tcPr>
          <w:p w14:paraId="53A2A3B6" w14:textId="77777777" w:rsidR="0038449F" w:rsidRPr="007B0D4D" w:rsidRDefault="0038449F" w:rsidP="0038449F">
            <w:pPr>
              <w:widowControl/>
              <w:jc w:val="left"/>
              <w:rPr>
                <w:rFonts w:ascii="宋体" w:hAnsi="宋体" w:cs="宋体" w:hint="eastAsia"/>
                <w:color w:val="000000"/>
                <w:kern w:val="0"/>
                <w:sz w:val="20"/>
                <w:szCs w:val="20"/>
              </w:rPr>
            </w:pPr>
          </w:p>
        </w:tc>
        <w:tc>
          <w:tcPr>
            <w:tcW w:w="4016" w:type="dxa"/>
            <w:gridSpan w:val="4"/>
            <w:shd w:val="clear" w:color="auto" w:fill="auto"/>
            <w:hideMark/>
          </w:tcPr>
          <w:p w14:paraId="216F5802"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w:t>
            </w:r>
            <w:r w:rsidRPr="007B0D4D">
              <w:rPr>
                <w:rFonts w:ascii="宋体" w:hAnsi="宋体" w:cs="宋体" w:hint="eastAsia"/>
                <w:color w:val="000000"/>
                <w:kern w:val="0"/>
                <w:sz w:val="20"/>
                <w:szCs w:val="20"/>
              </w:rPr>
              <w:br/>
              <w:t>依据昌州财社（2022年）45号《关于提前下达2023年中央财政基本药物制度补助资金预算的通知》，雀仁乡卫生院使用基本药物制度补助资金6.9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794" w:type="dxa"/>
            <w:gridSpan w:val="4"/>
            <w:shd w:val="clear" w:color="auto" w:fill="auto"/>
            <w:hideMark/>
          </w:tcPr>
          <w:p w14:paraId="479004DD"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截至本项目自评之日，我单位已完成如下工作：完成基层医疗卫生机构基本药物品种60种，村卫生室基本药物品种123种。项目实施后，提高了群众获得基本药物的可及性，保证了群众的基本用药需求；维护了群众的基本医疗卫生权益，促进社会公平正义，促进了合理用药，减轻了群众负担。</w:t>
            </w:r>
          </w:p>
        </w:tc>
      </w:tr>
      <w:tr w:rsidR="0038449F" w:rsidRPr="007B0D4D" w14:paraId="52590914" w14:textId="77777777" w:rsidTr="00972900">
        <w:trPr>
          <w:trHeight w:val="312"/>
        </w:trPr>
        <w:tc>
          <w:tcPr>
            <w:tcW w:w="0" w:type="auto"/>
            <w:vMerge w:val="restart"/>
            <w:shd w:val="clear" w:color="auto" w:fill="auto"/>
            <w:vAlign w:val="center"/>
            <w:hideMark/>
          </w:tcPr>
          <w:p w14:paraId="4F64B93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6622A70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一</w:t>
            </w:r>
            <w:r w:rsidRPr="007B0D4D">
              <w:rPr>
                <w:rFonts w:ascii="宋体" w:hAnsi="宋体" w:cs="宋体" w:hint="eastAsia"/>
                <w:color w:val="000000"/>
                <w:kern w:val="0"/>
                <w:sz w:val="20"/>
                <w:szCs w:val="20"/>
              </w:rPr>
              <w:lastRenderedPageBreak/>
              <w:t>级指标</w:t>
            </w:r>
          </w:p>
        </w:tc>
        <w:tc>
          <w:tcPr>
            <w:tcW w:w="881" w:type="dxa"/>
            <w:vMerge w:val="restart"/>
            <w:shd w:val="clear" w:color="auto" w:fill="auto"/>
            <w:vAlign w:val="center"/>
            <w:hideMark/>
          </w:tcPr>
          <w:p w14:paraId="5A6ECA4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二级指</w:t>
            </w:r>
            <w:r w:rsidRPr="007B0D4D">
              <w:rPr>
                <w:rFonts w:ascii="宋体" w:hAnsi="宋体" w:cs="宋体" w:hint="eastAsia"/>
                <w:color w:val="000000"/>
                <w:kern w:val="0"/>
                <w:sz w:val="20"/>
                <w:szCs w:val="20"/>
              </w:rPr>
              <w:lastRenderedPageBreak/>
              <w:t>标</w:t>
            </w:r>
          </w:p>
        </w:tc>
        <w:tc>
          <w:tcPr>
            <w:tcW w:w="1211" w:type="dxa"/>
            <w:vMerge w:val="restart"/>
            <w:shd w:val="clear" w:color="auto" w:fill="auto"/>
            <w:vAlign w:val="center"/>
            <w:hideMark/>
          </w:tcPr>
          <w:p w14:paraId="6751EC1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三级指标</w:t>
            </w:r>
          </w:p>
        </w:tc>
        <w:tc>
          <w:tcPr>
            <w:tcW w:w="1424" w:type="dxa"/>
            <w:vMerge w:val="restart"/>
            <w:shd w:val="clear" w:color="auto" w:fill="auto"/>
            <w:vAlign w:val="center"/>
            <w:hideMark/>
          </w:tcPr>
          <w:p w14:paraId="4CDBFFD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年度指标值</w:t>
            </w:r>
          </w:p>
        </w:tc>
        <w:tc>
          <w:tcPr>
            <w:tcW w:w="1363" w:type="dxa"/>
            <w:vMerge w:val="restart"/>
            <w:shd w:val="clear" w:color="auto" w:fill="auto"/>
            <w:vAlign w:val="center"/>
            <w:hideMark/>
          </w:tcPr>
          <w:p w14:paraId="2EF26C6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实际完成值</w:t>
            </w:r>
          </w:p>
        </w:tc>
        <w:tc>
          <w:tcPr>
            <w:tcW w:w="756" w:type="dxa"/>
            <w:vMerge w:val="restart"/>
            <w:shd w:val="clear" w:color="auto" w:fill="auto"/>
            <w:vAlign w:val="center"/>
            <w:hideMark/>
          </w:tcPr>
          <w:p w14:paraId="2535F6C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分值</w:t>
            </w:r>
          </w:p>
        </w:tc>
        <w:tc>
          <w:tcPr>
            <w:tcW w:w="916" w:type="dxa"/>
            <w:vMerge w:val="restart"/>
            <w:shd w:val="clear" w:color="auto" w:fill="auto"/>
            <w:vAlign w:val="center"/>
            <w:hideMark/>
          </w:tcPr>
          <w:p w14:paraId="2248E2B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得分</w:t>
            </w:r>
          </w:p>
        </w:tc>
        <w:tc>
          <w:tcPr>
            <w:tcW w:w="759" w:type="dxa"/>
            <w:vMerge w:val="restart"/>
            <w:shd w:val="clear" w:color="auto" w:fill="auto"/>
            <w:vAlign w:val="center"/>
            <w:hideMark/>
          </w:tcPr>
          <w:p w14:paraId="612E900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偏差</w:t>
            </w:r>
            <w:r w:rsidRPr="007B0D4D">
              <w:rPr>
                <w:rFonts w:ascii="宋体" w:hAnsi="宋体" w:cs="宋体" w:hint="eastAsia"/>
                <w:color w:val="000000"/>
                <w:kern w:val="0"/>
                <w:sz w:val="20"/>
                <w:szCs w:val="20"/>
              </w:rPr>
              <w:lastRenderedPageBreak/>
              <w:t>原因分析及改进措施</w:t>
            </w:r>
          </w:p>
        </w:tc>
      </w:tr>
      <w:tr w:rsidR="0038449F" w:rsidRPr="007B0D4D" w14:paraId="4B5FA43D" w14:textId="77777777" w:rsidTr="00972900">
        <w:trPr>
          <w:trHeight w:val="312"/>
        </w:trPr>
        <w:tc>
          <w:tcPr>
            <w:tcW w:w="0" w:type="auto"/>
            <w:vMerge/>
            <w:vAlign w:val="center"/>
            <w:hideMark/>
          </w:tcPr>
          <w:p w14:paraId="3CBE339C"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67CEBE5D" w14:textId="77777777" w:rsidR="0038449F" w:rsidRPr="007B0D4D" w:rsidRDefault="0038449F" w:rsidP="0038449F">
            <w:pPr>
              <w:widowControl/>
              <w:jc w:val="left"/>
              <w:rPr>
                <w:rFonts w:ascii="宋体" w:hAnsi="宋体" w:cs="宋体" w:hint="eastAsia"/>
                <w:color w:val="000000"/>
                <w:kern w:val="0"/>
                <w:sz w:val="20"/>
                <w:szCs w:val="20"/>
              </w:rPr>
            </w:pPr>
          </w:p>
        </w:tc>
        <w:tc>
          <w:tcPr>
            <w:tcW w:w="881" w:type="dxa"/>
            <w:vMerge/>
            <w:vAlign w:val="center"/>
            <w:hideMark/>
          </w:tcPr>
          <w:p w14:paraId="0169D5B3" w14:textId="77777777" w:rsidR="0038449F" w:rsidRPr="007B0D4D" w:rsidRDefault="0038449F" w:rsidP="0038449F">
            <w:pPr>
              <w:widowControl/>
              <w:jc w:val="left"/>
              <w:rPr>
                <w:rFonts w:ascii="宋体" w:hAnsi="宋体" w:cs="宋体" w:hint="eastAsia"/>
                <w:color w:val="000000"/>
                <w:kern w:val="0"/>
                <w:sz w:val="20"/>
                <w:szCs w:val="20"/>
              </w:rPr>
            </w:pPr>
          </w:p>
        </w:tc>
        <w:tc>
          <w:tcPr>
            <w:tcW w:w="1211" w:type="dxa"/>
            <w:vMerge/>
            <w:vAlign w:val="center"/>
            <w:hideMark/>
          </w:tcPr>
          <w:p w14:paraId="5437D452" w14:textId="77777777" w:rsidR="0038449F" w:rsidRPr="007B0D4D" w:rsidRDefault="0038449F" w:rsidP="0038449F">
            <w:pPr>
              <w:widowControl/>
              <w:jc w:val="left"/>
              <w:rPr>
                <w:rFonts w:ascii="宋体" w:hAnsi="宋体" w:cs="宋体" w:hint="eastAsia"/>
                <w:color w:val="000000"/>
                <w:kern w:val="0"/>
                <w:sz w:val="20"/>
                <w:szCs w:val="20"/>
              </w:rPr>
            </w:pPr>
          </w:p>
        </w:tc>
        <w:tc>
          <w:tcPr>
            <w:tcW w:w="1424" w:type="dxa"/>
            <w:vMerge/>
            <w:vAlign w:val="center"/>
            <w:hideMark/>
          </w:tcPr>
          <w:p w14:paraId="7CD932A4" w14:textId="77777777" w:rsidR="0038449F" w:rsidRPr="007B0D4D" w:rsidRDefault="0038449F" w:rsidP="0038449F">
            <w:pPr>
              <w:widowControl/>
              <w:jc w:val="left"/>
              <w:rPr>
                <w:rFonts w:ascii="宋体" w:hAnsi="宋体" w:cs="宋体" w:hint="eastAsia"/>
                <w:color w:val="000000"/>
                <w:kern w:val="0"/>
                <w:sz w:val="20"/>
                <w:szCs w:val="20"/>
              </w:rPr>
            </w:pPr>
          </w:p>
        </w:tc>
        <w:tc>
          <w:tcPr>
            <w:tcW w:w="1363" w:type="dxa"/>
            <w:vMerge/>
            <w:vAlign w:val="center"/>
            <w:hideMark/>
          </w:tcPr>
          <w:p w14:paraId="3378B59D" w14:textId="77777777" w:rsidR="0038449F" w:rsidRPr="007B0D4D" w:rsidRDefault="0038449F" w:rsidP="0038449F">
            <w:pPr>
              <w:widowControl/>
              <w:jc w:val="left"/>
              <w:rPr>
                <w:rFonts w:ascii="宋体" w:hAnsi="宋体" w:cs="宋体" w:hint="eastAsia"/>
                <w:color w:val="000000"/>
                <w:kern w:val="0"/>
                <w:sz w:val="20"/>
                <w:szCs w:val="20"/>
              </w:rPr>
            </w:pPr>
          </w:p>
        </w:tc>
        <w:tc>
          <w:tcPr>
            <w:tcW w:w="756" w:type="dxa"/>
            <w:vMerge/>
            <w:vAlign w:val="center"/>
            <w:hideMark/>
          </w:tcPr>
          <w:p w14:paraId="38DC2193" w14:textId="77777777" w:rsidR="0038449F" w:rsidRPr="007B0D4D" w:rsidRDefault="0038449F" w:rsidP="0038449F">
            <w:pPr>
              <w:widowControl/>
              <w:jc w:val="left"/>
              <w:rPr>
                <w:rFonts w:ascii="宋体" w:hAnsi="宋体" w:cs="宋体" w:hint="eastAsia"/>
                <w:color w:val="000000"/>
                <w:kern w:val="0"/>
                <w:sz w:val="20"/>
                <w:szCs w:val="20"/>
              </w:rPr>
            </w:pPr>
          </w:p>
        </w:tc>
        <w:tc>
          <w:tcPr>
            <w:tcW w:w="916" w:type="dxa"/>
            <w:vMerge/>
            <w:vAlign w:val="center"/>
            <w:hideMark/>
          </w:tcPr>
          <w:p w14:paraId="7000E090" w14:textId="77777777" w:rsidR="0038449F" w:rsidRPr="007B0D4D" w:rsidRDefault="0038449F" w:rsidP="0038449F">
            <w:pPr>
              <w:widowControl/>
              <w:jc w:val="left"/>
              <w:rPr>
                <w:rFonts w:ascii="宋体" w:hAnsi="宋体" w:cs="宋体" w:hint="eastAsia"/>
                <w:color w:val="000000"/>
                <w:kern w:val="0"/>
                <w:sz w:val="20"/>
                <w:szCs w:val="20"/>
              </w:rPr>
            </w:pPr>
          </w:p>
        </w:tc>
        <w:tc>
          <w:tcPr>
            <w:tcW w:w="759" w:type="dxa"/>
            <w:vMerge/>
            <w:vAlign w:val="center"/>
            <w:hideMark/>
          </w:tcPr>
          <w:p w14:paraId="6CB3DE2F" w14:textId="77777777" w:rsidR="0038449F" w:rsidRPr="007B0D4D" w:rsidRDefault="0038449F" w:rsidP="0038449F">
            <w:pPr>
              <w:widowControl/>
              <w:jc w:val="left"/>
              <w:rPr>
                <w:rFonts w:ascii="宋体" w:hAnsi="宋体" w:cs="宋体" w:hint="eastAsia"/>
                <w:color w:val="000000"/>
                <w:kern w:val="0"/>
                <w:sz w:val="20"/>
                <w:szCs w:val="20"/>
              </w:rPr>
            </w:pPr>
          </w:p>
        </w:tc>
      </w:tr>
      <w:tr w:rsidR="0038449F" w:rsidRPr="007B0D4D" w14:paraId="1E46B35E" w14:textId="77777777" w:rsidTr="00972900">
        <w:trPr>
          <w:trHeight w:val="402"/>
        </w:trPr>
        <w:tc>
          <w:tcPr>
            <w:tcW w:w="0" w:type="auto"/>
            <w:vMerge w:val="restart"/>
            <w:shd w:val="clear" w:color="auto" w:fill="auto"/>
            <w:vAlign w:val="center"/>
            <w:hideMark/>
          </w:tcPr>
          <w:p w14:paraId="2F2C990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5CF80F8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产出指标</w:t>
            </w:r>
          </w:p>
        </w:tc>
        <w:tc>
          <w:tcPr>
            <w:tcW w:w="881" w:type="dxa"/>
            <w:shd w:val="clear" w:color="auto" w:fill="auto"/>
            <w:vAlign w:val="center"/>
            <w:hideMark/>
          </w:tcPr>
          <w:p w14:paraId="3378109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1211" w:type="dxa"/>
            <w:shd w:val="clear" w:color="auto" w:fill="auto"/>
            <w:noWrap/>
            <w:vAlign w:val="center"/>
            <w:hideMark/>
          </w:tcPr>
          <w:p w14:paraId="202188AA"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指标1：基层医疗卫生机构基本药物品种</w:t>
            </w:r>
          </w:p>
        </w:tc>
        <w:tc>
          <w:tcPr>
            <w:tcW w:w="1424" w:type="dxa"/>
            <w:shd w:val="clear" w:color="auto" w:fill="auto"/>
            <w:vAlign w:val="center"/>
            <w:hideMark/>
          </w:tcPr>
          <w:p w14:paraId="4184956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&gt;=260种</w:t>
            </w:r>
          </w:p>
        </w:tc>
        <w:tc>
          <w:tcPr>
            <w:tcW w:w="1363" w:type="dxa"/>
            <w:shd w:val="clear" w:color="auto" w:fill="auto"/>
            <w:vAlign w:val="center"/>
            <w:hideMark/>
          </w:tcPr>
          <w:p w14:paraId="1663B03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=260种</w:t>
            </w:r>
          </w:p>
        </w:tc>
        <w:tc>
          <w:tcPr>
            <w:tcW w:w="756" w:type="dxa"/>
            <w:shd w:val="clear" w:color="auto" w:fill="auto"/>
            <w:vAlign w:val="center"/>
            <w:hideMark/>
          </w:tcPr>
          <w:p w14:paraId="096BD8C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14:paraId="0967A62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759" w:type="dxa"/>
            <w:shd w:val="clear" w:color="auto" w:fill="auto"/>
            <w:vAlign w:val="center"/>
            <w:hideMark/>
          </w:tcPr>
          <w:p w14:paraId="685EF76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4969F76A" w14:textId="77777777" w:rsidTr="00972900">
        <w:trPr>
          <w:trHeight w:val="402"/>
        </w:trPr>
        <w:tc>
          <w:tcPr>
            <w:tcW w:w="0" w:type="auto"/>
            <w:vMerge/>
            <w:vAlign w:val="center"/>
            <w:hideMark/>
          </w:tcPr>
          <w:p w14:paraId="195BDB6B"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73FD492C" w14:textId="77777777" w:rsidR="0038449F" w:rsidRPr="007B0D4D" w:rsidRDefault="0038449F" w:rsidP="0038449F">
            <w:pPr>
              <w:widowControl/>
              <w:jc w:val="left"/>
              <w:rPr>
                <w:rFonts w:ascii="宋体" w:hAnsi="宋体" w:cs="宋体" w:hint="eastAsia"/>
                <w:color w:val="000000"/>
                <w:kern w:val="0"/>
                <w:sz w:val="20"/>
                <w:szCs w:val="20"/>
              </w:rPr>
            </w:pPr>
          </w:p>
        </w:tc>
        <w:tc>
          <w:tcPr>
            <w:tcW w:w="881" w:type="dxa"/>
            <w:shd w:val="clear" w:color="auto" w:fill="auto"/>
            <w:vAlign w:val="center"/>
            <w:hideMark/>
          </w:tcPr>
          <w:p w14:paraId="56ED0AC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1211" w:type="dxa"/>
            <w:shd w:val="clear" w:color="auto" w:fill="auto"/>
            <w:noWrap/>
            <w:vAlign w:val="center"/>
            <w:hideMark/>
          </w:tcPr>
          <w:p w14:paraId="5EC26BFF"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指标2：村卫生室基本药物品种</w:t>
            </w:r>
          </w:p>
        </w:tc>
        <w:tc>
          <w:tcPr>
            <w:tcW w:w="1424" w:type="dxa"/>
            <w:shd w:val="clear" w:color="auto" w:fill="auto"/>
            <w:vAlign w:val="center"/>
            <w:hideMark/>
          </w:tcPr>
          <w:p w14:paraId="63B6065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&gt;=123种</w:t>
            </w:r>
          </w:p>
        </w:tc>
        <w:tc>
          <w:tcPr>
            <w:tcW w:w="1363" w:type="dxa"/>
            <w:shd w:val="clear" w:color="auto" w:fill="auto"/>
            <w:vAlign w:val="center"/>
            <w:hideMark/>
          </w:tcPr>
          <w:p w14:paraId="591DA58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=123种</w:t>
            </w:r>
          </w:p>
        </w:tc>
        <w:tc>
          <w:tcPr>
            <w:tcW w:w="756" w:type="dxa"/>
            <w:shd w:val="clear" w:color="auto" w:fill="auto"/>
            <w:vAlign w:val="center"/>
            <w:hideMark/>
          </w:tcPr>
          <w:p w14:paraId="6164CE5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14:paraId="734BC6D3"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759" w:type="dxa"/>
            <w:shd w:val="clear" w:color="auto" w:fill="auto"/>
            <w:vAlign w:val="center"/>
            <w:hideMark/>
          </w:tcPr>
          <w:p w14:paraId="3D177ED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065C714F" w14:textId="77777777" w:rsidTr="00972900">
        <w:trPr>
          <w:trHeight w:val="402"/>
        </w:trPr>
        <w:tc>
          <w:tcPr>
            <w:tcW w:w="0" w:type="auto"/>
            <w:vMerge/>
            <w:vAlign w:val="center"/>
            <w:hideMark/>
          </w:tcPr>
          <w:p w14:paraId="01457A46"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61707DF5" w14:textId="77777777" w:rsidR="0038449F" w:rsidRPr="007B0D4D" w:rsidRDefault="0038449F" w:rsidP="0038449F">
            <w:pPr>
              <w:widowControl/>
              <w:jc w:val="left"/>
              <w:rPr>
                <w:rFonts w:ascii="宋体" w:hAnsi="宋体" w:cs="宋体" w:hint="eastAsia"/>
                <w:color w:val="000000"/>
                <w:kern w:val="0"/>
                <w:sz w:val="20"/>
                <w:szCs w:val="20"/>
              </w:rPr>
            </w:pPr>
          </w:p>
        </w:tc>
        <w:tc>
          <w:tcPr>
            <w:tcW w:w="881" w:type="dxa"/>
            <w:shd w:val="clear" w:color="auto" w:fill="auto"/>
            <w:vAlign w:val="center"/>
            <w:hideMark/>
          </w:tcPr>
          <w:p w14:paraId="339D187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211" w:type="dxa"/>
            <w:shd w:val="clear" w:color="auto" w:fill="auto"/>
            <w:noWrap/>
            <w:vAlign w:val="center"/>
            <w:hideMark/>
          </w:tcPr>
          <w:p w14:paraId="2CC15BB6"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指标1：基本药物实行药品零差率</w:t>
            </w:r>
          </w:p>
        </w:tc>
        <w:tc>
          <w:tcPr>
            <w:tcW w:w="1424" w:type="dxa"/>
            <w:shd w:val="clear" w:color="auto" w:fill="auto"/>
            <w:vAlign w:val="center"/>
            <w:hideMark/>
          </w:tcPr>
          <w:p w14:paraId="10E828F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1363" w:type="dxa"/>
            <w:shd w:val="clear" w:color="auto" w:fill="auto"/>
            <w:vAlign w:val="center"/>
            <w:hideMark/>
          </w:tcPr>
          <w:p w14:paraId="3578490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756" w:type="dxa"/>
            <w:shd w:val="clear" w:color="auto" w:fill="auto"/>
            <w:vAlign w:val="center"/>
            <w:hideMark/>
          </w:tcPr>
          <w:p w14:paraId="629634F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14:paraId="377B7E2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759" w:type="dxa"/>
            <w:shd w:val="clear" w:color="auto" w:fill="auto"/>
            <w:vAlign w:val="center"/>
            <w:hideMark/>
          </w:tcPr>
          <w:p w14:paraId="17A3EA33"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68EC4928" w14:textId="77777777" w:rsidTr="00972900">
        <w:trPr>
          <w:trHeight w:val="402"/>
        </w:trPr>
        <w:tc>
          <w:tcPr>
            <w:tcW w:w="0" w:type="auto"/>
            <w:vMerge/>
            <w:vAlign w:val="center"/>
            <w:hideMark/>
          </w:tcPr>
          <w:p w14:paraId="2373A1D1"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261398A8" w14:textId="77777777" w:rsidR="0038449F" w:rsidRPr="007B0D4D" w:rsidRDefault="0038449F" w:rsidP="0038449F">
            <w:pPr>
              <w:widowControl/>
              <w:jc w:val="left"/>
              <w:rPr>
                <w:rFonts w:ascii="宋体" w:hAnsi="宋体" w:cs="宋体" w:hint="eastAsia"/>
                <w:color w:val="000000"/>
                <w:kern w:val="0"/>
                <w:sz w:val="20"/>
                <w:szCs w:val="20"/>
              </w:rPr>
            </w:pPr>
          </w:p>
        </w:tc>
        <w:tc>
          <w:tcPr>
            <w:tcW w:w="881" w:type="dxa"/>
            <w:shd w:val="clear" w:color="auto" w:fill="auto"/>
            <w:vAlign w:val="center"/>
            <w:hideMark/>
          </w:tcPr>
          <w:p w14:paraId="58D434A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211" w:type="dxa"/>
            <w:shd w:val="clear" w:color="auto" w:fill="auto"/>
            <w:noWrap/>
            <w:vAlign w:val="center"/>
            <w:hideMark/>
          </w:tcPr>
          <w:p w14:paraId="5FF5D445"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指标2：基层医疗卫生机构药物网采率</w:t>
            </w:r>
          </w:p>
        </w:tc>
        <w:tc>
          <w:tcPr>
            <w:tcW w:w="1424" w:type="dxa"/>
            <w:shd w:val="clear" w:color="auto" w:fill="auto"/>
            <w:vAlign w:val="center"/>
            <w:hideMark/>
          </w:tcPr>
          <w:p w14:paraId="74DD4BD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1363" w:type="dxa"/>
            <w:shd w:val="clear" w:color="auto" w:fill="auto"/>
            <w:vAlign w:val="center"/>
            <w:hideMark/>
          </w:tcPr>
          <w:p w14:paraId="68B3126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756" w:type="dxa"/>
            <w:shd w:val="clear" w:color="auto" w:fill="auto"/>
            <w:vAlign w:val="center"/>
            <w:hideMark/>
          </w:tcPr>
          <w:p w14:paraId="38D4F193"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916" w:type="dxa"/>
            <w:shd w:val="clear" w:color="auto" w:fill="auto"/>
            <w:vAlign w:val="center"/>
            <w:hideMark/>
          </w:tcPr>
          <w:p w14:paraId="5C44622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759" w:type="dxa"/>
            <w:shd w:val="clear" w:color="auto" w:fill="auto"/>
            <w:vAlign w:val="center"/>
            <w:hideMark/>
          </w:tcPr>
          <w:p w14:paraId="4677470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7247727C" w14:textId="77777777" w:rsidTr="00972900">
        <w:trPr>
          <w:trHeight w:val="402"/>
        </w:trPr>
        <w:tc>
          <w:tcPr>
            <w:tcW w:w="0" w:type="auto"/>
            <w:vMerge/>
            <w:vAlign w:val="center"/>
            <w:hideMark/>
          </w:tcPr>
          <w:p w14:paraId="4BBF622A"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0825CEE9" w14:textId="77777777" w:rsidR="0038449F" w:rsidRPr="007B0D4D" w:rsidRDefault="0038449F" w:rsidP="0038449F">
            <w:pPr>
              <w:widowControl/>
              <w:jc w:val="left"/>
              <w:rPr>
                <w:rFonts w:ascii="宋体" w:hAnsi="宋体" w:cs="宋体" w:hint="eastAsia"/>
                <w:color w:val="000000"/>
                <w:kern w:val="0"/>
                <w:sz w:val="20"/>
                <w:szCs w:val="20"/>
              </w:rPr>
            </w:pPr>
          </w:p>
        </w:tc>
        <w:tc>
          <w:tcPr>
            <w:tcW w:w="881" w:type="dxa"/>
            <w:shd w:val="clear" w:color="auto" w:fill="auto"/>
            <w:vAlign w:val="center"/>
            <w:hideMark/>
          </w:tcPr>
          <w:p w14:paraId="2D7F787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时效指标</w:t>
            </w:r>
          </w:p>
        </w:tc>
        <w:tc>
          <w:tcPr>
            <w:tcW w:w="1211" w:type="dxa"/>
            <w:shd w:val="clear" w:color="auto" w:fill="auto"/>
            <w:noWrap/>
            <w:vAlign w:val="center"/>
            <w:hideMark/>
          </w:tcPr>
          <w:p w14:paraId="0E3D5370"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指标1：工作完成时间</w:t>
            </w:r>
          </w:p>
        </w:tc>
        <w:tc>
          <w:tcPr>
            <w:tcW w:w="1424" w:type="dxa"/>
            <w:shd w:val="clear" w:color="auto" w:fill="auto"/>
            <w:vAlign w:val="center"/>
            <w:hideMark/>
          </w:tcPr>
          <w:p w14:paraId="61B699D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&lt;=12个月</w:t>
            </w:r>
          </w:p>
        </w:tc>
        <w:tc>
          <w:tcPr>
            <w:tcW w:w="1363" w:type="dxa"/>
            <w:shd w:val="clear" w:color="auto" w:fill="auto"/>
            <w:vAlign w:val="center"/>
            <w:hideMark/>
          </w:tcPr>
          <w:p w14:paraId="3539E3F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=12个月</w:t>
            </w:r>
          </w:p>
        </w:tc>
        <w:tc>
          <w:tcPr>
            <w:tcW w:w="756" w:type="dxa"/>
            <w:shd w:val="clear" w:color="auto" w:fill="auto"/>
            <w:vAlign w:val="center"/>
            <w:hideMark/>
          </w:tcPr>
          <w:p w14:paraId="08EB606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916" w:type="dxa"/>
            <w:shd w:val="clear" w:color="auto" w:fill="auto"/>
            <w:vAlign w:val="center"/>
            <w:hideMark/>
          </w:tcPr>
          <w:p w14:paraId="48DE624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759" w:type="dxa"/>
            <w:shd w:val="clear" w:color="auto" w:fill="auto"/>
            <w:vAlign w:val="center"/>
            <w:hideMark/>
          </w:tcPr>
          <w:p w14:paraId="166D183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352040E6" w14:textId="77777777" w:rsidTr="00972900">
        <w:trPr>
          <w:trHeight w:val="402"/>
        </w:trPr>
        <w:tc>
          <w:tcPr>
            <w:tcW w:w="0" w:type="auto"/>
            <w:vMerge/>
            <w:vAlign w:val="center"/>
            <w:hideMark/>
          </w:tcPr>
          <w:p w14:paraId="3A000432"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2DADC37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成本指标</w:t>
            </w:r>
          </w:p>
        </w:tc>
        <w:tc>
          <w:tcPr>
            <w:tcW w:w="881" w:type="dxa"/>
            <w:shd w:val="clear" w:color="auto" w:fill="auto"/>
            <w:vAlign w:val="center"/>
            <w:hideMark/>
          </w:tcPr>
          <w:p w14:paraId="7E3062C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经济成本指标</w:t>
            </w:r>
          </w:p>
        </w:tc>
        <w:tc>
          <w:tcPr>
            <w:tcW w:w="1211" w:type="dxa"/>
            <w:shd w:val="clear" w:color="auto" w:fill="auto"/>
            <w:noWrap/>
            <w:vAlign w:val="center"/>
            <w:hideMark/>
          </w:tcPr>
          <w:p w14:paraId="214A4F20"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指标1：村卫生室运行经费补助标准</w:t>
            </w:r>
          </w:p>
        </w:tc>
        <w:tc>
          <w:tcPr>
            <w:tcW w:w="1424" w:type="dxa"/>
            <w:shd w:val="clear" w:color="auto" w:fill="auto"/>
            <w:vAlign w:val="center"/>
            <w:hideMark/>
          </w:tcPr>
          <w:p w14:paraId="3ACA489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&lt;=5000元/个</w:t>
            </w:r>
          </w:p>
        </w:tc>
        <w:tc>
          <w:tcPr>
            <w:tcW w:w="1363" w:type="dxa"/>
            <w:shd w:val="clear" w:color="auto" w:fill="auto"/>
            <w:vAlign w:val="center"/>
            <w:hideMark/>
          </w:tcPr>
          <w:p w14:paraId="7D4F3A5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=5000元/个</w:t>
            </w:r>
          </w:p>
        </w:tc>
        <w:tc>
          <w:tcPr>
            <w:tcW w:w="756" w:type="dxa"/>
            <w:shd w:val="clear" w:color="auto" w:fill="auto"/>
            <w:vAlign w:val="center"/>
            <w:hideMark/>
          </w:tcPr>
          <w:p w14:paraId="637D2C7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14:paraId="54208303"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759" w:type="dxa"/>
            <w:shd w:val="clear" w:color="auto" w:fill="auto"/>
            <w:vAlign w:val="center"/>
            <w:hideMark/>
          </w:tcPr>
          <w:p w14:paraId="7E4EEE7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50DB8C88" w14:textId="77777777" w:rsidTr="00972900">
        <w:trPr>
          <w:trHeight w:val="402"/>
        </w:trPr>
        <w:tc>
          <w:tcPr>
            <w:tcW w:w="0" w:type="auto"/>
            <w:vMerge/>
            <w:vAlign w:val="center"/>
            <w:hideMark/>
          </w:tcPr>
          <w:p w14:paraId="31668B67"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45FEABB6" w14:textId="77777777" w:rsidR="0038449F" w:rsidRPr="007B0D4D" w:rsidRDefault="0038449F" w:rsidP="0038449F">
            <w:pPr>
              <w:widowControl/>
              <w:jc w:val="left"/>
              <w:rPr>
                <w:rFonts w:ascii="宋体" w:hAnsi="宋体" w:cs="宋体" w:hint="eastAsia"/>
                <w:color w:val="000000"/>
                <w:kern w:val="0"/>
                <w:sz w:val="20"/>
                <w:szCs w:val="20"/>
              </w:rPr>
            </w:pPr>
          </w:p>
        </w:tc>
        <w:tc>
          <w:tcPr>
            <w:tcW w:w="881" w:type="dxa"/>
            <w:shd w:val="clear" w:color="auto" w:fill="auto"/>
            <w:vAlign w:val="center"/>
            <w:hideMark/>
          </w:tcPr>
          <w:p w14:paraId="560E2EE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社会成本指标</w:t>
            </w:r>
          </w:p>
        </w:tc>
        <w:tc>
          <w:tcPr>
            <w:tcW w:w="1211" w:type="dxa"/>
            <w:shd w:val="clear" w:color="auto" w:fill="auto"/>
            <w:noWrap/>
            <w:vAlign w:val="center"/>
            <w:hideMark/>
          </w:tcPr>
          <w:p w14:paraId="792AEA59"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指标1：相关人员投诉率</w:t>
            </w:r>
          </w:p>
        </w:tc>
        <w:tc>
          <w:tcPr>
            <w:tcW w:w="1424" w:type="dxa"/>
            <w:shd w:val="clear" w:color="auto" w:fill="auto"/>
            <w:vAlign w:val="center"/>
            <w:hideMark/>
          </w:tcPr>
          <w:p w14:paraId="7E6D57A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w:t>
            </w:r>
          </w:p>
        </w:tc>
        <w:tc>
          <w:tcPr>
            <w:tcW w:w="1363" w:type="dxa"/>
            <w:shd w:val="clear" w:color="auto" w:fill="auto"/>
            <w:vAlign w:val="center"/>
            <w:hideMark/>
          </w:tcPr>
          <w:p w14:paraId="43C7D31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w:t>
            </w:r>
          </w:p>
        </w:tc>
        <w:tc>
          <w:tcPr>
            <w:tcW w:w="756" w:type="dxa"/>
            <w:shd w:val="clear" w:color="auto" w:fill="auto"/>
            <w:vAlign w:val="center"/>
            <w:hideMark/>
          </w:tcPr>
          <w:p w14:paraId="63F91EB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14:paraId="671B859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759" w:type="dxa"/>
            <w:shd w:val="clear" w:color="auto" w:fill="auto"/>
            <w:vAlign w:val="center"/>
            <w:hideMark/>
          </w:tcPr>
          <w:p w14:paraId="25E1573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17C325FE" w14:textId="77777777" w:rsidTr="00972900">
        <w:trPr>
          <w:trHeight w:val="402"/>
        </w:trPr>
        <w:tc>
          <w:tcPr>
            <w:tcW w:w="0" w:type="auto"/>
            <w:vMerge/>
            <w:vAlign w:val="center"/>
            <w:hideMark/>
          </w:tcPr>
          <w:p w14:paraId="11AB160D"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6B799FA0" w14:textId="77777777" w:rsidR="0038449F" w:rsidRPr="007B0D4D" w:rsidRDefault="0038449F" w:rsidP="0038449F">
            <w:pPr>
              <w:widowControl/>
              <w:jc w:val="left"/>
              <w:rPr>
                <w:rFonts w:ascii="宋体" w:hAnsi="宋体" w:cs="宋体" w:hint="eastAsia"/>
                <w:color w:val="000000"/>
                <w:kern w:val="0"/>
                <w:sz w:val="20"/>
                <w:szCs w:val="20"/>
              </w:rPr>
            </w:pPr>
          </w:p>
        </w:tc>
        <w:tc>
          <w:tcPr>
            <w:tcW w:w="881" w:type="dxa"/>
            <w:shd w:val="clear" w:color="auto" w:fill="auto"/>
            <w:vAlign w:val="center"/>
            <w:hideMark/>
          </w:tcPr>
          <w:p w14:paraId="33EDB21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生态环境成本指标</w:t>
            </w:r>
          </w:p>
        </w:tc>
        <w:tc>
          <w:tcPr>
            <w:tcW w:w="1211" w:type="dxa"/>
            <w:shd w:val="clear" w:color="auto" w:fill="auto"/>
            <w:noWrap/>
            <w:vAlign w:val="center"/>
            <w:hideMark/>
          </w:tcPr>
          <w:p w14:paraId="40D5E4A9"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424" w:type="dxa"/>
            <w:shd w:val="clear" w:color="auto" w:fill="auto"/>
            <w:vAlign w:val="center"/>
            <w:hideMark/>
          </w:tcPr>
          <w:p w14:paraId="68B20C1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363" w:type="dxa"/>
            <w:shd w:val="clear" w:color="auto" w:fill="auto"/>
            <w:vAlign w:val="center"/>
            <w:hideMark/>
          </w:tcPr>
          <w:p w14:paraId="1186F9B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56" w:type="dxa"/>
            <w:shd w:val="clear" w:color="auto" w:fill="auto"/>
            <w:vAlign w:val="center"/>
            <w:hideMark/>
          </w:tcPr>
          <w:p w14:paraId="0226CB2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16" w:type="dxa"/>
            <w:shd w:val="clear" w:color="auto" w:fill="auto"/>
            <w:vAlign w:val="center"/>
            <w:hideMark/>
          </w:tcPr>
          <w:p w14:paraId="254B8F2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59" w:type="dxa"/>
            <w:shd w:val="clear" w:color="auto" w:fill="auto"/>
            <w:vAlign w:val="center"/>
            <w:hideMark/>
          </w:tcPr>
          <w:p w14:paraId="5EC0713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7C904527" w14:textId="77777777" w:rsidTr="00972900">
        <w:trPr>
          <w:trHeight w:val="402"/>
        </w:trPr>
        <w:tc>
          <w:tcPr>
            <w:tcW w:w="0" w:type="auto"/>
            <w:vMerge/>
            <w:vAlign w:val="center"/>
            <w:hideMark/>
          </w:tcPr>
          <w:p w14:paraId="349535CD"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5B3DB99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效益指标</w:t>
            </w:r>
          </w:p>
        </w:tc>
        <w:tc>
          <w:tcPr>
            <w:tcW w:w="881" w:type="dxa"/>
            <w:shd w:val="clear" w:color="auto" w:fill="auto"/>
            <w:vAlign w:val="center"/>
            <w:hideMark/>
          </w:tcPr>
          <w:p w14:paraId="6A06821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经济效益指标</w:t>
            </w:r>
          </w:p>
        </w:tc>
        <w:tc>
          <w:tcPr>
            <w:tcW w:w="1211" w:type="dxa"/>
            <w:shd w:val="clear" w:color="auto" w:fill="auto"/>
            <w:noWrap/>
            <w:vAlign w:val="center"/>
            <w:hideMark/>
          </w:tcPr>
          <w:p w14:paraId="16B9A631"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424" w:type="dxa"/>
            <w:shd w:val="clear" w:color="auto" w:fill="auto"/>
            <w:vAlign w:val="center"/>
            <w:hideMark/>
          </w:tcPr>
          <w:p w14:paraId="6B29669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363" w:type="dxa"/>
            <w:shd w:val="clear" w:color="auto" w:fill="auto"/>
            <w:vAlign w:val="center"/>
            <w:hideMark/>
          </w:tcPr>
          <w:p w14:paraId="2E52737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56" w:type="dxa"/>
            <w:shd w:val="clear" w:color="auto" w:fill="auto"/>
            <w:vAlign w:val="center"/>
            <w:hideMark/>
          </w:tcPr>
          <w:p w14:paraId="2C23B12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16" w:type="dxa"/>
            <w:shd w:val="clear" w:color="auto" w:fill="auto"/>
            <w:vAlign w:val="center"/>
            <w:hideMark/>
          </w:tcPr>
          <w:p w14:paraId="7050361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59" w:type="dxa"/>
            <w:shd w:val="clear" w:color="auto" w:fill="auto"/>
            <w:vAlign w:val="center"/>
            <w:hideMark/>
          </w:tcPr>
          <w:p w14:paraId="5037825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61B3B9B8" w14:textId="77777777" w:rsidTr="00972900">
        <w:trPr>
          <w:trHeight w:val="402"/>
        </w:trPr>
        <w:tc>
          <w:tcPr>
            <w:tcW w:w="0" w:type="auto"/>
            <w:vMerge/>
            <w:vAlign w:val="center"/>
            <w:hideMark/>
          </w:tcPr>
          <w:p w14:paraId="45B9EB8B"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088E0F70" w14:textId="77777777" w:rsidR="0038449F" w:rsidRPr="007B0D4D" w:rsidRDefault="0038449F" w:rsidP="0038449F">
            <w:pPr>
              <w:widowControl/>
              <w:jc w:val="left"/>
              <w:rPr>
                <w:rFonts w:ascii="宋体" w:hAnsi="宋体" w:cs="宋体" w:hint="eastAsia"/>
                <w:color w:val="000000"/>
                <w:kern w:val="0"/>
                <w:sz w:val="20"/>
                <w:szCs w:val="20"/>
              </w:rPr>
            </w:pPr>
          </w:p>
        </w:tc>
        <w:tc>
          <w:tcPr>
            <w:tcW w:w="881" w:type="dxa"/>
            <w:shd w:val="clear" w:color="auto" w:fill="auto"/>
            <w:vAlign w:val="center"/>
            <w:hideMark/>
          </w:tcPr>
          <w:p w14:paraId="4CF2EA4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社会效益指标</w:t>
            </w:r>
          </w:p>
        </w:tc>
        <w:tc>
          <w:tcPr>
            <w:tcW w:w="1211" w:type="dxa"/>
            <w:shd w:val="clear" w:color="auto" w:fill="auto"/>
            <w:noWrap/>
            <w:vAlign w:val="center"/>
            <w:hideMark/>
          </w:tcPr>
          <w:p w14:paraId="1E131857"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指标1：受益群众人数</w:t>
            </w:r>
          </w:p>
        </w:tc>
        <w:tc>
          <w:tcPr>
            <w:tcW w:w="1424" w:type="dxa"/>
            <w:shd w:val="clear" w:color="auto" w:fill="auto"/>
            <w:vAlign w:val="center"/>
            <w:hideMark/>
          </w:tcPr>
          <w:p w14:paraId="5D9973F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&gt;=0.40万人</w:t>
            </w:r>
          </w:p>
        </w:tc>
        <w:tc>
          <w:tcPr>
            <w:tcW w:w="1363" w:type="dxa"/>
            <w:shd w:val="clear" w:color="auto" w:fill="auto"/>
            <w:vAlign w:val="center"/>
            <w:hideMark/>
          </w:tcPr>
          <w:p w14:paraId="63025A3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=0.4万人</w:t>
            </w:r>
          </w:p>
        </w:tc>
        <w:tc>
          <w:tcPr>
            <w:tcW w:w="756" w:type="dxa"/>
            <w:shd w:val="clear" w:color="auto" w:fill="auto"/>
            <w:vAlign w:val="center"/>
            <w:hideMark/>
          </w:tcPr>
          <w:p w14:paraId="6C4CC70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w:t>
            </w:r>
          </w:p>
        </w:tc>
        <w:tc>
          <w:tcPr>
            <w:tcW w:w="916" w:type="dxa"/>
            <w:shd w:val="clear" w:color="auto" w:fill="auto"/>
            <w:vAlign w:val="center"/>
            <w:hideMark/>
          </w:tcPr>
          <w:p w14:paraId="587B39F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w:t>
            </w:r>
          </w:p>
        </w:tc>
        <w:tc>
          <w:tcPr>
            <w:tcW w:w="759" w:type="dxa"/>
            <w:shd w:val="clear" w:color="auto" w:fill="auto"/>
            <w:vAlign w:val="center"/>
            <w:hideMark/>
          </w:tcPr>
          <w:p w14:paraId="0A6BB963"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2FDD2CB0" w14:textId="77777777" w:rsidTr="00972900">
        <w:trPr>
          <w:trHeight w:val="402"/>
        </w:trPr>
        <w:tc>
          <w:tcPr>
            <w:tcW w:w="0" w:type="auto"/>
            <w:vMerge/>
            <w:vAlign w:val="center"/>
            <w:hideMark/>
          </w:tcPr>
          <w:p w14:paraId="46E8AEDF"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6789717C" w14:textId="77777777" w:rsidR="0038449F" w:rsidRPr="007B0D4D" w:rsidRDefault="0038449F" w:rsidP="0038449F">
            <w:pPr>
              <w:widowControl/>
              <w:jc w:val="left"/>
              <w:rPr>
                <w:rFonts w:ascii="宋体" w:hAnsi="宋体" w:cs="宋体" w:hint="eastAsia"/>
                <w:color w:val="000000"/>
                <w:kern w:val="0"/>
                <w:sz w:val="20"/>
                <w:szCs w:val="20"/>
              </w:rPr>
            </w:pPr>
          </w:p>
        </w:tc>
        <w:tc>
          <w:tcPr>
            <w:tcW w:w="881" w:type="dxa"/>
            <w:shd w:val="clear" w:color="auto" w:fill="auto"/>
            <w:vAlign w:val="center"/>
            <w:hideMark/>
          </w:tcPr>
          <w:p w14:paraId="1ED37F0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生态效益指标</w:t>
            </w:r>
          </w:p>
        </w:tc>
        <w:tc>
          <w:tcPr>
            <w:tcW w:w="1211" w:type="dxa"/>
            <w:shd w:val="clear" w:color="auto" w:fill="auto"/>
            <w:noWrap/>
            <w:vAlign w:val="center"/>
            <w:hideMark/>
          </w:tcPr>
          <w:p w14:paraId="32BD3FB5"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424" w:type="dxa"/>
            <w:shd w:val="clear" w:color="auto" w:fill="auto"/>
            <w:vAlign w:val="center"/>
            <w:hideMark/>
          </w:tcPr>
          <w:p w14:paraId="2141C88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363" w:type="dxa"/>
            <w:shd w:val="clear" w:color="auto" w:fill="auto"/>
            <w:vAlign w:val="center"/>
            <w:hideMark/>
          </w:tcPr>
          <w:p w14:paraId="73B6278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56" w:type="dxa"/>
            <w:shd w:val="clear" w:color="auto" w:fill="auto"/>
            <w:vAlign w:val="center"/>
            <w:hideMark/>
          </w:tcPr>
          <w:p w14:paraId="2E181D8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16" w:type="dxa"/>
            <w:shd w:val="clear" w:color="auto" w:fill="auto"/>
            <w:vAlign w:val="center"/>
            <w:hideMark/>
          </w:tcPr>
          <w:p w14:paraId="6E31544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59" w:type="dxa"/>
            <w:shd w:val="clear" w:color="auto" w:fill="auto"/>
            <w:vAlign w:val="center"/>
            <w:hideMark/>
          </w:tcPr>
          <w:p w14:paraId="757BF7C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635189D2" w14:textId="77777777" w:rsidTr="00972900">
        <w:trPr>
          <w:trHeight w:val="402"/>
        </w:trPr>
        <w:tc>
          <w:tcPr>
            <w:tcW w:w="0" w:type="auto"/>
            <w:vMerge/>
            <w:vAlign w:val="center"/>
            <w:hideMark/>
          </w:tcPr>
          <w:p w14:paraId="530839F9"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DA4DDB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满意</w:t>
            </w:r>
            <w:r w:rsidRPr="007B0D4D">
              <w:rPr>
                <w:rFonts w:ascii="宋体" w:hAnsi="宋体" w:cs="宋体" w:hint="eastAsia"/>
                <w:color w:val="000000"/>
                <w:kern w:val="0"/>
                <w:sz w:val="20"/>
                <w:szCs w:val="20"/>
              </w:rPr>
              <w:lastRenderedPageBreak/>
              <w:t>度指标</w:t>
            </w:r>
          </w:p>
        </w:tc>
        <w:tc>
          <w:tcPr>
            <w:tcW w:w="881" w:type="dxa"/>
            <w:shd w:val="clear" w:color="auto" w:fill="auto"/>
            <w:vAlign w:val="center"/>
            <w:hideMark/>
          </w:tcPr>
          <w:p w14:paraId="38DADAF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满意度指标</w:t>
            </w:r>
          </w:p>
        </w:tc>
        <w:tc>
          <w:tcPr>
            <w:tcW w:w="1211" w:type="dxa"/>
            <w:shd w:val="clear" w:color="auto" w:fill="auto"/>
            <w:noWrap/>
            <w:vAlign w:val="center"/>
            <w:hideMark/>
          </w:tcPr>
          <w:p w14:paraId="3F104BEB"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指标1：受益群众满</w:t>
            </w:r>
            <w:r w:rsidRPr="007B0D4D">
              <w:rPr>
                <w:rFonts w:ascii="宋体" w:hAnsi="宋体" w:cs="宋体" w:hint="eastAsia"/>
                <w:color w:val="000000"/>
                <w:kern w:val="0"/>
                <w:sz w:val="20"/>
                <w:szCs w:val="20"/>
              </w:rPr>
              <w:lastRenderedPageBreak/>
              <w:t>意度</w:t>
            </w:r>
          </w:p>
        </w:tc>
        <w:tc>
          <w:tcPr>
            <w:tcW w:w="1424" w:type="dxa"/>
            <w:shd w:val="clear" w:color="auto" w:fill="auto"/>
            <w:vAlign w:val="center"/>
            <w:hideMark/>
          </w:tcPr>
          <w:p w14:paraId="6F3D43B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&gt;=95%</w:t>
            </w:r>
          </w:p>
        </w:tc>
        <w:tc>
          <w:tcPr>
            <w:tcW w:w="1363" w:type="dxa"/>
            <w:shd w:val="clear" w:color="auto" w:fill="auto"/>
            <w:vAlign w:val="center"/>
            <w:hideMark/>
          </w:tcPr>
          <w:p w14:paraId="1C5AEEE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=95%</w:t>
            </w:r>
          </w:p>
        </w:tc>
        <w:tc>
          <w:tcPr>
            <w:tcW w:w="756" w:type="dxa"/>
            <w:shd w:val="clear" w:color="auto" w:fill="auto"/>
            <w:vAlign w:val="center"/>
            <w:hideMark/>
          </w:tcPr>
          <w:p w14:paraId="678B519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14:paraId="66C68AA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759" w:type="dxa"/>
            <w:shd w:val="clear" w:color="auto" w:fill="auto"/>
            <w:vAlign w:val="center"/>
            <w:hideMark/>
          </w:tcPr>
          <w:p w14:paraId="69C2700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6FDD28A0" w14:textId="77777777" w:rsidTr="00972900">
        <w:trPr>
          <w:trHeight w:val="270"/>
        </w:trPr>
        <w:tc>
          <w:tcPr>
            <w:tcW w:w="0" w:type="auto"/>
            <w:gridSpan w:val="6"/>
            <w:shd w:val="clear" w:color="auto" w:fill="auto"/>
            <w:vAlign w:val="center"/>
            <w:hideMark/>
          </w:tcPr>
          <w:p w14:paraId="4A213B1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总分</w:t>
            </w:r>
          </w:p>
        </w:tc>
        <w:tc>
          <w:tcPr>
            <w:tcW w:w="756" w:type="dxa"/>
            <w:shd w:val="clear" w:color="auto" w:fill="auto"/>
            <w:vAlign w:val="center"/>
            <w:hideMark/>
          </w:tcPr>
          <w:p w14:paraId="77E4E09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916" w:type="dxa"/>
            <w:shd w:val="clear" w:color="auto" w:fill="auto"/>
            <w:vAlign w:val="center"/>
            <w:hideMark/>
          </w:tcPr>
          <w:p w14:paraId="22889E4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100分</w:t>
            </w:r>
          </w:p>
        </w:tc>
        <w:tc>
          <w:tcPr>
            <w:tcW w:w="759" w:type="dxa"/>
            <w:shd w:val="clear" w:color="auto" w:fill="auto"/>
            <w:vAlign w:val="center"/>
            <w:hideMark/>
          </w:tcPr>
          <w:p w14:paraId="6E2DD8A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bl>
    <w:p w14:paraId="126C778A" w14:textId="77777777" w:rsidR="0038449F" w:rsidRPr="007B0D4D" w:rsidRDefault="0038449F">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912"/>
        <w:gridCol w:w="226"/>
        <w:gridCol w:w="1134"/>
        <w:gridCol w:w="425"/>
        <w:gridCol w:w="938"/>
        <w:gridCol w:w="1026"/>
        <w:gridCol w:w="701"/>
        <w:gridCol w:w="916"/>
        <w:gridCol w:w="1303"/>
      </w:tblGrid>
      <w:tr w:rsidR="0038449F" w:rsidRPr="007B0D4D" w14:paraId="42523471" w14:textId="77777777" w:rsidTr="0038449F">
        <w:trPr>
          <w:trHeight w:val="405"/>
        </w:trPr>
        <w:tc>
          <w:tcPr>
            <w:tcW w:w="0" w:type="auto"/>
            <w:gridSpan w:val="11"/>
            <w:shd w:val="clear" w:color="auto" w:fill="auto"/>
            <w:vAlign w:val="center"/>
            <w:hideMark/>
          </w:tcPr>
          <w:p w14:paraId="6632B4E2" w14:textId="77777777" w:rsidR="0038449F" w:rsidRPr="007B0D4D" w:rsidRDefault="0038449F" w:rsidP="0038449F">
            <w:pPr>
              <w:widowControl/>
              <w:jc w:val="center"/>
              <w:rPr>
                <w:rFonts w:ascii="宋体" w:hAnsi="宋体" w:cs="宋体" w:hint="eastAsia"/>
                <w:b/>
                <w:bCs/>
                <w:color w:val="000000"/>
                <w:kern w:val="0"/>
                <w:sz w:val="32"/>
                <w:szCs w:val="32"/>
              </w:rPr>
            </w:pPr>
            <w:r w:rsidRPr="007B0D4D">
              <w:rPr>
                <w:rFonts w:ascii="宋体" w:hAnsi="宋体" w:cs="宋体" w:hint="eastAsia"/>
                <w:b/>
                <w:bCs/>
                <w:color w:val="000000"/>
                <w:kern w:val="0"/>
                <w:sz w:val="32"/>
                <w:szCs w:val="32"/>
              </w:rPr>
              <w:t>项目支出绩效自评表</w:t>
            </w:r>
          </w:p>
        </w:tc>
      </w:tr>
      <w:tr w:rsidR="0038449F" w:rsidRPr="007B0D4D" w14:paraId="70ADAC57" w14:textId="77777777" w:rsidTr="0038449F">
        <w:trPr>
          <w:trHeight w:val="270"/>
        </w:trPr>
        <w:tc>
          <w:tcPr>
            <w:tcW w:w="0" w:type="auto"/>
            <w:gridSpan w:val="11"/>
            <w:shd w:val="clear" w:color="auto" w:fill="auto"/>
            <w:vAlign w:val="center"/>
            <w:hideMark/>
          </w:tcPr>
          <w:p w14:paraId="66B2B3E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(2023年度)</w:t>
            </w:r>
          </w:p>
        </w:tc>
      </w:tr>
      <w:tr w:rsidR="0038449F" w:rsidRPr="007B0D4D" w14:paraId="39552565" w14:textId="77777777" w:rsidTr="0038449F">
        <w:trPr>
          <w:trHeight w:val="270"/>
        </w:trPr>
        <w:tc>
          <w:tcPr>
            <w:tcW w:w="0" w:type="auto"/>
            <w:gridSpan w:val="2"/>
            <w:shd w:val="clear" w:color="auto" w:fill="auto"/>
            <w:vAlign w:val="center"/>
            <w:hideMark/>
          </w:tcPr>
          <w:p w14:paraId="51B9819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项目名称</w:t>
            </w:r>
          </w:p>
        </w:tc>
        <w:tc>
          <w:tcPr>
            <w:tcW w:w="0" w:type="auto"/>
            <w:gridSpan w:val="9"/>
            <w:shd w:val="clear" w:color="auto" w:fill="auto"/>
            <w:vAlign w:val="center"/>
            <w:hideMark/>
          </w:tcPr>
          <w:p w14:paraId="54AE2F3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昌州财社【2022】46号-中央基本公共卫生服务项目补助资金</w:t>
            </w:r>
          </w:p>
        </w:tc>
      </w:tr>
      <w:tr w:rsidR="0038449F" w:rsidRPr="007B0D4D" w14:paraId="6C99F4FF" w14:textId="77777777" w:rsidTr="00972900">
        <w:trPr>
          <w:trHeight w:val="270"/>
        </w:trPr>
        <w:tc>
          <w:tcPr>
            <w:tcW w:w="0" w:type="auto"/>
            <w:gridSpan w:val="2"/>
            <w:shd w:val="clear" w:color="auto" w:fill="auto"/>
            <w:vAlign w:val="center"/>
            <w:hideMark/>
          </w:tcPr>
          <w:p w14:paraId="12886F2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主管部门</w:t>
            </w:r>
          </w:p>
        </w:tc>
        <w:tc>
          <w:tcPr>
            <w:tcW w:w="3635" w:type="dxa"/>
            <w:gridSpan w:val="5"/>
            <w:shd w:val="clear" w:color="auto" w:fill="auto"/>
            <w:vAlign w:val="center"/>
            <w:hideMark/>
          </w:tcPr>
          <w:p w14:paraId="171E093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木垒县雀仁卫生院</w:t>
            </w:r>
          </w:p>
        </w:tc>
        <w:tc>
          <w:tcPr>
            <w:tcW w:w="1026" w:type="dxa"/>
            <w:shd w:val="clear" w:color="auto" w:fill="auto"/>
            <w:vAlign w:val="center"/>
            <w:hideMark/>
          </w:tcPr>
          <w:p w14:paraId="76550E3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实施单位</w:t>
            </w:r>
          </w:p>
        </w:tc>
        <w:tc>
          <w:tcPr>
            <w:tcW w:w="2920" w:type="dxa"/>
            <w:gridSpan w:val="3"/>
            <w:shd w:val="clear" w:color="auto" w:fill="auto"/>
            <w:vAlign w:val="center"/>
            <w:hideMark/>
          </w:tcPr>
          <w:p w14:paraId="381083B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木垒县雀仁卫生院</w:t>
            </w:r>
          </w:p>
        </w:tc>
      </w:tr>
      <w:tr w:rsidR="0038449F" w:rsidRPr="007B0D4D" w14:paraId="32BEAD29" w14:textId="77777777" w:rsidTr="00972900">
        <w:trPr>
          <w:trHeight w:val="480"/>
        </w:trPr>
        <w:tc>
          <w:tcPr>
            <w:tcW w:w="0" w:type="auto"/>
            <w:gridSpan w:val="2"/>
            <w:vMerge w:val="restart"/>
            <w:shd w:val="clear" w:color="auto" w:fill="auto"/>
            <w:vAlign w:val="center"/>
            <w:hideMark/>
          </w:tcPr>
          <w:p w14:paraId="6958BB9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项目资金</w:t>
            </w:r>
            <w:r w:rsidRPr="007B0D4D">
              <w:rPr>
                <w:rFonts w:ascii="宋体" w:hAnsi="宋体" w:cs="宋体" w:hint="eastAsia"/>
                <w:color w:val="000000"/>
                <w:kern w:val="0"/>
                <w:sz w:val="20"/>
                <w:szCs w:val="20"/>
              </w:rPr>
              <w:br/>
              <w:t>（万元）</w:t>
            </w:r>
          </w:p>
        </w:tc>
        <w:tc>
          <w:tcPr>
            <w:tcW w:w="912" w:type="dxa"/>
            <w:shd w:val="clear" w:color="auto" w:fill="auto"/>
            <w:vAlign w:val="center"/>
            <w:hideMark/>
          </w:tcPr>
          <w:p w14:paraId="0C2191D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360" w:type="dxa"/>
            <w:gridSpan w:val="2"/>
            <w:shd w:val="clear" w:color="auto" w:fill="auto"/>
            <w:vAlign w:val="center"/>
            <w:hideMark/>
          </w:tcPr>
          <w:p w14:paraId="7EE55E0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年初预算数</w:t>
            </w:r>
          </w:p>
        </w:tc>
        <w:tc>
          <w:tcPr>
            <w:tcW w:w="1363" w:type="dxa"/>
            <w:gridSpan w:val="2"/>
            <w:shd w:val="clear" w:color="auto" w:fill="auto"/>
            <w:vAlign w:val="center"/>
            <w:hideMark/>
          </w:tcPr>
          <w:p w14:paraId="4054A90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全年预算数</w:t>
            </w:r>
          </w:p>
        </w:tc>
        <w:tc>
          <w:tcPr>
            <w:tcW w:w="1026" w:type="dxa"/>
            <w:shd w:val="clear" w:color="auto" w:fill="auto"/>
            <w:vAlign w:val="center"/>
            <w:hideMark/>
          </w:tcPr>
          <w:p w14:paraId="0AE548D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全年执行数</w:t>
            </w:r>
          </w:p>
        </w:tc>
        <w:tc>
          <w:tcPr>
            <w:tcW w:w="701" w:type="dxa"/>
            <w:shd w:val="clear" w:color="auto" w:fill="auto"/>
            <w:vAlign w:val="center"/>
            <w:hideMark/>
          </w:tcPr>
          <w:p w14:paraId="192804A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分值</w:t>
            </w:r>
          </w:p>
        </w:tc>
        <w:tc>
          <w:tcPr>
            <w:tcW w:w="916" w:type="dxa"/>
            <w:shd w:val="clear" w:color="auto" w:fill="auto"/>
            <w:vAlign w:val="center"/>
            <w:hideMark/>
          </w:tcPr>
          <w:p w14:paraId="2F48068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执行率</w:t>
            </w:r>
          </w:p>
        </w:tc>
        <w:tc>
          <w:tcPr>
            <w:tcW w:w="1303" w:type="dxa"/>
            <w:shd w:val="clear" w:color="auto" w:fill="auto"/>
            <w:vAlign w:val="center"/>
            <w:hideMark/>
          </w:tcPr>
          <w:p w14:paraId="792F9D9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得分</w:t>
            </w:r>
          </w:p>
        </w:tc>
      </w:tr>
      <w:tr w:rsidR="0038449F" w:rsidRPr="007B0D4D" w14:paraId="04133EE4" w14:textId="77777777" w:rsidTr="00972900">
        <w:trPr>
          <w:trHeight w:val="439"/>
        </w:trPr>
        <w:tc>
          <w:tcPr>
            <w:tcW w:w="0" w:type="auto"/>
            <w:gridSpan w:val="2"/>
            <w:vMerge/>
            <w:vAlign w:val="center"/>
            <w:hideMark/>
          </w:tcPr>
          <w:p w14:paraId="5805D3FC" w14:textId="77777777" w:rsidR="0038449F" w:rsidRPr="007B0D4D" w:rsidRDefault="0038449F" w:rsidP="0038449F">
            <w:pPr>
              <w:widowControl/>
              <w:jc w:val="left"/>
              <w:rPr>
                <w:rFonts w:ascii="宋体" w:hAnsi="宋体" w:cs="宋体" w:hint="eastAsia"/>
                <w:color w:val="000000"/>
                <w:kern w:val="0"/>
                <w:sz w:val="20"/>
                <w:szCs w:val="20"/>
              </w:rPr>
            </w:pPr>
          </w:p>
        </w:tc>
        <w:tc>
          <w:tcPr>
            <w:tcW w:w="912" w:type="dxa"/>
            <w:shd w:val="clear" w:color="auto" w:fill="auto"/>
            <w:vAlign w:val="center"/>
            <w:hideMark/>
          </w:tcPr>
          <w:p w14:paraId="72A25F6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年度资金总额</w:t>
            </w:r>
          </w:p>
        </w:tc>
        <w:tc>
          <w:tcPr>
            <w:tcW w:w="1360" w:type="dxa"/>
            <w:gridSpan w:val="2"/>
            <w:shd w:val="clear" w:color="auto" w:fill="auto"/>
            <w:vAlign w:val="center"/>
            <w:hideMark/>
          </w:tcPr>
          <w:p w14:paraId="5A340CF3"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27.40</w:t>
            </w:r>
          </w:p>
        </w:tc>
        <w:tc>
          <w:tcPr>
            <w:tcW w:w="1363" w:type="dxa"/>
            <w:gridSpan w:val="2"/>
            <w:shd w:val="clear" w:color="auto" w:fill="auto"/>
            <w:vAlign w:val="center"/>
            <w:hideMark/>
          </w:tcPr>
          <w:p w14:paraId="19E1A83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27.40</w:t>
            </w:r>
          </w:p>
        </w:tc>
        <w:tc>
          <w:tcPr>
            <w:tcW w:w="1026" w:type="dxa"/>
            <w:shd w:val="clear" w:color="auto" w:fill="auto"/>
            <w:vAlign w:val="center"/>
            <w:hideMark/>
          </w:tcPr>
          <w:p w14:paraId="00FEE29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27.40</w:t>
            </w:r>
          </w:p>
        </w:tc>
        <w:tc>
          <w:tcPr>
            <w:tcW w:w="701" w:type="dxa"/>
            <w:shd w:val="clear" w:color="auto" w:fill="auto"/>
            <w:vAlign w:val="center"/>
            <w:hideMark/>
          </w:tcPr>
          <w:p w14:paraId="4D48169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14:paraId="6198A21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100.00%</w:t>
            </w:r>
          </w:p>
        </w:tc>
        <w:tc>
          <w:tcPr>
            <w:tcW w:w="1303" w:type="dxa"/>
            <w:shd w:val="clear" w:color="auto" w:fill="auto"/>
            <w:vAlign w:val="center"/>
            <w:hideMark/>
          </w:tcPr>
          <w:p w14:paraId="378F008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10.00</w:t>
            </w:r>
          </w:p>
        </w:tc>
      </w:tr>
      <w:tr w:rsidR="0038449F" w:rsidRPr="007B0D4D" w14:paraId="687C4968" w14:textId="77777777" w:rsidTr="00972900">
        <w:trPr>
          <w:trHeight w:val="439"/>
        </w:trPr>
        <w:tc>
          <w:tcPr>
            <w:tcW w:w="0" w:type="auto"/>
            <w:gridSpan w:val="2"/>
            <w:vMerge/>
            <w:vAlign w:val="center"/>
            <w:hideMark/>
          </w:tcPr>
          <w:p w14:paraId="71606520" w14:textId="77777777" w:rsidR="0038449F" w:rsidRPr="007B0D4D" w:rsidRDefault="0038449F" w:rsidP="0038449F">
            <w:pPr>
              <w:widowControl/>
              <w:jc w:val="left"/>
              <w:rPr>
                <w:rFonts w:ascii="宋体" w:hAnsi="宋体" w:cs="宋体" w:hint="eastAsia"/>
                <w:color w:val="000000"/>
                <w:kern w:val="0"/>
                <w:sz w:val="20"/>
                <w:szCs w:val="20"/>
              </w:rPr>
            </w:pPr>
          </w:p>
        </w:tc>
        <w:tc>
          <w:tcPr>
            <w:tcW w:w="912" w:type="dxa"/>
            <w:shd w:val="clear" w:color="auto" w:fill="auto"/>
            <w:vAlign w:val="center"/>
            <w:hideMark/>
          </w:tcPr>
          <w:p w14:paraId="1A14749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其中：当年财政拨款</w:t>
            </w:r>
          </w:p>
        </w:tc>
        <w:tc>
          <w:tcPr>
            <w:tcW w:w="1360" w:type="dxa"/>
            <w:gridSpan w:val="2"/>
            <w:shd w:val="clear" w:color="auto" w:fill="auto"/>
            <w:vAlign w:val="center"/>
            <w:hideMark/>
          </w:tcPr>
          <w:p w14:paraId="1DC970F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27.40</w:t>
            </w:r>
          </w:p>
        </w:tc>
        <w:tc>
          <w:tcPr>
            <w:tcW w:w="1363" w:type="dxa"/>
            <w:gridSpan w:val="2"/>
            <w:shd w:val="clear" w:color="auto" w:fill="auto"/>
            <w:vAlign w:val="center"/>
            <w:hideMark/>
          </w:tcPr>
          <w:p w14:paraId="5400733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27.40</w:t>
            </w:r>
          </w:p>
        </w:tc>
        <w:tc>
          <w:tcPr>
            <w:tcW w:w="1026" w:type="dxa"/>
            <w:shd w:val="clear" w:color="auto" w:fill="auto"/>
            <w:vAlign w:val="center"/>
            <w:hideMark/>
          </w:tcPr>
          <w:p w14:paraId="30513F5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27.40</w:t>
            </w:r>
          </w:p>
        </w:tc>
        <w:tc>
          <w:tcPr>
            <w:tcW w:w="701" w:type="dxa"/>
            <w:shd w:val="clear" w:color="auto" w:fill="auto"/>
            <w:vAlign w:val="center"/>
            <w:hideMark/>
          </w:tcPr>
          <w:p w14:paraId="37F7496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916" w:type="dxa"/>
            <w:shd w:val="clear" w:color="auto" w:fill="auto"/>
            <w:vAlign w:val="center"/>
            <w:hideMark/>
          </w:tcPr>
          <w:p w14:paraId="24C74CE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1303" w:type="dxa"/>
            <w:shd w:val="clear" w:color="auto" w:fill="auto"/>
            <w:vAlign w:val="center"/>
            <w:hideMark/>
          </w:tcPr>
          <w:p w14:paraId="0CDF2AD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r>
      <w:tr w:rsidR="0038449F" w:rsidRPr="007B0D4D" w14:paraId="24ACDAB9" w14:textId="77777777" w:rsidTr="00972900">
        <w:trPr>
          <w:trHeight w:val="439"/>
        </w:trPr>
        <w:tc>
          <w:tcPr>
            <w:tcW w:w="0" w:type="auto"/>
            <w:gridSpan w:val="2"/>
            <w:vMerge/>
            <w:vAlign w:val="center"/>
            <w:hideMark/>
          </w:tcPr>
          <w:p w14:paraId="200BE1C5" w14:textId="77777777" w:rsidR="0038449F" w:rsidRPr="007B0D4D" w:rsidRDefault="0038449F" w:rsidP="0038449F">
            <w:pPr>
              <w:widowControl/>
              <w:jc w:val="left"/>
              <w:rPr>
                <w:rFonts w:ascii="宋体" w:hAnsi="宋体" w:cs="宋体" w:hint="eastAsia"/>
                <w:color w:val="000000"/>
                <w:kern w:val="0"/>
                <w:sz w:val="20"/>
                <w:szCs w:val="20"/>
              </w:rPr>
            </w:pPr>
          </w:p>
        </w:tc>
        <w:tc>
          <w:tcPr>
            <w:tcW w:w="912" w:type="dxa"/>
            <w:shd w:val="clear" w:color="auto" w:fill="auto"/>
            <w:vAlign w:val="center"/>
            <w:hideMark/>
          </w:tcPr>
          <w:p w14:paraId="02E1130B" w14:textId="77777777" w:rsidR="0038449F" w:rsidRPr="007B0D4D" w:rsidRDefault="0038449F" w:rsidP="0038449F">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 xml:space="preserve">  其他资金</w:t>
            </w:r>
          </w:p>
        </w:tc>
        <w:tc>
          <w:tcPr>
            <w:tcW w:w="1360" w:type="dxa"/>
            <w:gridSpan w:val="2"/>
            <w:shd w:val="clear" w:color="auto" w:fill="auto"/>
            <w:vAlign w:val="center"/>
            <w:hideMark/>
          </w:tcPr>
          <w:p w14:paraId="0FA4439F" w14:textId="77777777" w:rsidR="0038449F" w:rsidRPr="007B0D4D" w:rsidRDefault="0038449F" w:rsidP="0038449F">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363" w:type="dxa"/>
            <w:gridSpan w:val="2"/>
            <w:shd w:val="clear" w:color="auto" w:fill="auto"/>
            <w:vAlign w:val="center"/>
            <w:hideMark/>
          </w:tcPr>
          <w:p w14:paraId="2BC2EE33" w14:textId="77777777" w:rsidR="0038449F" w:rsidRPr="007B0D4D" w:rsidRDefault="0038449F" w:rsidP="0038449F">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026" w:type="dxa"/>
            <w:shd w:val="clear" w:color="auto" w:fill="auto"/>
            <w:vAlign w:val="center"/>
            <w:hideMark/>
          </w:tcPr>
          <w:p w14:paraId="7038F749" w14:textId="77777777" w:rsidR="0038449F" w:rsidRPr="007B0D4D" w:rsidRDefault="0038449F" w:rsidP="0038449F">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701" w:type="dxa"/>
            <w:shd w:val="clear" w:color="auto" w:fill="auto"/>
            <w:vAlign w:val="center"/>
            <w:hideMark/>
          </w:tcPr>
          <w:p w14:paraId="5473A6C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916" w:type="dxa"/>
            <w:shd w:val="clear" w:color="auto" w:fill="auto"/>
            <w:vAlign w:val="center"/>
            <w:hideMark/>
          </w:tcPr>
          <w:p w14:paraId="73D1F27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1303" w:type="dxa"/>
            <w:shd w:val="clear" w:color="auto" w:fill="auto"/>
            <w:vAlign w:val="center"/>
            <w:hideMark/>
          </w:tcPr>
          <w:p w14:paraId="5850893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r>
      <w:tr w:rsidR="0038449F" w:rsidRPr="007B0D4D" w14:paraId="17F585D0" w14:textId="77777777" w:rsidTr="00972900">
        <w:trPr>
          <w:trHeight w:val="270"/>
        </w:trPr>
        <w:tc>
          <w:tcPr>
            <w:tcW w:w="0" w:type="auto"/>
            <w:vMerge w:val="restart"/>
            <w:shd w:val="clear" w:color="auto" w:fill="auto"/>
            <w:vAlign w:val="center"/>
            <w:hideMark/>
          </w:tcPr>
          <w:p w14:paraId="164FB99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年度总体目标</w:t>
            </w:r>
          </w:p>
        </w:tc>
        <w:tc>
          <w:tcPr>
            <w:tcW w:w="4051" w:type="dxa"/>
            <w:gridSpan w:val="6"/>
            <w:shd w:val="clear" w:color="auto" w:fill="auto"/>
            <w:vAlign w:val="center"/>
            <w:hideMark/>
          </w:tcPr>
          <w:p w14:paraId="0B8F62D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预期目标</w:t>
            </w:r>
          </w:p>
        </w:tc>
        <w:tc>
          <w:tcPr>
            <w:tcW w:w="3946" w:type="dxa"/>
            <w:gridSpan w:val="4"/>
            <w:shd w:val="clear" w:color="auto" w:fill="auto"/>
            <w:vAlign w:val="center"/>
            <w:hideMark/>
          </w:tcPr>
          <w:p w14:paraId="16CED60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实际完成情况</w:t>
            </w:r>
          </w:p>
        </w:tc>
      </w:tr>
      <w:tr w:rsidR="0038449F" w:rsidRPr="007B0D4D" w14:paraId="61EBB227" w14:textId="77777777" w:rsidTr="00972900">
        <w:trPr>
          <w:trHeight w:val="540"/>
        </w:trPr>
        <w:tc>
          <w:tcPr>
            <w:tcW w:w="0" w:type="auto"/>
            <w:vMerge/>
            <w:vAlign w:val="center"/>
            <w:hideMark/>
          </w:tcPr>
          <w:p w14:paraId="411B4A0A" w14:textId="77777777" w:rsidR="0038449F" w:rsidRPr="007B0D4D" w:rsidRDefault="0038449F" w:rsidP="0038449F">
            <w:pPr>
              <w:widowControl/>
              <w:jc w:val="left"/>
              <w:rPr>
                <w:rFonts w:ascii="宋体" w:hAnsi="宋体" w:cs="宋体" w:hint="eastAsia"/>
                <w:color w:val="000000"/>
                <w:kern w:val="0"/>
                <w:sz w:val="20"/>
                <w:szCs w:val="20"/>
              </w:rPr>
            </w:pPr>
          </w:p>
        </w:tc>
        <w:tc>
          <w:tcPr>
            <w:tcW w:w="4051" w:type="dxa"/>
            <w:gridSpan w:val="6"/>
            <w:shd w:val="clear" w:color="auto" w:fill="auto"/>
            <w:hideMark/>
          </w:tcPr>
          <w:p w14:paraId="4EF4346E"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依据昌州财社（2022年）46号《关于提前下达2023年中央财政基本公共卫生服务补助资金预算的通知》，雀仁乡卫生院使用基本药物制度补助资金27.4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946" w:type="dxa"/>
            <w:gridSpan w:val="4"/>
            <w:shd w:val="clear" w:color="auto" w:fill="auto"/>
            <w:hideMark/>
          </w:tcPr>
          <w:p w14:paraId="098C2ECA"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截至本项目自评之日，我单位已完成如下工作：雀仁乡卫生院适龄人群国家免疫规划疫苗接种人数799人，80岁以上老年人健康体检人数50人。项目面向全体居民免费提供最基本的公共卫生服务，促进了居民健康意识的提高和不良生活方式的改变，减少了主要健康危险因素，提高了公共卫生服务和突发公共卫生事件应急处置能力。</w:t>
            </w:r>
          </w:p>
        </w:tc>
      </w:tr>
      <w:tr w:rsidR="0038449F" w:rsidRPr="007B0D4D" w14:paraId="1DFDD215" w14:textId="77777777" w:rsidTr="00972900">
        <w:trPr>
          <w:trHeight w:val="312"/>
        </w:trPr>
        <w:tc>
          <w:tcPr>
            <w:tcW w:w="0" w:type="auto"/>
            <w:vMerge w:val="restart"/>
            <w:shd w:val="clear" w:color="auto" w:fill="auto"/>
            <w:vAlign w:val="center"/>
            <w:hideMark/>
          </w:tcPr>
          <w:p w14:paraId="2A1E79E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6E3776C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一级</w:t>
            </w:r>
            <w:r w:rsidRPr="007B0D4D">
              <w:rPr>
                <w:rFonts w:ascii="宋体" w:hAnsi="宋体" w:cs="宋体" w:hint="eastAsia"/>
                <w:color w:val="000000"/>
                <w:kern w:val="0"/>
                <w:sz w:val="20"/>
                <w:szCs w:val="20"/>
              </w:rPr>
              <w:lastRenderedPageBreak/>
              <w:t>指标</w:t>
            </w:r>
          </w:p>
        </w:tc>
        <w:tc>
          <w:tcPr>
            <w:tcW w:w="1138" w:type="dxa"/>
            <w:gridSpan w:val="2"/>
            <w:vMerge w:val="restart"/>
            <w:shd w:val="clear" w:color="auto" w:fill="auto"/>
            <w:vAlign w:val="center"/>
            <w:hideMark/>
          </w:tcPr>
          <w:p w14:paraId="60D54ED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二级指标</w:t>
            </w:r>
          </w:p>
        </w:tc>
        <w:tc>
          <w:tcPr>
            <w:tcW w:w="1559" w:type="dxa"/>
            <w:gridSpan w:val="2"/>
            <w:vMerge w:val="restart"/>
            <w:shd w:val="clear" w:color="auto" w:fill="auto"/>
            <w:vAlign w:val="center"/>
            <w:hideMark/>
          </w:tcPr>
          <w:p w14:paraId="723D988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三级指标</w:t>
            </w:r>
          </w:p>
        </w:tc>
        <w:tc>
          <w:tcPr>
            <w:tcW w:w="938" w:type="dxa"/>
            <w:vMerge w:val="restart"/>
            <w:shd w:val="clear" w:color="auto" w:fill="auto"/>
            <w:vAlign w:val="center"/>
            <w:hideMark/>
          </w:tcPr>
          <w:p w14:paraId="4011E68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年度指标值</w:t>
            </w:r>
          </w:p>
        </w:tc>
        <w:tc>
          <w:tcPr>
            <w:tcW w:w="1026" w:type="dxa"/>
            <w:vMerge w:val="restart"/>
            <w:shd w:val="clear" w:color="auto" w:fill="auto"/>
            <w:vAlign w:val="center"/>
            <w:hideMark/>
          </w:tcPr>
          <w:p w14:paraId="09C6E2A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实际完成值</w:t>
            </w:r>
          </w:p>
        </w:tc>
        <w:tc>
          <w:tcPr>
            <w:tcW w:w="701" w:type="dxa"/>
            <w:vMerge w:val="restart"/>
            <w:shd w:val="clear" w:color="auto" w:fill="auto"/>
            <w:vAlign w:val="center"/>
            <w:hideMark/>
          </w:tcPr>
          <w:p w14:paraId="2DF2E1D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分值</w:t>
            </w:r>
          </w:p>
        </w:tc>
        <w:tc>
          <w:tcPr>
            <w:tcW w:w="916" w:type="dxa"/>
            <w:vMerge w:val="restart"/>
            <w:shd w:val="clear" w:color="auto" w:fill="auto"/>
            <w:vAlign w:val="center"/>
            <w:hideMark/>
          </w:tcPr>
          <w:p w14:paraId="59CDAFA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得分</w:t>
            </w:r>
          </w:p>
        </w:tc>
        <w:tc>
          <w:tcPr>
            <w:tcW w:w="1303" w:type="dxa"/>
            <w:vMerge w:val="restart"/>
            <w:shd w:val="clear" w:color="auto" w:fill="auto"/>
            <w:vAlign w:val="center"/>
            <w:hideMark/>
          </w:tcPr>
          <w:p w14:paraId="42D91B6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偏差原因分析及改进措</w:t>
            </w:r>
            <w:r w:rsidRPr="007B0D4D">
              <w:rPr>
                <w:rFonts w:ascii="宋体" w:hAnsi="宋体" w:cs="宋体" w:hint="eastAsia"/>
                <w:color w:val="000000"/>
                <w:kern w:val="0"/>
                <w:sz w:val="20"/>
                <w:szCs w:val="20"/>
              </w:rPr>
              <w:lastRenderedPageBreak/>
              <w:t>施</w:t>
            </w:r>
          </w:p>
        </w:tc>
      </w:tr>
      <w:tr w:rsidR="0038449F" w:rsidRPr="007B0D4D" w14:paraId="37534A12" w14:textId="77777777" w:rsidTr="00972900">
        <w:trPr>
          <w:trHeight w:val="312"/>
        </w:trPr>
        <w:tc>
          <w:tcPr>
            <w:tcW w:w="0" w:type="auto"/>
            <w:vMerge/>
            <w:vAlign w:val="center"/>
            <w:hideMark/>
          </w:tcPr>
          <w:p w14:paraId="2D712CEC"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69D52389" w14:textId="77777777" w:rsidR="0038449F" w:rsidRPr="007B0D4D" w:rsidRDefault="0038449F" w:rsidP="0038449F">
            <w:pPr>
              <w:widowControl/>
              <w:jc w:val="left"/>
              <w:rPr>
                <w:rFonts w:ascii="宋体" w:hAnsi="宋体" w:cs="宋体" w:hint="eastAsia"/>
                <w:color w:val="000000"/>
                <w:kern w:val="0"/>
                <w:sz w:val="20"/>
                <w:szCs w:val="20"/>
              </w:rPr>
            </w:pPr>
          </w:p>
        </w:tc>
        <w:tc>
          <w:tcPr>
            <w:tcW w:w="1138" w:type="dxa"/>
            <w:gridSpan w:val="2"/>
            <w:vMerge/>
            <w:vAlign w:val="center"/>
            <w:hideMark/>
          </w:tcPr>
          <w:p w14:paraId="30C13BC0" w14:textId="77777777" w:rsidR="0038449F" w:rsidRPr="007B0D4D" w:rsidRDefault="0038449F" w:rsidP="0038449F">
            <w:pPr>
              <w:widowControl/>
              <w:jc w:val="left"/>
              <w:rPr>
                <w:rFonts w:ascii="宋体" w:hAnsi="宋体" w:cs="宋体" w:hint="eastAsia"/>
                <w:color w:val="000000"/>
                <w:kern w:val="0"/>
                <w:sz w:val="20"/>
                <w:szCs w:val="20"/>
              </w:rPr>
            </w:pPr>
          </w:p>
        </w:tc>
        <w:tc>
          <w:tcPr>
            <w:tcW w:w="1559" w:type="dxa"/>
            <w:gridSpan w:val="2"/>
            <w:vMerge/>
            <w:vAlign w:val="center"/>
            <w:hideMark/>
          </w:tcPr>
          <w:p w14:paraId="001E0DB2" w14:textId="77777777" w:rsidR="0038449F" w:rsidRPr="007B0D4D" w:rsidRDefault="0038449F" w:rsidP="0038449F">
            <w:pPr>
              <w:widowControl/>
              <w:jc w:val="left"/>
              <w:rPr>
                <w:rFonts w:ascii="宋体" w:hAnsi="宋体" w:cs="宋体" w:hint="eastAsia"/>
                <w:color w:val="000000"/>
                <w:kern w:val="0"/>
                <w:sz w:val="20"/>
                <w:szCs w:val="20"/>
              </w:rPr>
            </w:pPr>
          </w:p>
        </w:tc>
        <w:tc>
          <w:tcPr>
            <w:tcW w:w="938" w:type="dxa"/>
            <w:vMerge/>
            <w:vAlign w:val="center"/>
            <w:hideMark/>
          </w:tcPr>
          <w:p w14:paraId="1C000A15" w14:textId="77777777" w:rsidR="0038449F" w:rsidRPr="007B0D4D" w:rsidRDefault="0038449F" w:rsidP="0038449F">
            <w:pPr>
              <w:widowControl/>
              <w:jc w:val="left"/>
              <w:rPr>
                <w:rFonts w:ascii="宋体" w:hAnsi="宋体" w:cs="宋体" w:hint="eastAsia"/>
                <w:color w:val="000000"/>
                <w:kern w:val="0"/>
                <w:sz w:val="20"/>
                <w:szCs w:val="20"/>
              </w:rPr>
            </w:pPr>
          </w:p>
        </w:tc>
        <w:tc>
          <w:tcPr>
            <w:tcW w:w="1026" w:type="dxa"/>
            <w:vMerge/>
            <w:vAlign w:val="center"/>
            <w:hideMark/>
          </w:tcPr>
          <w:p w14:paraId="488F85BF" w14:textId="77777777" w:rsidR="0038449F" w:rsidRPr="007B0D4D" w:rsidRDefault="0038449F" w:rsidP="0038449F">
            <w:pPr>
              <w:widowControl/>
              <w:jc w:val="left"/>
              <w:rPr>
                <w:rFonts w:ascii="宋体" w:hAnsi="宋体" w:cs="宋体" w:hint="eastAsia"/>
                <w:color w:val="000000"/>
                <w:kern w:val="0"/>
                <w:sz w:val="20"/>
                <w:szCs w:val="20"/>
              </w:rPr>
            </w:pPr>
          </w:p>
        </w:tc>
        <w:tc>
          <w:tcPr>
            <w:tcW w:w="701" w:type="dxa"/>
            <w:vMerge/>
            <w:vAlign w:val="center"/>
            <w:hideMark/>
          </w:tcPr>
          <w:p w14:paraId="450AC881" w14:textId="77777777" w:rsidR="0038449F" w:rsidRPr="007B0D4D" w:rsidRDefault="0038449F" w:rsidP="0038449F">
            <w:pPr>
              <w:widowControl/>
              <w:jc w:val="left"/>
              <w:rPr>
                <w:rFonts w:ascii="宋体" w:hAnsi="宋体" w:cs="宋体" w:hint="eastAsia"/>
                <w:color w:val="000000"/>
                <w:kern w:val="0"/>
                <w:sz w:val="20"/>
                <w:szCs w:val="20"/>
              </w:rPr>
            </w:pPr>
          </w:p>
        </w:tc>
        <w:tc>
          <w:tcPr>
            <w:tcW w:w="916" w:type="dxa"/>
            <w:vMerge/>
            <w:vAlign w:val="center"/>
            <w:hideMark/>
          </w:tcPr>
          <w:p w14:paraId="49BAC7B7" w14:textId="77777777" w:rsidR="0038449F" w:rsidRPr="007B0D4D" w:rsidRDefault="0038449F" w:rsidP="0038449F">
            <w:pPr>
              <w:widowControl/>
              <w:jc w:val="left"/>
              <w:rPr>
                <w:rFonts w:ascii="宋体" w:hAnsi="宋体" w:cs="宋体" w:hint="eastAsia"/>
                <w:color w:val="000000"/>
                <w:kern w:val="0"/>
                <w:sz w:val="20"/>
                <w:szCs w:val="20"/>
              </w:rPr>
            </w:pPr>
          </w:p>
        </w:tc>
        <w:tc>
          <w:tcPr>
            <w:tcW w:w="1303" w:type="dxa"/>
            <w:vMerge/>
            <w:vAlign w:val="center"/>
            <w:hideMark/>
          </w:tcPr>
          <w:p w14:paraId="1D8CA2EE" w14:textId="77777777" w:rsidR="0038449F" w:rsidRPr="007B0D4D" w:rsidRDefault="0038449F" w:rsidP="0038449F">
            <w:pPr>
              <w:widowControl/>
              <w:jc w:val="left"/>
              <w:rPr>
                <w:rFonts w:ascii="宋体" w:hAnsi="宋体" w:cs="宋体" w:hint="eastAsia"/>
                <w:color w:val="000000"/>
                <w:kern w:val="0"/>
                <w:sz w:val="20"/>
                <w:szCs w:val="20"/>
              </w:rPr>
            </w:pPr>
          </w:p>
        </w:tc>
      </w:tr>
      <w:tr w:rsidR="0038449F" w:rsidRPr="007B0D4D" w14:paraId="64071203" w14:textId="77777777" w:rsidTr="00972900">
        <w:trPr>
          <w:trHeight w:val="402"/>
        </w:trPr>
        <w:tc>
          <w:tcPr>
            <w:tcW w:w="0" w:type="auto"/>
            <w:vMerge w:val="restart"/>
            <w:shd w:val="clear" w:color="auto" w:fill="auto"/>
            <w:vAlign w:val="center"/>
            <w:hideMark/>
          </w:tcPr>
          <w:p w14:paraId="114D649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6117C1D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产出指标</w:t>
            </w:r>
          </w:p>
        </w:tc>
        <w:tc>
          <w:tcPr>
            <w:tcW w:w="1138" w:type="dxa"/>
            <w:gridSpan w:val="2"/>
            <w:shd w:val="clear" w:color="auto" w:fill="auto"/>
            <w:vAlign w:val="center"/>
            <w:hideMark/>
          </w:tcPr>
          <w:p w14:paraId="6774A45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14:paraId="00D220F0"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指标1：适龄人群国家免疫规划疫苗接种人数</w:t>
            </w:r>
          </w:p>
        </w:tc>
        <w:tc>
          <w:tcPr>
            <w:tcW w:w="938" w:type="dxa"/>
            <w:shd w:val="clear" w:color="auto" w:fill="auto"/>
            <w:vAlign w:val="center"/>
            <w:hideMark/>
          </w:tcPr>
          <w:p w14:paraId="18463D8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&gt;=682人</w:t>
            </w:r>
          </w:p>
        </w:tc>
        <w:tc>
          <w:tcPr>
            <w:tcW w:w="1026" w:type="dxa"/>
            <w:shd w:val="clear" w:color="auto" w:fill="auto"/>
            <w:vAlign w:val="center"/>
            <w:hideMark/>
          </w:tcPr>
          <w:p w14:paraId="59B4241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=799人</w:t>
            </w:r>
          </w:p>
        </w:tc>
        <w:tc>
          <w:tcPr>
            <w:tcW w:w="701" w:type="dxa"/>
            <w:shd w:val="clear" w:color="auto" w:fill="auto"/>
            <w:vAlign w:val="center"/>
            <w:hideMark/>
          </w:tcPr>
          <w:p w14:paraId="6ED856F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916" w:type="dxa"/>
            <w:shd w:val="clear" w:color="auto" w:fill="auto"/>
            <w:vAlign w:val="center"/>
            <w:hideMark/>
          </w:tcPr>
          <w:p w14:paraId="7C8DE98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4.15</w:t>
            </w:r>
          </w:p>
        </w:tc>
        <w:tc>
          <w:tcPr>
            <w:tcW w:w="1303" w:type="dxa"/>
            <w:shd w:val="clear" w:color="auto" w:fill="auto"/>
            <w:vAlign w:val="center"/>
            <w:hideMark/>
          </w:tcPr>
          <w:p w14:paraId="6B457E3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38449F" w:rsidRPr="007B0D4D" w14:paraId="6C30A1B1" w14:textId="77777777" w:rsidTr="00972900">
        <w:trPr>
          <w:trHeight w:val="402"/>
        </w:trPr>
        <w:tc>
          <w:tcPr>
            <w:tcW w:w="0" w:type="auto"/>
            <w:vMerge/>
            <w:vAlign w:val="center"/>
            <w:hideMark/>
          </w:tcPr>
          <w:p w14:paraId="7E4AF2CC"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1C518A07" w14:textId="77777777" w:rsidR="0038449F" w:rsidRPr="007B0D4D" w:rsidRDefault="0038449F" w:rsidP="0038449F">
            <w:pPr>
              <w:widowControl/>
              <w:jc w:val="left"/>
              <w:rPr>
                <w:rFonts w:ascii="宋体" w:hAnsi="宋体" w:cs="宋体" w:hint="eastAsia"/>
                <w:color w:val="000000"/>
                <w:kern w:val="0"/>
                <w:sz w:val="20"/>
                <w:szCs w:val="20"/>
              </w:rPr>
            </w:pPr>
          </w:p>
        </w:tc>
        <w:tc>
          <w:tcPr>
            <w:tcW w:w="1138" w:type="dxa"/>
            <w:gridSpan w:val="2"/>
            <w:shd w:val="clear" w:color="auto" w:fill="auto"/>
            <w:vAlign w:val="center"/>
            <w:hideMark/>
          </w:tcPr>
          <w:p w14:paraId="7F28E33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14:paraId="5EA1A96B"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指标2：80岁以上老年人健康体检人数</w:t>
            </w:r>
          </w:p>
        </w:tc>
        <w:tc>
          <w:tcPr>
            <w:tcW w:w="938" w:type="dxa"/>
            <w:shd w:val="clear" w:color="auto" w:fill="auto"/>
            <w:vAlign w:val="center"/>
            <w:hideMark/>
          </w:tcPr>
          <w:p w14:paraId="7AED523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&gt;=39人</w:t>
            </w:r>
          </w:p>
        </w:tc>
        <w:tc>
          <w:tcPr>
            <w:tcW w:w="1026" w:type="dxa"/>
            <w:shd w:val="clear" w:color="auto" w:fill="auto"/>
            <w:vAlign w:val="center"/>
            <w:hideMark/>
          </w:tcPr>
          <w:p w14:paraId="7D7750A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=50人</w:t>
            </w:r>
          </w:p>
        </w:tc>
        <w:tc>
          <w:tcPr>
            <w:tcW w:w="701" w:type="dxa"/>
            <w:shd w:val="clear" w:color="auto" w:fill="auto"/>
            <w:vAlign w:val="center"/>
            <w:hideMark/>
          </w:tcPr>
          <w:p w14:paraId="655F219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14:paraId="0D996E5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1.44</w:t>
            </w:r>
          </w:p>
        </w:tc>
        <w:tc>
          <w:tcPr>
            <w:tcW w:w="1303" w:type="dxa"/>
            <w:shd w:val="clear" w:color="auto" w:fill="auto"/>
            <w:vAlign w:val="center"/>
            <w:hideMark/>
          </w:tcPr>
          <w:p w14:paraId="522B8F9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38449F" w:rsidRPr="007B0D4D" w14:paraId="21EF8BC2" w14:textId="77777777" w:rsidTr="00972900">
        <w:trPr>
          <w:trHeight w:val="402"/>
        </w:trPr>
        <w:tc>
          <w:tcPr>
            <w:tcW w:w="0" w:type="auto"/>
            <w:vMerge/>
            <w:vAlign w:val="center"/>
            <w:hideMark/>
          </w:tcPr>
          <w:p w14:paraId="20B7FD96"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4D8827C0" w14:textId="77777777" w:rsidR="0038449F" w:rsidRPr="007B0D4D" w:rsidRDefault="0038449F" w:rsidP="0038449F">
            <w:pPr>
              <w:widowControl/>
              <w:jc w:val="left"/>
              <w:rPr>
                <w:rFonts w:ascii="宋体" w:hAnsi="宋体" w:cs="宋体" w:hint="eastAsia"/>
                <w:color w:val="000000"/>
                <w:kern w:val="0"/>
                <w:sz w:val="20"/>
                <w:szCs w:val="20"/>
              </w:rPr>
            </w:pPr>
          </w:p>
        </w:tc>
        <w:tc>
          <w:tcPr>
            <w:tcW w:w="1138" w:type="dxa"/>
            <w:gridSpan w:val="2"/>
            <w:shd w:val="clear" w:color="auto" w:fill="auto"/>
            <w:vAlign w:val="center"/>
            <w:hideMark/>
          </w:tcPr>
          <w:p w14:paraId="7B69DCC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14:paraId="2748551A"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指标3 ：65岁以上老年人健康管理人数</w:t>
            </w:r>
          </w:p>
        </w:tc>
        <w:tc>
          <w:tcPr>
            <w:tcW w:w="938" w:type="dxa"/>
            <w:shd w:val="clear" w:color="auto" w:fill="auto"/>
            <w:vAlign w:val="center"/>
            <w:hideMark/>
          </w:tcPr>
          <w:p w14:paraId="1CF59BF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&gt;=302人</w:t>
            </w:r>
          </w:p>
        </w:tc>
        <w:tc>
          <w:tcPr>
            <w:tcW w:w="1026" w:type="dxa"/>
            <w:shd w:val="clear" w:color="auto" w:fill="auto"/>
            <w:vAlign w:val="center"/>
            <w:hideMark/>
          </w:tcPr>
          <w:p w14:paraId="156C29B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=364人</w:t>
            </w:r>
          </w:p>
        </w:tc>
        <w:tc>
          <w:tcPr>
            <w:tcW w:w="701" w:type="dxa"/>
            <w:shd w:val="clear" w:color="auto" w:fill="auto"/>
            <w:vAlign w:val="center"/>
            <w:hideMark/>
          </w:tcPr>
          <w:p w14:paraId="71884D8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14:paraId="1513394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1.58</w:t>
            </w:r>
          </w:p>
        </w:tc>
        <w:tc>
          <w:tcPr>
            <w:tcW w:w="1303" w:type="dxa"/>
            <w:shd w:val="clear" w:color="auto" w:fill="auto"/>
            <w:vAlign w:val="center"/>
            <w:hideMark/>
          </w:tcPr>
          <w:p w14:paraId="1D88BE0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38449F" w:rsidRPr="007B0D4D" w14:paraId="45412647" w14:textId="77777777" w:rsidTr="00972900">
        <w:trPr>
          <w:trHeight w:val="402"/>
        </w:trPr>
        <w:tc>
          <w:tcPr>
            <w:tcW w:w="0" w:type="auto"/>
            <w:vMerge/>
            <w:vAlign w:val="center"/>
            <w:hideMark/>
          </w:tcPr>
          <w:p w14:paraId="7DD14A32"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61184D42" w14:textId="77777777" w:rsidR="0038449F" w:rsidRPr="007B0D4D" w:rsidRDefault="0038449F" w:rsidP="0038449F">
            <w:pPr>
              <w:widowControl/>
              <w:jc w:val="left"/>
              <w:rPr>
                <w:rFonts w:ascii="宋体" w:hAnsi="宋体" w:cs="宋体" w:hint="eastAsia"/>
                <w:color w:val="000000"/>
                <w:kern w:val="0"/>
                <w:sz w:val="20"/>
                <w:szCs w:val="20"/>
              </w:rPr>
            </w:pPr>
          </w:p>
        </w:tc>
        <w:tc>
          <w:tcPr>
            <w:tcW w:w="1138" w:type="dxa"/>
            <w:gridSpan w:val="2"/>
            <w:shd w:val="clear" w:color="auto" w:fill="auto"/>
            <w:vAlign w:val="center"/>
            <w:hideMark/>
          </w:tcPr>
          <w:p w14:paraId="7C58C8C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751C228E"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指标1：居民健康档案规范化电子建档率</w:t>
            </w:r>
          </w:p>
        </w:tc>
        <w:tc>
          <w:tcPr>
            <w:tcW w:w="938" w:type="dxa"/>
            <w:shd w:val="clear" w:color="auto" w:fill="auto"/>
            <w:vAlign w:val="center"/>
            <w:hideMark/>
          </w:tcPr>
          <w:p w14:paraId="5366A9E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&gt;=96%</w:t>
            </w:r>
          </w:p>
        </w:tc>
        <w:tc>
          <w:tcPr>
            <w:tcW w:w="1026" w:type="dxa"/>
            <w:shd w:val="clear" w:color="auto" w:fill="auto"/>
            <w:vAlign w:val="center"/>
            <w:hideMark/>
          </w:tcPr>
          <w:p w14:paraId="2490062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=96%</w:t>
            </w:r>
          </w:p>
        </w:tc>
        <w:tc>
          <w:tcPr>
            <w:tcW w:w="701" w:type="dxa"/>
            <w:shd w:val="clear" w:color="auto" w:fill="auto"/>
            <w:vAlign w:val="center"/>
            <w:hideMark/>
          </w:tcPr>
          <w:p w14:paraId="4449428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3</w:t>
            </w:r>
          </w:p>
        </w:tc>
        <w:tc>
          <w:tcPr>
            <w:tcW w:w="916" w:type="dxa"/>
            <w:shd w:val="clear" w:color="auto" w:fill="auto"/>
            <w:vAlign w:val="center"/>
            <w:hideMark/>
          </w:tcPr>
          <w:p w14:paraId="498A745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3</w:t>
            </w:r>
          </w:p>
        </w:tc>
        <w:tc>
          <w:tcPr>
            <w:tcW w:w="1303" w:type="dxa"/>
            <w:shd w:val="clear" w:color="auto" w:fill="auto"/>
            <w:vAlign w:val="center"/>
            <w:hideMark/>
          </w:tcPr>
          <w:p w14:paraId="5F9DD6A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684B6035" w14:textId="77777777" w:rsidTr="00972900">
        <w:trPr>
          <w:trHeight w:val="402"/>
        </w:trPr>
        <w:tc>
          <w:tcPr>
            <w:tcW w:w="0" w:type="auto"/>
            <w:vMerge/>
            <w:vAlign w:val="center"/>
            <w:hideMark/>
          </w:tcPr>
          <w:p w14:paraId="6F66488F"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41FA7CD3" w14:textId="77777777" w:rsidR="0038449F" w:rsidRPr="007B0D4D" w:rsidRDefault="0038449F" w:rsidP="0038449F">
            <w:pPr>
              <w:widowControl/>
              <w:jc w:val="left"/>
              <w:rPr>
                <w:rFonts w:ascii="宋体" w:hAnsi="宋体" w:cs="宋体" w:hint="eastAsia"/>
                <w:color w:val="000000"/>
                <w:kern w:val="0"/>
                <w:sz w:val="20"/>
                <w:szCs w:val="20"/>
              </w:rPr>
            </w:pPr>
          </w:p>
        </w:tc>
        <w:tc>
          <w:tcPr>
            <w:tcW w:w="1138" w:type="dxa"/>
            <w:gridSpan w:val="2"/>
            <w:shd w:val="clear" w:color="auto" w:fill="auto"/>
            <w:vAlign w:val="center"/>
            <w:hideMark/>
          </w:tcPr>
          <w:p w14:paraId="419393A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55934D52"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指标2：健康教育宣传率</w:t>
            </w:r>
          </w:p>
        </w:tc>
        <w:tc>
          <w:tcPr>
            <w:tcW w:w="938" w:type="dxa"/>
            <w:shd w:val="clear" w:color="auto" w:fill="auto"/>
            <w:vAlign w:val="center"/>
            <w:hideMark/>
          </w:tcPr>
          <w:p w14:paraId="0F0A27B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&gt;=95%</w:t>
            </w:r>
          </w:p>
        </w:tc>
        <w:tc>
          <w:tcPr>
            <w:tcW w:w="1026" w:type="dxa"/>
            <w:shd w:val="clear" w:color="auto" w:fill="auto"/>
            <w:vAlign w:val="center"/>
            <w:hideMark/>
          </w:tcPr>
          <w:p w14:paraId="13A28B0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=95%</w:t>
            </w:r>
          </w:p>
        </w:tc>
        <w:tc>
          <w:tcPr>
            <w:tcW w:w="701" w:type="dxa"/>
            <w:shd w:val="clear" w:color="auto" w:fill="auto"/>
            <w:vAlign w:val="center"/>
            <w:hideMark/>
          </w:tcPr>
          <w:p w14:paraId="5DBC1C1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14:paraId="148EF0C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1303" w:type="dxa"/>
            <w:shd w:val="clear" w:color="auto" w:fill="auto"/>
            <w:vAlign w:val="center"/>
            <w:hideMark/>
          </w:tcPr>
          <w:p w14:paraId="4AB6F7C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7208610A" w14:textId="77777777" w:rsidTr="00972900">
        <w:trPr>
          <w:trHeight w:val="402"/>
        </w:trPr>
        <w:tc>
          <w:tcPr>
            <w:tcW w:w="0" w:type="auto"/>
            <w:vMerge/>
            <w:vAlign w:val="center"/>
            <w:hideMark/>
          </w:tcPr>
          <w:p w14:paraId="2EB6BAD4"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332A2E3C" w14:textId="77777777" w:rsidR="0038449F" w:rsidRPr="007B0D4D" w:rsidRDefault="0038449F" w:rsidP="0038449F">
            <w:pPr>
              <w:widowControl/>
              <w:jc w:val="left"/>
              <w:rPr>
                <w:rFonts w:ascii="宋体" w:hAnsi="宋体" w:cs="宋体" w:hint="eastAsia"/>
                <w:color w:val="000000"/>
                <w:kern w:val="0"/>
                <w:sz w:val="20"/>
                <w:szCs w:val="20"/>
              </w:rPr>
            </w:pPr>
          </w:p>
        </w:tc>
        <w:tc>
          <w:tcPr>
            <w:tcW w:w="1138" w:type="dxa"/>
            <w:gridSpan w:val="2"/>
            <w:shd w:val="clear" w:color="auto" w:fill="auto"/>
            <w:vAlign w:val="center"/>
            <w:hideMark/>
          </w:tcPr>
          <w:p w14:paraId="743C77C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4ECB1DA6"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指标3：0-6岁儿童健康管理率</w:t>
            </w:r>
          </w:p>
        </w:tc>
        <w:tc>
          <w:tcPr>
            <w:tcW w:w="938" w:type="dxa"/>
            <w:shd w:val="clear" w:color="auto" w:fill="auto"/>
            <w:vAlign w:val="center"/>
            <w:hideMark/>
          </w:tcPr>
          <w:p w14:paraId="613D50E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026" w:type="dxa"/>
            <w:shd w:val="clear" w:color="auto" w:fill="auto"/>
            <w:vAlign w:val="center"/>
            <w:hideMark/>
          </w:tcPr>
          <w:p w14:paraId="08569C5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701" w:type="dxa"/>
            <w:shd w:val="clear" w:color="auto" w:fill="auto"/>
            <w:vAlign w:val="center"/>
            <w:hideMark/>
          </w:tcPr>
          <w:p w14:paraId="7DB7B1C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916" w:type="dxa"/>
            <w:shd w:val="clear" w:color="auto" w:fill="auto"/>
            <w:vAlign w:val="center"/>
            <w:hideMark/>
          </w:tcPr>
          <w:p w14:paraId="0B2D18A3"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1303" w:type="dxa"/>
            <w:shd w:val="clear" w:color="auto" w:fill="auto"/>
            <w:vAlign w:val="center"/>
            <w:hideMark/>
          </w:tcPr>
          <w:p w14:paraId="5C16CEC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7A822FFF" w14:textId="77777777" w:rsidTr="00972900">
        <w:trPr>
          <w:trHeight w:val="402"/>
        </w:trPr>
        <w:tc>
          <w:tcPr>
            <w:tcW w:w="0" w:type="auto"/>
            <w:vMerge/>
            <w:vAlign w:val="center"/>
            <w:hideMark/>
          </w:tcPr>
          <w:p w14:paraId="467FC347"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2E73645E" w14:textId="77777777" w:rsidR="0038449F" w:rsidRPr="007B0D4D" w:rsidRDefault="0038449F" w:rsidP="0038449F">
            <w:pPr>
              <w:widowControl/>
              <w:jc w:val="left"/>
              <w:rPr>
                <w:rFonts w:ascii="宋体" w:hAnsi="宋体" w:cs="宋体" w:hint="eastAsia"/>
                <w:color w:val="000000"/>
                <w:kern w:val="0"/>
                <w:sz w:val="20"/>
                <w:szCs w:val="20"/>
              </w:rPr>
            </w:pPr>
          </w:p>
        </w:tc>
        <w:tc>
          <w:tcPr>
            <w:tcW w:w="1138" w:type="dxa"/>
            <w:gridSpan w:val="2"/>
            <w:shd w:val="clear" w:color="auto" w:fill="auto"/>
            <w:vAlign w:val="center"/>
            <w:hideMark/>
          </w:tcPr>
          <w:p w14:paraId="1BDE415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387E771C"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指标4：孕产妇健康管理率</w:t>
            </w:r>
          </w:p>
        </w:tc>
        <w:tc>
          <w:tcPr>
            <w:tcW w:w="938" w:type="dxa"/>
            <w:shd w:val="clear" w:color="auto" w:fill="auto"/>
            <w:vAlign w:val="center"/>
            <w:hideMark/>
          </w:tcPr>
          <w:p w14:paraId="66AC3D5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026" w:type="dxa"/>
            <w:shd w:val="clear" w:color="auto" w:fill="auto"/>
            <w:vAlign w:val="center"/>
            <w:hideMark/>
          </w:tcPr>
          <w:p w14:paraId="78BA407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701" w:type="dxa"/>
            <w:shd w:val="clear" w:color="auto" w:fill="auto"/>
            <w:vAlign w:val="center"/>
            <w:hideMark/>
          </w:tcPr>
          <w:p w14:paraId="1C47295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916" w:type="dxa"/>
            <w:shd w:val="clear" w:color="auto" w:fill="auto"/>
            <w:vAlign w:val="center"/>
            <w:hideMark/>
          </w:tcPr>
          <w:p w14:paraId="71098C8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1303" w:type="dxa"/>
            <w:shd w:val="clear" w:color="auto" w:fill="auto"/>
            <w:vAlign w:val="center"/>
            <w:hideMark/>
          </w:tcPr>
          <w:p w14:paraId="165FF68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42596272" w14:textId="77777777" w:rsidTr="00972900">
        <w:trPr>
          <w:trHeight w:val="402"/>
        </w:trPr>
        <w:tc>
          <w:tcPr>
            <w:tcW w:w="0" w:type="auto"/>
            <w:vMerge/>
            <w:vAlign w:val="center"/>
            <w:hideMark/>
          </w:tcPr>
          <w:p w14:paraId="6F78535A"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76229E80" w14:textId="77777777" w:rsidR="0038449F" w:rsidRPr="007B0D4D" w:rsidRDefault="0038449F" w:rsidP="0038449F">
            <w:pPr>
              <w:widowControl/>
              <w:jc w:val="left"/>
              <w:rPr>
                <w:rFonts w:ascii="宋体" w:hAnsi="宋体" w:cs="宋体" w:hint="eastAsia"/>
                <w:color w:val="000000"/>
                <w:kern w:val="0"/>
                <w:sz w:val="20"/>
                <w:szCs w:val="20"/>
              </w:rPr>
            </w:pPr>
          </w:p>
        </w:tc>
        <w:tc>
          <w:tcPr>
            <w:tcW w:w="1138" w:type="dxa"/>
            <w:gridSpan w:val="2"/>
            <w:shd w:val="clear" w:color="auto" w:fill="auto"/>
            <w:vAlign w:val="center"/>
            <w:hideMark/>
          </w:tcPr>
          <w:p w14:paraId="2927899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6CD72246"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指标5：老年人健康管理率</w:t>
            </w:r>
          </w:p>
        </w:tc>
        <w:tc>
          <w:tcPr>
            <w:tcW w:w="938" w:type="dxa"/>
            <w:shd w:val="clear" w:color="auto" w:fill="auto"/>
            <w:vAlign w:val="center"/>
            <w:hideMark/>
          </w:tcPr>
          <w:p w14:paraId="144ADA4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&gt;=80%</w:t>
            </w:r>
          </w:p>
        </w:tc>
        <w:tc>
          <w:tcPr>
            <w:tcW w:w="1026" w:type="dxa"/>
            <w:shd w:val="clear" w:color="auto" w:fill="auto"/>
            <w:vAlign w:val="center"/>
            <w:hideMark/>
          </w:tcPr>
          <w:p w14:paraId="16A3CF2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=80%</w:t>
            </w:r>
          </w:p>
        </w:tc>
        <w:tc>
          <w:tcPr>
            <w:tcW w:w="701" w:type="dxa"/>
            <w:shd w:val="clear" w:color="auto" w:fill="auto"/>
            <w:vAlign w:val="center"/>
            <w:hideMark/>
          </w:tcPr>
          <w:p w14:paraId="254EAEF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14:paraId="569BCCA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1303" w:type="dxa"/>
            <w:shd w:val="clear" w:color="auto" w:fill="auto"/>
            <w:vAlign w:val="center"/>
            <w:hideMark/>
          </w:tcPr>
          <w:p w14:paraId="32069A4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663B561F" w14:textId="77777777" w:rsidTr="00972900">
        <w:trPr>
          <w:trHeight w:val="402"/>
        </w:trPr>
        <w:tc>
          <w:tcPr>
            <w:tcW w:w="0" w:type="auto"/>
            <w:vMerge/>
            <w:vAlign w:val="center"/>
            <w:hideMark/>
          </w:tcPr>
          <w:p w14:paraId="7A228248"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18ED0051" w14:textId="77777777" w:rsidR="0038449F" w:rsidRPr="007B0D4D" w:rsidRDefault="0038449F" w:rsidP="0038449F">
            <w:pPr>
              <w:widowControl/>
              <w:jc w:val="left"/>
              <w:rPr>
                <w:rFonts w:ascii="宋体" w:hAnsi="宋体" w:cs="宋体" w:hint="eastAsia"/>
                <w:color w:val="000000"/>
                <w:kern w:val="0"/>
                <w:sz w:val="20"/>
                <w:szCs w:val="20"/>
              </w:rPr>
            </w:pPr>
          </w:p>
        </w:tc>
        <w:tc>
          <w:tcPr>
            <w:tcW w:w="1138" w:type="dxa"/>
            <w:gridSpan w:val="2"/>
            <w:shd w:val="clear" w:color="auto" w:fill="auto"/>
            <w:vAlign w:val="center"/>
            <w:hideMark/>
          </w:tcPr>
          <w:p w14:paraId="5731D62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2DF16EE2"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指标6：中医药健康管理率</w:t>
            </w:r>
          </w:p>
        </w:tc>
        <w:tc>
          <w:tcPr>
            <w:tcW w:w="938" w:type="dxa"/>
            <w:shd w:val="clear" w:color="auto" w:fill="auto"/>
            <w:vAlign w:val="center"/>
            <w:hideMark/>
          </w:tcPr>
          <w:p w14:paraId="2237B05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026" w:type="dxa"/>
            <w:shd w:val="clear" w:color="auto" w:fill="auto"/>
            <w:vAlign w:val="center"/>
            <w:hideMark/>
          </w:tcPr>
          <w:p w14:paraId="4D74C41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701" w:type="dxa"/>
            <w:shd w:val="clear" w:color="auto" w:fill="auto"/>
            <w:vAlign w:val="center"/>
            <w:hideMark/>
          </w:tcPr>
          <w:p w14:paraId="1393489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916" w:type="dxa"/>
            <w:shd w:val="clear" w:color="auto" w:fill="auto"/>
            <w:vAlign w:val="center"/>
            <w:hideMark/>
          </w:tcPr>
          <w:p w14:paraId="1454EFC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1303" w:type="dxa"/>
            <w:shd w:val="clear" w:color="auto" w:fill="auto"/>
            <w:vAlign w:val="center"/>
            <w:hideMark/>
          </w:tcPr>
          <w:p w14:paraId="19803343"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2FB2380E" w14:textId="77777777" w:rsidTr="00972900">
        <w:trPr>
          <w:trHeight w:val="402"/>
        </w:trPr>
        <w:tc>
          <w:tcPr>
            <w:tcW w:w="0" w:type="auto"/>
            <w:vMerge/>
            <w:vAlign w:val="center"/>
            <w:hideMark/>
          </w:tcPr>
          <w:p w14:paraId="0D63D9BA"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4AA46EB7" w14:textId="77777777" w:rsidR="0038449F" w:rsidRPr="007B0D4D" w:rsidRDefault="0038449F" w:rsidP="0038449F">
            <w:pPr>
              <w:widowControl/>
              <w:jc w:val="left"/>
              <w:rPr>
                <w:rFonts w:ascii="宋体" w:hAnsi="宋体" w:cs="宋体" w:hint="eastAsia"/>
                <w:color w:val="000000"/>
                <w:kern w:val="0"/>
                <w:sz w:val="20"/>
                <w:szCs w:val="20"/>
              </w:rPr>
            </w:pPr>
          </w:p>
        </w:tc>
        <w:tc>
          <w:tcPr>
            <w:tcW w:w="1138" w:type="dxa"/>
            <w:gridSpan w:val="2"/>
            <w:shd w:val="clear" w:color="auto" w:fill="auto"/>
            <w:vAlign w:val="center"/>
            <w:hideMark/>
          </w:tcPr>
          <w:p w14:paraId="21383A8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0529EA92"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指标7：慢性病患者管理（高血压患者和2型糖尿病患者）率</w:t>
            </w:r>
          </w:p>
        </w:tc>
        <w:tc>
          <w:tcPr>
            <w:tcW w:w="938" w:type="dxa"/>
            <w:shd w:val="clear" w:color="auto" w:fill="auto"/>
            <w:vAlign w:val="center"/>
            <w:hideMark/>
          </w:tcPr>
          <w:p w14:paraId="341885E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026" w:type="dxa"/>
            <w:shd w:val="clear" w:color="auto" w:fill="auto"/>
            <w:vAlign w:val="center"/>
            <w:hideMark/>
          </w:tcPr>
          <w:p w14:paraId="2BD4F45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701" w:type="dxa"/>
            <w:shd w:val="clear" w:color="auto" w:fill="auto"/>
            <w:vAlign w:val="center"/>
            <w:hideMark/>
          </w:tcPr>
          <w:p w14:paraId="23AE5AC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14:paraId="72DDBF2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1303" w:type="dxa"/>
            <w:shd w:val="clear" w:color="auto" w:fill="auto"/>
            <w:vAlign w:val="center"/>
            <w:hideMark/>
          </w:tcPr>
          <w:p w14:paraId="3FFB888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135E0B30" w14:textId="77777777" w:rsidTr="00972900">
        <w:trPr>
          <w:trHeight w:val="402"/>
        </w:trPr>
        <w:tc>
          <w:tcPr>
            <w:tcW w:w="0" w:type="auto"/>
            <w:vMerge/>
            <w:vAlign w:val="center"/>
            <w:hideMark/>
          </w:tcPr>
          <w:p w14:paraId="631D38B7"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7315B731" w14:textId="77777777" w:rsidR="0038449F" w:rsidRPr="007B0D4D" w:rsidRDefault="0038449F" w:rsidP="0038449F">
            <w:pPr>
              <w:widowControl/>
              <w:jc w:val="left"/>
              <w:rPr>
                <w:rFonts w:ascii="宋体" w:hAnsi="宋体" w:cs="宋体" w:hint="eastAsia"/>
                <w:color w:val="000000"/>
                <w:kern w:val="0"/>
                <w:sz w:val="20"/>
                <w:szCs w:val="20"/>
              </w:rPr>
            </w:pPr>
          </w:p>
        </w:tc>
        <w:tc>
          <w:tcPr>
            <w:tcW w:w="1138" w:type="dxa"/>
            <w:gridSpan w:val="2"/>
            <w:shd w:val="clear" w:color="auto" w:fill="auto"/>
            <w:vAlign w:val="center"/>
            <w:hideMark/>
          </w:tcPr>
          <w:p w14:paraId="2321D68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642FB91B"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指标8：严重精神障碍患者管理</w:t>
            </w:r>
          </w:p>
        </w:tc>
        <w:tc>
          <w:tcPr>
            <w:tcW w:w="938" w:type="dxa"/>
            <w:shd w:val="clear" w:color="auto" w:fill="auto"/>
            <w:vAlign w:val="center"/>
            <w:hideMark/>
          </w:tcPr>
          <w:p w14:paraId="15DD264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026" w:type="dxa"/>
            <w:shd w:val="clear" w:color="auto" w:fill="auto"/>
            <w:vAlign w:val="center"/>
            <w:hideMark/>
          </w:tcPr>
          <w:p w14:paraId="6011AFE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701" w:type="dxa"/>
            <w:shd w:val="clear" w:color="auto" w:fill="auto"/>
            <w:vAlign w:val="center"/>
            <w:hideMark/>
          </w:tcPr>
          <w:p w14:paraId="2197244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14:paraId="3E57004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1303" w:type="dxa"/>
            <w:shd w:val="clear" w:color="auto" w:fill="auto"/>
            <w:vAlign w:val="center"/>
            <w:hideMark/>
          </w:tcPr>
          <w:p w14:paraId="2AB2406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4D992D80" w14:textId="77777777" w:rsidTr="00972900">
        <w:trPr>
          <w:trHeight w:val="402"/>
        </w:trPr>
        <w:tc>
          <w:tcPr>
            <w:tcW w:w="0" w:type="auto"/>
            <w:vMerge/>
            <w:vAlign w:val="center"/>
            <w:hideMark/>
          </w:tcPr>
          <w:p w14:paraId="19DFDA66"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3BCA4A1B" w14:textId="77777777" w:rsidR="0038449F" w:rsidRPr="007B0D4D" w:rsidRDefault="0038449F" w:rsidP="0038449F">
            <w:pPr>
              <w:widowControl/>
              <w:jc w:val="left"/>
              <w:rPr>
                <w:rFonts w:ascii="宋体" w:hAnsi="宋体" w:cs="宋体" w:hint="eastAsia"/>
                <w:color w:val="000000"/>
                <w:kern w:val="0"/>
                <w:sz w:val="20"/>
                <w:szCs w:val="20"/>
              </w:rPr>
            </w:pPr>
          </w:p>
        </w:tc>
        <w:tc>
          <w:tcPr>
            <w:tcW w:w="1138" w:type="dxa"/>
            <w:gridSpan w:val="2"/>
            <w:shd w:val="clear" w:color="auto" w:fill="auto"/>
            <w:vAlign w:val="center"/>
            <w:hideMark/>
          </w:tcPr>
          <w:p w14:paraId="5A89B97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709DB56B"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指标9：肺结核患者健康管理率</w:t>
            </w:r>
          </w:p>
        </w:tc>
        <w:tc>
          <w:tcPr>
            <w:tcW w:w="938" w:type="dxa"/>
            <w:shd w:val="clear" w:color="auto" w:fill="auto"/>
            <w:vAlign w:val="center"/>
            <w:hideMark/>
          </w:tcPr>
          <w:p w14:paraId="6D45AED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026" w:type="dxa"/>
            <w:shd w:val="clear" w:color="auto" w:fill="auto"/>
            <w:vAlign w:val="center"/>
            <w:hideMark/>
          </w:tcPr>
          <w:p w14:paraId="25529B8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701" w:type="dxa"/>
            <w:shd w:val="clear" w:color="auto" w:fill="auto"/>
            <w:vAlign w:val="center"/>
            <w:hideMark/>
          </w:tcPr>
          <w:p w14:paraId="6D25168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3</w:t>
            </w:r>
          </w:p>
        </w:tc>
        <w:tc>
          <w:tcPr>
            <w:tcW w:w="916" w:type="dxa"/>
            <w:shd w:val="clear" w:color="auto" w:fill="auto"/>
            <w:vAlign w:val="center"/>
            <w:hideMark/>
          </w:tcPr>
          <w:p w14:paraId="42DF2C3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3</w:t>
            </w:r>
          </w:p>
        </w:tc>
        <w:tc>
          <w:tcPr>
            <w:tcW w:w="1303" w:type="dxa"/>
            <w:shd w:val="clear" w:color="auto" w:fill="auto"/>
            <w:vAlign w:val="center"/>
            <w:hideMark/>
          </w:tcPr>
          <w:p w14:paraId="06B0F44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5622F8CF" w14:textId="77777777" w:rsidTr="00972900">
        <w:trPr>
          <w:trHeight w:val="402"/>
        </w:trPr>
        <w:tc>
          <w:tcPr>
            <w:tcW w:w="0" w:type="auto"/>
            <w:vMerge/>
            <w:vAlign w:val="center"/>
            <w:hideMark/>
          </w:tcPr>
          <w:p w14:paraId="08736730"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4E4A4E30" w14:textId="77777777" w:rsidR="0038449F" w:rsidRPr="007B0D4D" w:rsidRDefault="0038449F" w:rsidP="0038449F">
            <w:pPr>
              <w:widowControl/>
              <w:jc w:val="left"/>
              <w:rPr>
                <w:rFonts w:ascii="宋体" w:hAnsi="宋体" w:cs="宋体" w:hint="eastAsia"/>
                <w:color w:val="000000"/>
                <w:kern w:val="0"/>
                <w:sz w:val="20"/>
                <w:szCs w:val="20"/>
              </w:rPr>
            </w:pPr>
          </w:p>
        </w:tc>
        <w:tc>
          <w:tcPr>
            <w:tcW w:w="1138" w:type="dxa"/>
            <w:gridSpan w:val="2"/>
            <w:shd w:val="clear" w:color="auto" w:fill="auto"/>
            <w:vAlign w:val="center"/>
            <w:hideMark/>
          </w:tcPr>
          <w:p w14:paraId="13A678A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时效指标</w:t>
            </w:r>
          </w:p>
        </w:tc>
        <w:tc>
          <w:tcPr>
            <w:tcW w:w="1559" w:type="dxa"/>
            <w:gridSpan w:val="2"/>
            <w:shd w:val="clear" w:color="auto" w:fill="auto"/>
            <w:noWrap/>
            <w:vAlign w:val="center"/>
            <w:hideMark/>
          </w:tcPr>
          <w:p w14:paraId="746F8A1D"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指标1：工作完成时间</w:t>
            </w:r>
          </w:p>
        </w:tc>
        <w:tc>
          <w:tcPr>
            <w:tcW w:w="938" w:type="dxa"/>
            <w:shd w:val="clear" w:color="auto" w:fill="auto"/>
            <w:vAlign w:val="center"/>
            <w:hideMark/>
          </w:tcPr>
          <w:p w14:paraId="7612668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&lt;=12个月</w:t>
            </w:r>
          </w:p>
        </w:tc>
        <w:tc>
          <w:tcPr>
            <w:tcW w:w="1026" w:type="dxa"/>
            <w:shd w:val="clear" w:color="auto" w:fill="auto"/>
            <w:vAlign w:val="center"/>
            <w:hideMark/>
          </w:tcPr>
          <w:p w14:paraId="3AF35953"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=12个月</w:t>
            </w:r>
          </w:p>
        </w:tc>
        <w:tc>
          <w:tcPr>
            <w:tcW w:w="701" w:type="dxa"/>
            <w:shd w:val="clear" w:color="auto" w:fill="auto"/>
            <w:vAlign w:val="center"/>
            <w:hideMark/>
          </w:tcPr>
          <w:p w14:paraId="24B6A5B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14:paraId="0E00FC4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1303" w:type="dxa"/>
            <w:shd w:val="clear" w:color="auto" w:fill="auto"/>
            <w:vAlign w:val="center"/>
            <w:hideMark/>
          </w:tcPr>
          <w:p w14:paraId="56DC227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73DC670A" w14:textId="77777777" w:rsidTr="00972900">
        <w:trPr>
          <w:trHeight w:val="402"/>
        </w:trPr>
        <w:tc>
          <w:tcPr>
            <w:tcW w:w="0" w:type="auto"/>
            <w:vMerge/>
            <w:vAlign w:val="center"/>
            <w:hideMark/>
          </w:tcPr>
          <w:p w14:paraId="16B00547"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79C733B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成本指标</w:t>
            </w:r>
          </w:p>
        </w:tc>
        <w:tc>
          <w:tcPr>
            <w:tcW w:w="1138" w:type="dxa"/>
            <w:gridSpan w:val="2"/>
            <w:shd w:val="clear" w:color="auto" w:fill="auto"/>
            <w:vAlign w:val="center"/>
            <w:hideMark/>
          </w:tcPr>
          <w:p w14:paraId="6A187CF3"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经济成本指标</w:t>
            </w:r>
          </w:p>
        </w:tc>
        <w:tc>
          <w:tcPr>
            <w:tcW w:w="1559" w:type="dxa"/>
            <w:gridSpan w:val="2"/>
            <w:shd w:val="clear" w:color="auto" w:fill="auto"/>
            <w:noWrap/>
            <w:vAlign w:val="center"/>
            <w:hideMark/>
          </w:tcPr>
          <w:p w14:paraId="487E6565"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指标1：基本公共卫生服务人均标准</w:t>
            </w:r>
          </w:p>
        </w:tc>
        <w:tc>
          <w:tcPr>
            <w:tcW w:w="938" w:type="dxa"/>
            <w:shd w:val="clear" w:color="auto" w:fill="auto"/>
            <w:vAlign w:val="center"/>
            <w:hideMark/>
          </w:tcPr>
          <w:p w14:paraId="3404BBD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&lt;=60元/人</w:t>
            </w:r>
          </w:p>
        </w:tc>
        <w:tc>
          <w:tcPr>
            <w:tcW w:w="1026" w:type="dxa"/>
            <w:shd w:val="clear" w:color="auto" w:fill="auto"/>
            <w:vAlign w:val="center"/>
            <w:hideMark/>
          </w:tcPr>
          <w:p w14:paraId="34A7136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=60元/人</w:t>
            </w:r>
          </w:p>
        </w:tc>
        <w:tc>
          <w:tcPr>
            <w:tcW w:w="701" w:type="dxa"/>
            <w:shd w:val="clear" w:color="auto" w:fill="auto"/>
            <w:vAlign w:val="center"/>
            <w:hideMark/>
          </w:tcPr>
          <w:p w14:paraId="089F35C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14:paraId="5EDEB5F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303" w:type="dxa"/>
            <w:shd w:val="clear" w:color="auto" w:fill="auto"/>
            <w:vAlign w:val="center"/>
            <w:hideMark/>
          </w:tcPr>
          <w:p w14:paraId="20F8623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3F7593D7" w14:textId="77777777" w:rsidTr="00972900">
        <w:trPr>
          <w:trHeight w:val="402"/>
        </w:trPr>
        <w:tc>
          <w:tcPr>
            <w:tcW w:w="0" w:type="auto"/>
            <w:vMerge/>
            <w:vAlign w:val="center"/>
            <w:hideMark/>
          </w:tcPr>
          <w:p w14:paraId="6969D807"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1C9165E1" w14:textId="77777777" w:rsidR="0038449F" w:rsidRPr="007B0D4D" w:rsidRDefault="0038449F" w:rsidP="0038449F">
            <w:pPr>
              <w:widowControl/>
              <w:jc w:val="left"/>
              <w:rPr>
                <w:rFonts w:ascii="宋体" w:hAnsi="宋体" w:cs="宋体" w:hint="eastAsia"/>
                <w:color w:val="000000"/>
                <w:kern w:val="0"/>
                <w:sz w:val="20"/>
                <w:szCs w:val="20"/>
              </w:rPr>
            </w:pPr>
          </w:p>
        </w:tc>
        <w:tc>
          <w:tcPr>
            <w:tcW w:w="1138" w:type="dxa"/>
            <w:gridSpan w:val="2"/>
            <w:shd w:val="clear" w:color="auto" w:fill="auto"/>
            <w:vAlign w:val="center"/>
            <w:hideMark/>
          </w:tcPr>
          <w:p w14:paraId="10FE1A5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社会成本指标</w:t>
            </w:r>
          </w:p>
        </w:tc>
        <w:tc>
          <w:tcPr>
            <w:tcW w:w="1559" w:type="dxa"/>
            <w:gridSpan w:val="2"/>
            <w:shd w:val="clear" w:color="auto" w:fill="auto"/>
            <w:noWrap/>
            <w:vAlign w:val="center"/>
            <w:hideMark/>
          </w:tcPr>
          <w:p w14:paraId="7F455EE2"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指标1：相关人员投诉率</w:t>
            </w:r>
          </w:p>
        </w:tc>
        <w:tc>
          <w:tcPr>
            <w:tcW w:w="938" w:type="dxa"/>
            <w:shd w:val="clear" w:color="auto" w:fill="auto"/>
            <w:vAlign w:val="center"/>
            <w:hideMark/>
          </w:tcPr>
          <w:p w14:paraId="2355F7C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w:t>
            </w:r>
          </w:p>
        </w:tc>
        <w:tc>
          <w:tcPr>
            <w:tcW w:w="1026" w:type="dxa"/>
            <w:shd w:val="clear" w:color="auto" w:fill="auto"/>
            <w:vAlign w:val="center"/>
            <w:hideMark/>
          </w:tcPr>
          <w:p w14:paraId="340FEB9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w:t>
            </w:r>
          </w:p>
        </w:tc>
        <w:tc>
          <w:tcPr>
            <w:tcW w:w="701" w:type="dxa"/>
            <w:shd w:val="clear" w:color="auto" w:fill="auto"/>
            <w:vAlign w:val="center"/>
            <w:hideMark/>
          </w:tcPr>
          <w:p w14:paraId="61CE706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14:paraId="47B9EF43"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303" w:type="dxa"/>
            <w:shd w:val="clear" w:color="auto" w:fill="auto"/>
            <w:vAlign w:val="center"/>
            <w:hideMark/>
          </w:tcPr>
          <w:p w14:paraId="431CB5C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56510DF8" w14:textId="77777777" w:rsidTr="00972900">
        <w:trPr>
          <w:trHeight w:val="402"/>
        </w:trPr>
        <w:tc>
          <w:tcPr>
            <w:tcW w:w="0" w:type="auto"/>
            <w:vMerge/>
            <w:vAlign w:val="center"/>
            <w:hideMark/>
          </w:tcPr>
          <w:p w14:paraId="1CB57A12"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7918CBA5" w14:textId="77777777" w:rsidR="0038449F" w:rsidRPr="007B0D4D" w:rsidRDefault="0038449F" w:rsidP="0038449F">
            <w:pPr>
              <w:widowControl/>
              <w:jc w:val="left"/>
              <w:rPr>
                <w:rFonts w:ascii="宋体" w:hAnsi="宋体" w:cs="宋体" w:hint="eastAsia"/>
                <w:color w:val="000000"/>
                <w:kern w:val="0"/>
                <w:sz w:val="20"/>
                <w:szCs w:val="20"/>
              </w:rPr>
            </w:pPr>
          </w:p>
        </w:tc>
        <w:tc>
          <w:tcPr>
            <w:tcW w:w="1138" w:type="dxa"/>
            <w:gridSpan w:val="2"/>
            <w:shd w:val="clear" w:color="auto" w:fill="auto"/>
            <w:vAlign w:val="center"/>
            <w:hideMark/>
          </w:tcPr>
          <w:p w14:paraId="4749613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生态环境成本指标</w:t>
            </w:r>
          </w:p>
        </w:tc>
        <w:tc>
          <w:tcPr>
            <w:tcW w:w="1559" w:type="dxa"/>
            <w:gridSpan w:val="2"/>
            <w:shd w:val="clear" w:color="auto" w:fill="auto"/>
            <w:noWrap/>
            <w:vAlign w:val="center"/>
            <w:hideMark/>
          </w:tcPr>
          <w:p w14:paraId="65245B5E"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38" w:type="dxa"/>
            <w:shd w:val="clear" w:color="auto" w:fill="auto"/>
            <w:vAlign w:val="center"/>
            <w:hideMark/>
          </w:tcPr>
          <w:p w14:paraId="3ED208C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026" w:type="dxa"/>
            <w:shd w:val="clear" w:color="auto" w:fill="auto"/>
            <w:vAlign w:val="center"/>
            <w:hideMark/>
          </w:tcPr>
          <w:p w14:paraId="1AA890A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01" w:type="dxa"/>
            <w:shd w:val="clear" w:color="auto" w:fill="auto"/>
            <w:vAlign w:val="center"/>
            <w:hideMark/>
          </w:tcPr>
          <w:p w14:paraId="4FC1BA3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16" w:type="dxa"/>
            <w:shd w:val="clear" w:color="auto" w:fill="auto"/>
            <w:vAlign w:val="center"/>
            <w:hideMark/>
          </w:tcPr>
          <w:p w14:paraId="5610E91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303" w:type="dxa"/>
            <w:shd w:val="clear" w:color="auto" w:fill="auto"/>
            <w:vAlign w:val="center"/>
            <w:hideMark/>
          </w:tcPr>
          <w:p w14:paraId="61CB7B9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77AB3ADC" w14:textId="77777777" w:rsidTr="00972900">
        <w:trPr>
          <w:trHeight w:val="402"/>
        </w:trPr>
        <w:tc>
          <w:tcPr>
            <w:tcW w:w="0" w:type="auto"/>
            <w:vMerge/>
            <w:vAlign w:val="center"/>
            <w:hideMark/>
          </w:tcPr>
          <w:p w14:paraId="7E91D32F"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3B5FA81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效益指标</w:t>
            </w:r>
          </w:p>
        </w:tc>
        <w:tc>
          <w:tcPr>
            <w:tcW w:w="1138" w:type="dxa"/>
            <w:gridSpan w:val="2"/>
            <w:shd w:val="clear" w:color="auto" w:fill="auto"/>
            <w:vAlign w:val="center"/>
            <w:hideMark/>
          </w:tcPr>
          <w:p w14:paraId="5FC0312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经济效益指标</w:t>
            </w:r>
          </w:p>
        </w:tc>
        <w:tc>
          <w:tcPr>
            <w:tcW w:w="1559" w:type="dxa"/>
            <w:gridSpan w:val="2"/>
            <w:shd w:val="clear" w:color="auto" w:fill="auto"/>
            <w:noWrap/>
            <w:vAlign w:val="center"/>
            <w:hideMark/>
          </w:tcPr>
          <w:p w14:paraId="6B29905C"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38" w:type="dxa"/>
            <w:shd w:val="clear" w:color="auto" w:fill="auto"/>
            <w:vAlign w:val="center"/>
            <w:hideMark/>
          </w:tcPr>
          <w:p w14:paraId="3493FD4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026" w:type="dxa"/>
            <w:shd w:val="clear" w:color="auto" w:fill="auto"/>
            <w:vAlign w:val="center"/>
            <w:hideMark/>
          </w:tcPr>
          <w:p w14:paraId="2C6951C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01" w:type="dxa"/>
            <w:shd w:val="clear" w:color="auto" w:fill="auto"/>
            <w:vAlign w:val="center"/>
            <w:hideMark/>
          </w:tcPr>
          <w:p w14:paraId="5F7250B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16" w:type="dxa"/>
            <w:shd w:val="clear" w:color="auto" w:fill="auto"/>
            <w:vAlign w:val="center"/>
            <w:hideMark/>
          </w:tcPr>
          <w:p w14:paraId="3F8EB8F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303" w:type="dxa"/>
            <w:shd w:val="clear" w:color="auto" w:fill="auto"/>
            <w:vAlign w:val="center"/>
            <w:hideMark/>
          </w:tcPr>
          <w:p w14:paraId="615AE90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09F92D7F" w14:textId="77777777" w:rsidTr="00972900">
        <w:trPr>
          <w:trHeight w:val="402"/>
        </w:trPr>
        <w:tc>
          <w:tcPr>
            <w:tcW w:w="0" w:type="auto"/>
            <w:vMerge/>
            <w:vAlign w:val="center"/>
            <w:hideMark/>
          </w:tcPr>
          <w:p w14:paraId="7EFE1164"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73EE12C0" w14:textId="77777777" w:rsidR="0038449F" w:rsidRPr="007B0D4D" w:rsidRDefault="0038449F" w:rsidP="0038449F">
            <w:pPr>
              <w:widowControl/>
              <w:jc w:val="left"/>
              <w:rPr>
                <w:rFonts w:ascii="宋体" w:hAnsi="宋体" w:cs="宋体" w:hint="eastAsia"/>
                <w:color w:val="000000"/>
                <w:kern w:val="0"/>
                <w:sz w:val="20"/>
                <w:szCs w:val="20"/>
              </w:rPr>
            </w:pPr>
          </w:p>
        </w:tc>
        <w:tc>
          <w:tcPr>
            <w:tcW w:w="1138" w:type="dxa"/>
            <w:gridSpan w:val="2"/>
            <w:shd w:val="clear" w:color="auto" w:fill="auto"/>
            <w:vAlign w:val="center"/>
            <w:hideMark/>
          </w:tcPr>
          <w:p w14:paraId="0F523F7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社会效益指标</w:t>
            </w:r>
          </w:p>
        </w:tc>
        <w:tc>
          <w:tcPr>
            <w:tcW w:w="1559" w:type="dxa"/>
            <w:gridSpan w:val="2"/>
            <w:shd w:val="clear" w:color="auto" w:fill="auto"/>
            <w:noWrap/>
            <w:vAlign w:val="center"/>
            <w:hideMark/>
          </w:tcPr>
          <w:p w14:paraId="6159B1D6"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指标1：居民健康水平提高率</w:t>
            </w:r>
          </w:p>
        </w:tc>
        <w:tc>
          <w:tcPr>
            <w:tcW w:w="938" w:type="dxa"/>
            <w:shd w:val="clear" w:color="auto" w:fill="auto"/>
            <w:vAlign w:val="center"/>
            <w:hideMark/>
          </w:tcPr>
          <w:p w14:paraId="4908576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026" w:type="dxa"/>
            <w:shd w:val="clear" w:color="auto" w:fill="auto"/>
            <w:vAlign w:val="center"/>
            <w:hideMark/>
          </w:tcPr>
          <w:p w14:paraId="600CE8A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701" w:type="dxa"/>
            <w:shd w:val="clear" w:color="auto" w:fill="auto"/>
            <w:vAlign w:val="center"/>
            <w:hideMark/>
          </w:tcPr>
          <w:p w14:paraId="6A45FBE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w:t>
            </w:r>
          </w:p>
        </w:tc>
        <w:tc>
          <w:tcPr>
            <w:tcW w:w="916" w:type="dxa"/>
            <w:shd w:val="clear" w:color="auto" w:fill="auto"/>
            <w:vAlign w:val="center"/>
            <w:hideMark/>
          </w:tcPr>
          <w:p w14:paraId="19DE81D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w:t>
            </w:r>
          </w:p>
        </w:tc>
        <w:tc>
          <w:tcPr>
            <w:tcW w:w="1303" w:type="dxa"/>
            <w:shd w:val="clear" w:color="auto" w:fill="auto"/>
            <w:vAlign w:val="center"/>
            <w:hideMark/>
          </w:tcPr>
          <w:p w14:paraId="0828380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41BA7A72" w14:textId="77777777" w:rsidTr="00972900">
        <w:trPr>
          <w:trHeight w:val="402"/>
        </w:trPr>
        <w:tc>
          <w:tcPr>
            <w:tcW w:w="0" w:type="auto"/>
            <w:vMerge/>
            <w:vAlign w:val="center"/>
            <w:hideMark/>
          </w:tcPr>
          <w:p w14:paraId="37531E47"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0ABD6C07" w14:textId="77777777" w:rsidR="0038449F" w:rsidRPr="007B0D4D" w:rsidRDefault="0038449F" w:rsidP="0038449F">
            <w:pPr>
              <w:widowControl/>
              <w:jc w:val="left"/>
              <w:rPr>
                <w:rFonts w:ascii="宋体" w:hAnsi="宋体" w:cs="宋体" w:hint="eastAsia"/>
                <w:color w:val="000000"/>
                <w:kern w:val="0"/>
                <w:sz w:val="20"/>
                <w:szCs w:val="20"/>
              </w:rPr>
            </w:pPr>
          </w:p>
        </w:tc>
        <w:tc>
          <w:tcPr>
            <w:tcW w:w="1138" w:type="dxa"/>
            <w:gridSpan w:val="2"/>
            <w:shd w:val="clear" w:color="auto" w:fill="auto"/>
            <w:vAlign w:val="center"/>
            <w:hideMark/>
          </w:tcPr>
          <w:p w14:paraId="1FE6010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生态效益指标</w:t>
            </w:r>
          </w:p>
        </w:tc>
        <w:tc>
          <w:tcPr>
            <w:tcW w:w="1559" w:type="dxa"/>
            <w:gridSpan w:val="2"/>
            <w:shd w:val="clear" w:color="auto" w:fill="auto"/>
            <w:noWrap/>
            <w:vAlign w:val="center"/>
            <w:hideMark/>
          </w:tcPr>
          <w:p w14:paraId="55C2B4D3"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38" w:type="dxa"/>
            <w:shd w:val="clear" w:color="auto" w:fill="auto"/>
            <w:vAlign w:val="center"/>
            <w:hideMark/>
          </w:tcPr>
          <w:p w14:paraId="299FD47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026" w:type="dxa"/>
            <w:shd w:val="clear" w:color="auto" w:fill="auto"/>
            <w:vAlign w:val="center"/>
            <w:hideMark/>
          </w:tcPr>
          <w:p w14:paraId="73A70D4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01" w:type="dxa"/>
            <w:shd w:val="clear" w:color="auto" w:fill="auto"/>
            <w:vAlign w:val="center"/>
            <w:hideMark/>
          </w:tcPr>
          <w:p w14:paraId="6AB56F8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16" w:type="dxa"/>
            <w:shd w:val="clear" w:color="auto" w:fill="auto"/>
            <w:vAlign w:val="center"/>
            <w:hideMark/>
          </w:tcPr>
          <w:p w14:paraId="4D83748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303" w:type="dxa"/>
            <w:shd w:val="clear" w:color="auto" w:fill="auto"/>
            <w:vAlign w:val="center"/>
            <w:hideMark/>
          </w:tcPr>
          <w:p w14:paraId="4719BED3"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402E002F" w14:textId="77777777" w:rsidTr="00972900">
        <w:trPr>
          <w:trHeight w:val="402"/>
        </w:trPr>
        <w:tc>
          <w:tcPr>
            <w:tcW w:w="0" w:type="auto"/>
            <w:vMerge/>
            <w:vAlign w:val="center"/>
            <w:hideMark/>
          </w:tcPr>
          <w:p w14:paraId="29F8406E"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shd w:val="clear" w:color="auto" w:fill="auto"/>
            <w:vAlign w:val="center"/>
            <w:hideMark/>
          </w:tcPr>
          <w:p w14:paraId="33CC8DB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满意度指标</w:t>
            </w:r>
          </w:p>
        </w:tc>
        <w:tc>
          <w:tcPr>
            <w:tcW w:w="1138" w:type="dxa"/>
            <w:gridSpan w:val="2"/>
            <w:shd w:val="clear" w:color="auto" w:fill="auto"/>
            <w:vAlign w:val="center"/>
            <w:hideMark/>
          </w:tcPr>
          <w:p w14:paraId="4965391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满意度指标</w:t>
            </w:r>
          </w:p>
        </w:tc>
        <w:tc>
          <w:tcPr>
            <w:tcW w:w="1559" w:type="dxa"/>
            <w:gridSpan w:val="2"/>
            <w:shd w:val="clear" w:color="auto" w:fill="auto"/>
            <w:noWrap/>
            <w:vAlign w:val="center"/>
            <w:hideMark/>
          </w:tcPr>
          <w:p w14:paraId="4B4CD7A4"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指标1：受益群众满意度</w:t>
            </w:r>
          </w:p>
        </w:tc>
        <w:tc>
          <w:tcPr>
            <w:tcW w:w="938" w:type="dxa"/>
            <w:shd w:val="clear" w:color="auto" w:fill="auto"/>
            <w:vAlign w:val="center"/>
            <w:hideMark/>
          </w:tcPr>
          <w:p w14:paraId="5DF97AB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&gt;=95%</w:t>
            </w:r>
          </w:p>
        </w:tc>
        <w:tc>
          <w:tcPr>
            <w:tcW w:w="1026" w:type="dxa"/>
            <w:shd w:val="clear" w:color="auto" w:fill="auto"/>
            <w:vAlign w:val="center"/>
            <w:hideMark/>
          </w:tcPr>
          <w:p w14:paraId="46E53A3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=95%</w:t>
            </w:r>
          </w:p>
        </w:tc>
        <w:tc>
          <w:tcPr>
            <w:tcW w:w="701" w:type="dxa"/>
            <w:shd w:val="clear" w:color="auto" w:fill="auto"/>
            <w:vAlign w:val="center"/>
            <w:hideMark/>
          </w:tcPr>
          <w:p w14:paraId="62F6F5E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14:paraId="3744289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303" w:type="dxa"/>
            <w:shd w:val="clear" w:color="auto" w:fill="auto"/>
            <w:vAlign w:val="center"/>
            <w:hideMark/>
          </w:tcPr>
          <w:p w14:paraId="4CD5C68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3B4D2F9A" w14:textId="77777777" w:rsidTr="00972900">
        <w:trPr>
          <w:trHeight w:val="270"/>
        </w:trPr>
        <w:tc>
          <w:tcPr>
            <w:tcW w:w="5494" w:type="dxa"/>
            <w:gridSpan w:val="8"/>
            <w:shd w:val="clear" w:color="auto" w:fill="auto"/>
            <w:vAlign w:val="center"/>
            <w:hideMark/>
          </w:tcPr>
          <w:p w14:paraId="3FC9EE6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总分</w:t>
            </w:r>
          </w:p>
        </w:tc>
        <w:tc>
          <w:tcPr>
            <w:tcW w:w="701" w:type="dxa"/>
            <w:shd w:val="clear" w:color="auto" w:fill="auto"/>
            <w:vAlign w:val="center"/>
            <w:hideMark/>
          </w:tcPr>
          <w:p w14:paraId="40CCC64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916" w:type="dxa"/>
            <w:shd w:val="clear" w:color="auto" w:fill="auto"/>
            <w:vAlign w:val="center"/>
            <w:hideMark/>
          </w:tcPr>
          <w:p w14:paraId="0ADE92B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98.17分</w:t>
            </w:r>
          </w:p>
        </w:tc>
        <w:tc>
          <w:tcPr>
            <w:tcW w:w="1303" w:type="dxa"/>
            <w:shd w:val="clear" w:color="auto" w:fill="auto"/>
            <w:vAlign w:val="center"/>
            <w:hideMark/>
          </w:tcPr>
          <w:p w14:paraId="17AF4DE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bl>
    <w:p w14:paraId="1B27EAC2" w14:textId="77777777" w:rsidR="0038449F" w:rsidRPr="007B0D4D" w:rsidRDefault="0038449F">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69"/>
        <w:gridCol w:w="993"/>
        <w:gridCol w:w="1275"/>
        <w:gridCol w:w="1560"/>
        <w:gridCol w:w="708"/>
        <w:gridCol w:w="993"/>
        <w:gridCol w:w="1184"/>
      </w:tblGrid>
      <w:tr w:rsidR="0038449F" w:rsidRPr="007B0D4D" w14:paraId="0EEAF3D7" w14:textId="77777777" w:rsidTr="0038449F">
        <w:trPr>
          <w:trHeight w:val="405"/>
        </w:trPr>
        <w:tc>
          <w:tcPr>
            <w:tcW w:w="0" w:type="auto"/>
            <w:gridSpan w:val="9"/>
            <w:shd w:val="clear" w:color="auto" w:fill="auto"/>
            <w:vAlign w:val="center"/>
            <w:hideMark/>
          </w:tcPr>
          <w:p w14:paraId="6565D6B6" w14:textId="77777777" w:rsidR="0038449F" w:rsidRPr="007B0D4D" w:rsidRDefault="0038449F" w:rsidP="0038449F">
            <w:pPr>
              <w:widowControl/>
              <w:jc w:val="center"/>
              <w:rPr>
                <w:rFonts w:ascii="宋体" w:hAnsi="宋体" w:cs="宋体" w:hint="eastAsia"/>
                <w:b/>
                <w:bCs/>
                <w:color w:val="000000"/>
                <w:kern w:val="0"/>
                <w:sz w:val="32"/>
                <w:szCs w:val="32"/>
              </w:rPr>
            </w:pPr>
            <w:r w:rsidRPr="007B0D4D">
              <w:rPr>
                <w:rFonts w:ascii="宋体" w:hAnsi="宋体" w:cs="宋体" w:hint="eastAsia"/>
                <w:b/>
                <w:bCs/>
                <w:color w:val="000000"/>
                <w:kern w:val="0"/>
                <w:sz w:val="32"/>
                <w:szCs w:val="32"/>
              </w:rPr>
              <w:t>项目支出绩效自评表</w:t>
            </w:r>
          </w:p>
        </w:tc>
      </w:tr>
      <w:tr w:rsidR="0038449F" w:rsidRPr="007B0D4D" w14:paraId="1D367B50" w14:textId="77777777" w:rsidTr="0038449F">
        <w:trPr>
          <w:trHeight w:val="270"/>
        </w:trPr>
        <w:tc>
          <w:tcPr>
            <w:tcW w:w="0" w:type="auto"/>
            <w:gridSpan w:val="9"/>
            <w:shd w:val="clear" w:color="auto" w:fill="auto"/>
            <w:vAlign w:val="center"/>
            <w:hideMark/>
          </w:tcPr>
          <w:p w14:paraId="66992BE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(2023年度)</w:t>
            </w:r>
          </w:p>
        </w:tc>
      </w:tr>
      <w:tr w:rsidR="0038449F" w:rsidRPr="007B0D4D" w14:paraId="4DF5AD80" w14:textId="77777777" w:rsidTr="0038449F">
        <w:trPr>
          <w:trHeight w:val="270"/>
        </w:trPr>
        <w:tc>
          <w:tcPr>
            <w:tcW w:w="0" w:type="auto"/>
            <w:gridSpan w:val="2"/>
            <w:shd w:val="clear" w:color="auto" w:fill="auto"/>
            <w:vAlign w:val="center"/>
            <w:hideMark/>
          </w:tcPr>
          <w:p w14:paraId="4E25749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项目名称</w:t>
            </w:r>
          </w:p>
        </w:tc>
        <w:tc>
          <w:tcPr>
            <w:tcW w:w="0" w:type="auto"/>
            <w:gridSpan w:val="7"/>
            <w:shd w:val="clear" w:color="auto" w:fill="auto"/>
            <w:vAlign w:val="center"/>
            <w:hideMark/>
          </w:tcPr>
          <w:p w14:paraId="0DF6BE7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昌州财社（2022年）57号-全民体检补助资金</w:t>
            </w:r>
          </w:p>
        </w:tc>
      </w:tr>
      <w:tr w:rsidR="0038449F" w:rsidRPr="007B0D4D" w14:paraId="0EB1691F" w14:textId="77777777" w:rsidTr="0038449F">
        <w:trPr>
          <w:trHeight w:val="270"/>
        </w:trPr>
        <w:tc>
          <w:tcPr>
            <w:tcW w:w="0" w:type="auto"/>
            <w:gridSpan w:val="2"/>
            <w:shd w:val="clear" w:color="auto" w:fill="auto"/>
            <w:vAlign w:val="center"/>
            <w:hideMark/>
          </w:tcPr>
          <w:p w14:paraId="650DF24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主管部门</w:t>
            </w:r>
          </w:p>
        </w:tc>
        <w:tc>
          <w:tcPr>
            <w:tcW w:w="3137" w:type="dxa"/>
            <w:gridSpan w:val="3"/>
            <w:shd w:val="clear" w:color="auto" w:fill="auto"/>
            <w:vAlign w:val="center"/>
            <w:hideMark/>
          </w:tcPr>
          <w:p w14:paraId="63143B0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木垒县雀仁卫生院</w:t>
            </w:r>
          </w:p>
        </w:tc>
        <w:tc>
          <w:tcPr>
            <w:tcW w:w="1560" w:type="dxa"/>
            <w:shd w:val="clear" w:color="auto" w:fill="auto"/>
            <w:vAlign w:val="center"/>
            <w:hideMark/>
          </w:tcPr>
          <w:p w14:paraId="1A2A307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实施单位</w:t>
            </w:r>
          </w:p>
        </w:tc>
        <w:tc>
          <w:tcPr>
            <w:tcW w:w="2885" w:type="dxa"/>
            <w:gridSpan w:val="3"/>
            <w:shd w:val="clear" w:color="auto" w:fill="auto"/>
            <w:vAlign w:val="center"/>
            <w:hideMark/>
          </w:tcPr>
          <w:p w14:paraId="5F92681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木垒县雀仁卫生院</w:t>
            </w:r>
          </w:p>
        </w:tc>
      </w:tr>
      <w:tr w:rsidR="0038449F" w:rsidRPr="007B0D4D" w14:paraId="4E968619" w14:textId="77777777" w:rsidTr="00972900">
        <w:trPr>
          <w:trHeight w:val="480"/>
        </w:trPr>
        <w:tc>
          <w:tcPr>
            <w:tcW w:w="0" w:type="auto"/>
            <w:gridSpan w:val="2"/>
            <w:vMerge w:val="restart"/>
            <w:shd w:val="clear" w:color="auto" w:fill="auto"/>
            <w:vAlign w:val="center"/>
            <w:hideMark/>
          </w:tcPr>
          <w:p w14:paraId="471A876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项目资金</w:t>
            </w:r>
            <w:r w:rsidRPr="007B0D4D">
              <w:rPr>
                <w:rFonts w:ascii="宋体" w:hAnsi="宋体" w:cs="宋体" w:hint="eastAsia"/>
                <w:color w:val="000000"/>
                <w:kern w:val="0"/>
                <w:sz w:val="20"/>
                <w:szCs w:val="20"/>
              </w:rPr>
              <w:br/>
              <w:t>（万元）</w:t>
            </w:r>
          </w:p>
        </w:tc>
        <w:tc>
          <w:tcPr>
            <w:tcW w:w="869" w:type="dxa"/>
            <w:shd w:val="clear" w:color="auto" w:fill="auto"/>
            <w:vAlign w:val="center"/>
            <w:hideMark/>
          </w:tcPr>
          <w:p w14:paraId="5FC95CA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93" w:type="dxa"/>
            <w:shd w:val="clear" w:color="auto" w:fill="auto"/>
            <w:vAlign w:val="center"/>
            <w:hideMark/>
          </w:tcPr>
          <w:p w14:paraId="4AF42B2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年初预算数</w:t>
            </w:r>
          </w:p>
        </w:tc>
        <w:tc>
          <w:tcPr>
            <w:tcW w:w="1275" w:type="dxa"/>
            <w:shd w:val="clear" w:color="auto" w:fill="auto"/>
            <w:vAlign w:val="center"/>
            <w:hideMark/>
          </w:tcPr>
          <w:p w14:paraId="1428C27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全年预算数</w:t>
            </w:r>
          </w:p>
        </w:tc>
        <w:tc>
          <w:tcPr>
            <w:tcW w:w="1560" w:type="dxa"/>
            <w:shd w:val="clear" w:color="auto" w:fill="auto"/>
            <w:vAlign w:val="center"/>
            <w:hideMark/>
          </w:tcPr>
          <w:p w14:paraId="7AB8879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全年执行数</w:t>
            </w:r>
          </w:p>
        </w:tc>
        <w:tc>
          <w:tcPr>
            <w:tcW w:w="708" w:type="dxa"/>
            <w:shd w:val="clear" w:color="auto" w:fill="auto"/>
            <w:vAlign w:val="center"/>
            <w:hideMark/>
          </w:tcPr>
          <w:p w14:paraId="1436DFE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分值</w:t>
            </w:r>
          </w:p>
        </w:tc>
        <w:tc>
          <w:tcPr>
            <w:tcW w:w="993" w:type="dxa"/>
            <w:shd w:val="clear" w:color="auto" w:fill="auto"/>
            <w:vAlign w:val="center"/>
            <w:hideMark/>
          </w:tcPr>
          <w:p w14:paraId="1838B3B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执行率</w:t>
            </w:r>
          </w:p>
        </w:tc>
        <w:tc>
          <w:tcPr>
            <w:tcW w:w="1184" w:type="dxa"/>
            <w:shd w:val="clear" w:color="auto" w:fill="auto"/>
            <w:vAlign w:val="center"/>
            <w:hideMark/>
          </w:tcPr>
          <w:p w14:paraId="5252D3D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得分</w:t>
            </w:r>
          </w:p>
        </w:tc>
      </w:tr>
      <w:tr w:rsidR="0038449F" w:rsidRPr="007B0D4D" w14:paraId="7CD500AA" w14:textId="77777777" w:rsidTr="00972900">
        <w:trPr>
          <w:trHeight w:val="439"/>
        </w:trPr>
        <w:tc>
          <w:tcPr>
            <w:tcW w:w="0" w:type="auto"/>
            <w:gridSpan w:val="2"/>
            <w:vMerge/>
            <w:vAlign w:val="center"/>
            <w:hideMark/>
          </w:tcPr>
          <w:p w14:paraId="7FA34B7D" w14:textId="77777777" w:rsidR="0038449F" w:rsidRPr="007B0D4D" w:rsidRDefault="0038449F" w:rsidP="0038449F">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3693F58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年度资金总额</w:t>
            </w:r>
          </w:p>
        </w:tc>
        <w:tc>
          <w:tcPr>
            <w:tcW w:w="993" w:type="dxa"/>
            <w:shd w:val="clear" w:color="auto" w:fill="auto"/>
            <w:vAlign w:val="center"/>
            <w:hideMark/>
          </w:tcPr>
          <w:p w14:paraId="653EB393"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13.09</w:t>
            </w:r>
          </w:p>
        </w:tc>
        <w:tc>
          <w:tcPr>
            <w:tcW w:w="1275" w:type="dxa"/>
            <w:shd w:val="clear" w:color="auto" w:fill="auto"/>
            <w:vAlign w:val="center"/>
            <w:hideMark/>
          </w:tcPr>
          <w:p w14:paraId="317BFA73"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13.09</w:t>
            </w:r>
          </w:p>
        </w:tc>
        <w:tc>
          <w:tcPr>
            <w:tcW w:w="1560" w:type="dxa"/>
            <w:shd w:val="clear" w:color="auto" w:fill="auto"/>
            <w:vAlign w:val="center"/>
            <w:hideMark/>
          </w:tcPr>
          <w:p w14:paraId="7C43E4C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13.09</w:t>
            </w:r>
          </w:p>
        </w:tc>
        <w:tc>
          <w:tcPr>
            <w:tcW w:w="708" w:type="dxa"/>
            <w:shd w:val="clear" w:color="auto" w:fill="auto"/>
            <w:vAlign w:val="center"/>
            <w:hideMark/>
          </w:tcPr>
          <w:p w14:paraId="53AC2EF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93" w:type="dxa"/>
            <w:shd w:val="clear" w:color="auto" w:fill="auto"/>
            <w:vAlign w:val="center"/>
            <w:hideMark/>
          </w:tcPr>
          <w:p w14:paraId="0F93561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100.00%</w:t>
            </w:r>
          </w:p>
        </w:tc>
        <w:tc>
          <w:tcPr>
            <w:tcW w:w="1184" w:type="dxa"/>
            <w:shd w:val="clear" w:color="auto" w:fill="auto"/>
            <w:vAlign w:val="center"/>
            <w:hideMark/>
          </w:tcPr>
          <w:p w14:paraId="225A49F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10.00</w:t>
            </w:r>
          </w:p>
        </w:tc>
      </w:tr>
      <w:tr w:rsidR="0038449F" w:rsidRPr="007B0D4D" w14:paraId="0D2BD644" w14:textId="77777777" w:rsidTr="00972900">
        <w:trPr>
          <w:trHeight w:val="439"/>
        </w:trPr>
        <w:tc>
          <w:tcPr>
            <w:tcW w:w="0" w:type="auto"/>
            <w:gridSpan w:val="2"/>
            <w:vMerge/>
            <w:vAlign w:val="center"/>
            <w:hideMark/>
          </w:tcPr>
          <w:p w14:paraId="12877BD6" w14:textId="77777777" w:rsidR="0038449F" w:rsidRPr="007B0D4D" w:rsidRDefault="0038449F" w:rsidP="0038449F">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72A680C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其中：当年财政拨款</w:t>
            </w:r>
          </w:p>
        </w:tc>
        <w:tc>
          <w:tcPr>
            <w:tcW w:w="993" w:type="dxa"/>
            <w:shd w:val="clear" w:color="auto" w:fill="auto"/>
            <w:vAlign w:val="center"/>
            <w:hideMark/>
          </w:tcPr>
          <w:p w14:paraId="78A8444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13.09</w:t>
            </w:r>
          </w:p>
        </w:tc>
        <w:tc>
          <w:tcPr>
            <w:tcW w:w="1275" w:type="dxa"/>
            <w:shd w:val="clear" w:color="auto" w:fill="auto"/>
            <w:vAlign w:val="center"/>
            <w:hideMark/>
          </w:tcPr>
          <w:p w14:paraId="6A50A29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13.09</w:t>
            </w:r>
          </w:p>
        </w:tc>
        <w:tc>
          <w:tcPr>
            <w:tcW w:w="1560" w:type="dxa"/>
            <w:shd w:val="clear" w:color="auto" w:fill="auto"/>
            <w:vAlign w:val="center"/>
            <w:hideMark/>
          </w:tcPr>
          <w:p w14:paraId="327BA293"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13.09</w:t>
            </w:r>
          </w:p>
        </w:tc>
        <w:tc>
          <w:tcPr>
            <w:tcW w:w="708" w:type="dxa"/>
            <w:shd w:val="clear" w:color="auto" w:fill="auto"/>
            <w:vAlign w:val="center"/>
            <w:hideMark/>
          </w:tcPr>
          <w:p w14:paraId="4C18C20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993" w:type="dxa"/>
            <w:shd w:val="clear" w:color="auto" w:fill="auto"/>
            <w:vAlign w:val="center"/>
            <w:hideMark/>
          </w:tcPr>
          <w:p w14:paraId="6CD99F6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1184" w:type="dxa"/>
            <w:shd w:val="clear" w:color="auto" w:fill="auto"/>
            <w:vAlign w:val="center"/>
            <w:hideMark/>
          </w:tcPr>
          <w:p w14:paraId="73C5FA9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r>
      <w:tr w:rsidR="0038449F" w:rsidRPr="007B0D4D" w14:paraId="5BF23693" w14:textId="77777777" w:rsidTr="00972900">
        <w:trPr>
          <w:trHeight w:val="439"/>
        </w:trPr>
        <w:tc>
          <w:tcPr>
            <w:tcW w:w="0" w:type="auto"/>
            <w:gridSpan w:val="2"/>
            <w:vMerge/>
            <w:vAlign w:val="center"/>
            <w:hideMark/>
          </w:tcPr>
          <w:p w14:paraId="76F3C0E8" w14:textId="77777777" w:rsidR="0038449F" w:rsidRPr="007B0D4D" w:rsidRDefault="0038449F" w:rsidP="0038449F">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003C78CD" w14:textId="77777777" w:rsidR="0038449F" w:rsidRPr="007B0D4D" w:rsidRDefault="0038449F" w:rsidP="0038449F">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 xml:space="preserve">  其他资金</w:t>
            </w:r>
          </w:p>
        </w:tc>
        <w:tc>
          <w:tcPr>
            <w:tcW w:w="993" w:type="dxa"/>
            <w:shd w:val="clear" w:color="auto" w:fill="auto"/>
            <w:vAlign w:val="center"/>
            <w:hideMark/>
          </w:tcPr>
          <w:p w14:paraId="2AF2EEF8" w14:textId="77777777" w:rsidR="0038449F" w:rsidRPr="007B0D4D" w:rsidRDefault="0038449F" w:rsidP="0038449F">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75" w:type="dxa"/>
            <w:shd w:val="clear" w:color="auto" w:fill="auto"/>
            <w:vAlign w:val="center"/>
            <w:hideMark/>
          </w:tcPr>
          <w:p w14:paraId="44C67729" w14:textId="77777777" w:rsidR="0038449F" w:rsidRPr="007B0D4D" w:rsidRDefault="0038449F" w:rsidP="0038449F">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560" w:type="dxa"/>
            <w:shd w:val="clear" w:color="auto" w:fill="auto"/>
            <w:vAlign w:val="center"/>
            <w:hideMark/>
          </w:tcPr>
          <w:p w14:paraId="0CD64AAC" w14:textId="77777777" w:rsidR="0038449F" w:rsidRPr="007B0D4D" w:rsidRDefault="0038449F" w:rsidP="0038449F">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708" w:type="dxa"/>
            <w:shd w:val="clear" w:color="auto" w:fill="auto"/>
            <w:vAlign w:val="center"/>
            <w:hideMark/>
          </w:tcPr>
          <w:p w14:paraId="13FB55B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993" w:type="dxa"/>
            <w:shd w:val="clear" w:color="auto" w:fill="auto"/>
            <w:vAlign w:val="center"/>
            <w:hideMark/>
          </w:tcPr>
          <w:p w14:paraId="2C1528C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1184" w:type="dxa"/>
            <w:shd w:val="clear" w:color="auto" w:fill="auto"/>
            <w:vAlign w:val="center"/>
            <w:hideMark/>
          </w:tcPr>
          <w:p w14:paraId="42CA0A1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r>
      <w:tr w:rsidR="0038449F" w:rsidRPr="007B0D4D" w14:paraId="19DD71EB" w14:textId="77777777" w:rsidTr="0038449F">
        <w:trPr>
          <w:trHeight w:val="270"/>
        </w:trPr>
        <w:tc>
          <w:tcPr>
            <w:tcW w:w="0" w:type="auto"/>
            <w:vMerge w:val="restart"/>
            <w:shd w:val="clear" w:color="auto" w:fill="auto"/>
            <w:vAlign w:val="center"/>
            <w:hideMark/>
          </w:tcPr>
          <w:p w14:paraId="762488E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年度总体目标</w:t>
            </w:r>
          </w:p>
        </w:tc>
        <w:tc>
          <w:tcPr>
            <w:tcW w:w="3553" w:type="dxa"/>
            <w:gridSpan w:val="4"/>
            <w:shd w:val="clear" w:color="auto" w:fill="auto"/>
            <w:vAlign w:val="center"/>
            <w:hideMark/>
          </w:tcPr>
          <w:p w14:paraId="72A50E8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预期目标</w:t>
            </w:r>
          </w:p>
        </w:tc>
        <w:tc>
          <w:tcPr>
            <w:tcW w:w="4445" w:type="dxa"/>
            <w:gridSpan w:val="4"/>
            <w:shd w:val="clear" w:color="auto" w:fill="auto"/>
            <w:vAlign w:val="center"/>
            <w:hideMark/>
          </w:tcPr>
          <w:p w14:paraId="412A968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实际完成情况</w:t>
            </w:r>
          </w:p>
        </w:tc>
      </w:tr>
      <w:tr w:rsidR="0038449F" w:rsidRPr="007B0D4D" w14:paraId="7D1FFCD8" w14:textId="77777777" w:rsidTr="0038449F">
        <w:trPr>
          <w:trHeight w:val="540"/>
        </w:trPr>
        <w:tc>
          <w:tcPr>
            <w:tcW w:w="0" w:type="auto"/>
            <w:vMerge/>
            <w:vAlign w:val="center"/>
            <w:hideMark/>
          </w:tcPr>
          <w:p w14:paraId="5F67F2AD" w14:textId="77777777" w:rsidR="0038449F" w:rsidRPr="007B0D4D" w:rsidRDefault="0038449F" w:rsidP="0038449F">
            <w:pPr>
              <w:widowControl/>
              <w:jc w:val="left"/>
              <w:rPr>
                <w:rFonts w:ascii="宋体" w:hAnsi="宋体" w:cs="宋体" w:hint="eastAsia"/>
                <w:color w:val="000000"/>
                <w:kern w:val="0"/>
                <w:sz w:val="20"/>
                <w:szCs w:val="20"/>
              </w:rPr>
            </w:pPr>
          </w:p>
        </w:tc>
        <w:tc>
          <w:tcPr>
            <w:tcW w:w="3553" w:type="dxa"/>
            <w:gridSpan w:val="4"/>
            <w:shd w:val="clear" w:color="auto" w:fill="auto"/>
            <w:hideMark/>
          </w:tcPr>
          <w:p w14:paraId="31D5BA6E"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w:t>
            </w:r>
            <w:r w:rsidRPr="007B0D4D">
              <w:rPr>
                <w:rFonts w:ascii="宋体" w:hAnsi="宋体" w:cs="宋体" w:hint="eastAsia"/>
                <w:color w:val="000000"/>
                <w:kern w:val="0"/>
                <w:sz w:val="20"/>
                <w:szCs w:val="20"/>
              </w:rPr>
              <w:br/>
              <w:t xml:space="preserve">    依据昌州财社（2022年）57号《关于提前下达2023年自治区公共卫生服务（地方公共卫生）补助资金的通知》，雀仁乡卫生院使用全民体检补助资金</w:t>
            </w:r>
            <w:r w:rsidRPr="007B0D4D">
              <w:rPr>
                <w:rFonts w:ascii="宋体" w:hAnsi="宋体" w:cs="宋体" w:hint="eastAsia"/>
                <w:color w:val="000000"/>
                <w:kern w:val="0"/>
                <w:sz w:val="20"/>
                <w:szCs w:val="20"/>
              </w:rPr>
              <w:lastRenderedPageBreak/>
              <w:t>13.0946万元，实施居民免费健康体检活动，扎实推进医疗惠民工程，进一步提高基层公共卫生服务能力，保障群众身心健康。"</w:t>
            </w:r>
          </w:p>
        </w:tc>
        <w:tc>
          <w:tcPr>
            <w:tcW w:w="4445" w:type="dxa"/>
            <w:gridSpan w:val="4"/>
            <w:shd w:val="clear" w:color="auto" w:fill="auto"/>
            <w:hideMark/>
          </w:tcPr>
          <w:p w14:paraId="6F5DD0CB"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截至本项目自评之日，我单位已完成如下工作：雀仁乡卫生院全民健康体检体检项目10项，全民健康体检人数2989人，实施居民免费健康体检活动，扎实推进了医疗惠民工程，进一步提高了基层公共卫生服务能力，保障了群众身心健康。</w:t>
            </w:r>
          </w:p>
        </w:tc>
      </w:tr>
      <w:tr w:rsidR="0038449F" w:rsidRPr="007B0D4D" w14:paraId="475EFCA2" w14:textId="77777777" w:rsidTr="00972900">
        <w:trPr>
          <w:trHeight w:val="312"/>
        </w:trPr>
        <w:tc>
          <w:tcPr>
            <w:tcW w:w="0" w:type="auto"/>
            <w:vMerge w:val="restart"/>
            <w:shd w:val="clear" w:color="auto" w:fill="auto"/>
            <w:vAlign w:val="center"/>
            <w:hideMark/>
          </w:tcPr>
          <w:p w14:paraId="4F33E97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 xml:space="preserve">　</w:t>
            </w:r>
          </w:p>
        </w:tc>
        <w:tc>
          <w:tcPr>
            <w:tcW w:w="0" w:type="auto"/>
            <w:vMerge w:val="restart"/>
            <w:shd w:val="clear" w:color="auto" w:fill="auto"/>
            <w:vAlign w:val="center"/>
            <w:hideMark/>
          </w:tcPr>
          <w:p w14:paraId="15909C4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一级指标</w:t>
            </w:r>
          </w:p>
        </w:tc>
        <w:tc>
          <w:tcPr>
            <w:tcW w:w="869" w:type="dxa"/>
            <w:vMerge w:val="restart"/>
            <w:shd w:val="clear" w:color="auto" w:fill="auto"/>
            <w:vAlign w:val="center"/>
            <w:hideMark/>
          </w:tcPr>
          <w:p w14:paraId="67C90B8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二级指标</w:t>
            </w:r>
          </w:p>
        </w:tc>
        <w:tc>
          <w:tcPr>
            <w:tcW w:w="993" w:type="dxa"/>
            <w:vMerge w:val="restart"/>
            <w:shd w:val="clear" w:color="auto" w:fill="auto"/>
            <w:vAlign w:val="center"/>
            <w:hideMark/>
          </w:tcPr>
          <w:p w14:paraId="26CC979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三级指标</w:t>
            </w:r>
          </w:p>
        </w:tc>
        <w:tc>
          <w:tcPr>
            <w:tcW w:w="1275" w:type="dxa"/>
            <w:vMerge w:val="restart"/>
            <w:shd w:val="clear" w:color="auto" w:fill="auto"/>
            <w:vAlign w:val="center"/>
            <w:hideMark/>
          </w:tcPr>
          <w:p w14:paraId="11E0F36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年度指标值</w:t>
            </w:r>
          </w:p>
        </w:tc>
        <w:tc>
          <w:tcPr>
            <w:tcW w:w="1560" w:type="dxa"/>
            <w:vMerge w:val="restart"/>
            <w:shd w:val="clear" w:color="auto" w:fill="auto"/>
            <w:vAlign w:val="center"/>
            <w:hideMark/>
          </w:tcPr>
          <w:p w14:paraId="7DE72F1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实际完成值</w:t>
            </w:r>
          </w:p>
        </w:tc>
        <w:tc>
          <w:tcPr>
            <w:tcW w:w="708" w:type="dxa"/>
            <w:vMerge w:val="restart"/>
            <w:shd w:val="clear" w:color="auto" w:fill="auto"/>
            <w:vAlign w:val="center"/>
            <w:hideMark/>
          </w:tcPr>
          <w:p w14:paraId="2906F37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分值</w:t>
            </w:r>
          </w:p>
        </w:tc>
        <w:tc>
          <w:tcPr>
            <w:tcW w:w="993" w:type="dxa"/>
            <w:vMerge w:val="restart"/>
            <w:shd w:val="clear" w:color="auto" w:fill="auto"/>
            <w:vAlign w:val="center"/>
            <w:hideMark/>
          </w:tcPr>
          <w:p w14:paraId="0AB7730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得分</w:t>
            </w:r>
          </w:p>
        </w:tc>
        <w:tc>
          <w:tcPr>
            <w:tcW w:w="1184" w:type="dxa"/>
            <w:vMerge w:val="restart"/>
            <w:shd w:val="clear" w:color="auto" w:fill="auto"/>
            <w:vAlign w:val="center"/>
            <w:hideMark/>
          </w:tcPr>
          <w:p w14:paraId="3AC58A7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偏差原因分析及改进措施</w:t>
            </w:r>
          </w:p>
        </w:tc>
      </w:tr>
      <w:tr w:rsidR="0038449F" w:rsidRPr="007B0D4D" w14:paraId="5C20CE52" w14:textId="77777777" w:rsidTr="00972900">
        <w:trPr>
          <w:trHeight w:val="312"/>
        </w:trPr>
        <w:tc>
          <w:tcPr>
            <w:tcW w:w="0" w:type="auto"/>
            <w:vMerge/>
            <w:vAlign w:val="center"/>
            <w:hideMark/>
          </w:tcPr>
          <w:p w14:paraId="220EAC2B"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27EFB4E1" w14:textId="77777777" w:rsidR="0038449F" w:rsidRPr="007B0D4D" w:rsidRDefault="0038449F" w:rsidP="0038449F">
            <w:pPr>
              <w:widowControl/>
              <w:jc w:val="left"/>
              <w:rPr>
                <w:rFonts w:ascii="宋体" w:hAnsi="宋体" w:cs="宋体" w:hint="eastAsia"/>
                <w:color w:val="000000"/>
                <w:kern w:val="0"/>
                <w:sz w:val="20"/>
                <w:szCs w:val="20"/>
              </w:rPr>
            </w:pPr>
          </w:p>
        </w:tc>
        <w:tc>
          <w:tcPr>
            <w:tcW w:w="869" w:type="dxa"/>
            <w:vMerge/>
            <w:vAlign w:val="center"/>
            <w:hideMark/>
          </w:tcPr>
          <w:p w14:paraId="31FAEB9D" w14:textId="77777777" w:rsidR="0038449F" w:rsidRPr="007B0D4D" w:rsidRDefault="0038449F" w:rsidP="0038449F">
            <w:pPr>
              <w:widowControl/>
              <w:jc w:val="left"/>
              <w:rPr>
                <w:rFonts w:ascii="宋体" w:hAnsi="宋体" w:cs="宋体" w:hint="eastAsia"/>
                <w:color w:val="000000"/>
                <w:kern w:val="0"/>
                <w:sz w:val="20"/>
                <w:szCs w:val="20"/>
              </w:rPr>
            </w:pPr>
          </w:p>
        </w:tc>
        <w:tc>
          <w:tcPr>
            <w:tcW w:w="993" w:type="dxa"/>
            <w:vMerge/>
            <w:vAlign w:val="center"/>
            <w:hideMark/>
          </w:tcPr>
          <w:p w14:paraId="022DB1A4" w14:textId="77777777" w:rsidR="0038449F" w:rsidRPr="007B0D4D" w:rsidRDefault="0038449F" w:rsidP="0038449F">
            <w:pPr>
              <w:widowControl/>
              <w:jc w:val="left"/>
              <w:rPr>
                <w:rFonts w:ascii="宋体" w:hAnsi="宋体" w:cs="宋体" w:hint="eastAsia"/>
                <w:color w:val="000000"/>
                <w:kern w:val="0"/>
                <w:sz w:val="20"/>
                <w:szCs w:val="20"/>
              </w:rPr>
            </w:pPr>
          </w:p>
        </w:tc>
        <w:tc>
          <w:tcPr>
            <w:tcW w:w="1275" w:type="dxa"/>
            <w:vMerge/>
            <w:vAlign w:val="center"/>
            <w:hideMark/>
          </w:tcPr>
          <w:p w14:paraId="2E049E9F" w14:textId="77777777" w:rsidR="0038449F" w:rsidRPr="007B0D4D" w:rsidRDefault="0038449F" w:rsidP="0038449F">
            <w:pPr>
              <w:widowControl/>
              <w:jc w:val="left"/>
              <w:rPr>
                <w:rFonts w:ascii="宋体" w:hAnsi="宋体" w:cs="宋体" w:hint="eastAsia"/>
                <w:color w:val="000000"/>
                <w:kern w:val="0"/>
                <w:sz w:val="20"/>
                <w:szCs w:val="20"/>
              </w:rPr>
            </w:pPr>
          </w:p>
        </w:tc>
        <w:tc>
          <w:tcPr>
            <w:tcW w:w="1560" w:type="dxa"/>
            <w:vMerge/>
            <w:vAlign w:val="center"/>
            <w:hideMark/>
          </w:tcPr>
          <w:p w14:paraId="0245FC87" w14:textId="77777777" w:rsidR="0038449F" w:rsidRPr="007B0D4D" w:rsidRDefault="0038449F" w:rsidP="0038449F">
            <w:pPr>
              <w:widowControl/>
              <w:jc w:val="left"/>
              <w:rPr>
                <w:rFonts w:ascii="宋体" w:hAnsi="宋体" w:cs="宋体" w:hint="eastAsia"/>
                <w:color w:val="000000"/>
                <w:kern w:val="0"/>
                <w:sz w:val="20"/>
                <w:szCs w:val="20"/>
              </w:rPr>
            </w:pPr>
          </w:p>
        </w:tc>
        <w:tc>
          <w:tcPr>
            <w:tcW w:w="708" w:type="dxa"/>
            <w:vMerge/>
            <w:vAlign w:val="center"/>
            <w:hideMark/>
          </w:tcPr>
          <w:p w14:paraId="51F58B74" w14:textId="77777777" w:rsidR="0038449F" w:rsidRPr="007B0D4D" w:rsidRDefault="0038449F" w:rsidP="0038449F">
            <w:pPr>
              <w:widowControl/>
              <w:jc w:val="left"/>
              <w:rPr>
                <w:rFonts w:ascii="宋体" w:hAnsi="宋体" w:cs="宋体" w:hint="eastAsia"/>
                <w:color w:val="000000"/>
                <w:kern w:val="0"/>
                <w:sz w:val="20"/>
                <w:szCs w:val="20"/>
              </w:rPr>
            </w:pPr>
          </w:p>
        </w:tc>
        <w:tc>
          <w:tcPr>
            <w:tcW w:w="993" w:type="dxa"/>
            <w:vMerge/>
            <w:vAlign w:val="center"/>
            <w:hideMark/>
          </w:tcPr>
          <w:p w14:paraId="53F3B4C3" w14:textId="77777777" w:rsidR="0038449F" w:rsidRPr="007B0D4D" w:rsidRDefault="0038449F" w:rsidP="0038449F">
            <w:pPr>
              <w:widowControl/>
              <w:jc w:val="left"/>
              <w:rPr>
                <w:rFonts w:ascii="宋体" w:hAnsi="宋体" w:cs="宋体" w:hint="eastAsia"/>
                <w:color w:val="000000"/>
                <w:kern w:val="0"/>
                <w:sz w:val="20"/>
                <w:szCs w:val="20"/>
              </w:rPr>
            </w:pPr>
          </w:p>
        </w:tc>
        <w:tc>
          <w:tcPr>
            <w:tcW w:w="1184" w:type="dxa"/>
            <w:vMerge/>
            <w:vAlign w:val="center"/>
            <w:hideMark/>
          </w:tcPr>
          <w:p w14:paraId="476A8298" w14:textId="77777777" w:rsidR="0038449F" w:rsidRPr="007B0D4D" w:rsidRDefault="0038449F" w:rsidP="0038449F">
            <w:pPr>
              <w:widowControl/>
              <w:jc w:val="left"/>
              <w:rPr>
                <w:rFonts w:ascii="宋体" w:hAnsi="宋体" w:cs="宋体" w:hint="eastAsia"/>
                <w:color w:val="000000"/>
                <w:kern w:val="0"/>
                <w:sz w:val="20"/>
                <w:szCs w:val="20"/>
              </w:rPr>
            </w:pPr>
          </w:p>
        </w:tc>
      </w:tr>
      <w:tr w:rsidR="0038449F" w:rsidRPr="007B0D4D" w14:paraId="6B4161C2" w14:textId="77777777" w:rsidTr="00972900">
        <w:trPr>
          <w:trHeight w:val="402"/>
        </w:trPr>
        <w:tc>
          <w:tcPr>
            <w:tcW w:w="0" w:type="auto"/>
            <w:vMerge w:val="restart"/>
            <w:shd w:val="clear" w:color="auto" w:fill="auto"/>
            <w:vAlign w:val="center"/>
            <w:hideMark/>
          </w:tcPr>
          <w:p w14:paraId="7197F61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6DC94D3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产出指标</w:t>
            </w:r>
          </w:p>
        </w:tc>
        <w:tc>
          <w:tcPr>
            <w:tcW w:w="869" w:type="dxa"/>
            <w:shd w:val="clear" w:color="auto" w:fill="auto"/>
            <w:vAlign w:val="center"/>
            <w:hideMark/>
          </w:tcPr>
          <w:p w14:paraId="5EA4F87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993" w:type="dxa"/>
            <w:shd w:val="clear" w:color="auto" w:fill="auto"/>
            <w:noWrap/>
            <w:vAlign w:val="center"/>
            <w:hideMark/>
          </w:tcPr>
          <w:p w14:paraId="79DE0A28"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全民健康体检人数</w:t>
            </w:r>
          </w:p>
        </w:tc>
        <w:tc>
          <w:tcPr>
            <w:tcW w:w="1275" w:type="dxa"/>
            <w:shd w:val="clear" w:color="auto" w:fill="auto"/>
            <w:vAlign w:val="center"/>
            <w:hideMark/>
          </w:tcPr>
          <w:p w14:paraId="5638A18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&gt;=3000人</w:t>
            </w:r>
          </w:p>
        </w:tc>
        <w:tc>
          <w:tcPr>
            <w:tcW w:w="1560" w:type="dxa"/>
            <w:shd w:val="clear" w:color="auto" w:fill="auto"/>
            <w:vAlign w:val="center"/>
            <w:hideMark/>
          </w:tcPr>
          <w:p w14:paraId="559ABCB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=2989人</w:t>
            </w:r>
          </w:p>
        </w:tc>
        <w:tc>
          <w:tcPr>
            <w:tcW w:w="708" w:type="dxa"/>
            <w:shd w:val="clear" w:color="auto" w:fill="auto"/>
            <w:vAlign w:val="center"/>
            <w:hideMark/>
          </w:tcPr>
          <w:p w14:paraId="2C45D90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93" w:type="dxa"/>
            <w:shd w:val="clear" w:color="auto" w:fill="auto"/>
            <w:vAlign w:val="center"/>
            <w:hideMark/>
          </w:tcPr>
          <w:p w14:paraId="0EA3854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9.9</w:t>
            </w:r>
          </w:p>
        </w:tc>
        <w:tc>
          <w:tcPr>
            <w:tcW w:w="1184" w:type="dxa"/>
            <w:shd w:val="clear" w:color="auto" w:fill="auto"/>
            <w:vAlign w:val="center"/>
            <w:hideMark/>
          </w:tcPr>
          <w:p w14:paraId="323D0DA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23年有迁出人员，所以本年全民体检人数较上年有所下降。</w:t>
            </w:r>
          </w:p>
        </w:tc>
      </w:tr>
      <w:tr w:rsidR="0038449F" w:rsidRPr="007B0D4D" w14:paraId="75F0C62E" w14:textId="77777777" w:rsidTr="00972900">
        <w:trPr>
          <w:trHeight w:val="402"/>
        </w:trPr>
        <w:tc>
          <w:tcPr>
            <w:tcW w:w="0" w:type="auto"/>
            <w:vMerge/>
            <w:vAlign w:val="center"/>
            <w:hideMark/>
          </w:tcPr>
          <w:p w14:paraId="4650421E"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10054F72" w14:textId="77777777" w:rsidR="0038449F" w:rsidRPr="007B0D4D" w:rsidRDefault="0038449F" w:rsidP="0038449F">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36C5740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993" w:type="dxa"/>
            <w:shd w:val="clear" w:color="auto" w:fill="auto"/>
            <w:noWrap/>
            <w:vAlign w:val="center"/>
            <w:hideMark/>
          </w:tcPr>
          <w:p w14:paraId="5000D914"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全民健康体检体检项目</w:t>
            </w:r>
          </w:p>
        </w:tc>
        <w:tc>
          <w:tcPr>
            <w:tcW w:w="1275" w:type="dxa"/>
            <w:shd w:val="clear" w:color="auto" w:fill="auto"/>
            <w:vAlign w:val="center"/>
            <w:hideMark/>
          </w:tcPr>
          <w:p w14:paraId="4B94B85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&gt;=7项</w:t>
            </w:r>
          </w:p>
        </w:tc>
        <w:tc>
          <w:tcPr>
            <w:tcW w:w="1560" w:type="dxa"/>
            <w:shd w:val="clear" w:color="auto" w:fill="auto"/>
            <w:vAlign w:val="center"/>
            <w:hideMark/>
          </w:tcPr>
          <w:p w14:paraId="2371E1C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=10项</w:t>
            </w:r>
          </w:p>
        </w:tc>
        <w:tc>
          <w:tcPr>
            <w:tcW w:w="708" w:type="dxa"/>
            <w:shd w:val="clear" w:color="auto" w:fill="auto"/>
            <w:vAlign w:val="center"/>
            <w:hideMark/>
          </w:tcPr>
          <w:p w14:paraId="62EEDA1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93" w:type="dxa"/>
            <w:shd w:val="clear" w:color="auto" w:fill="auto"/>
            <w:vAlign w:val="center"/>
            <w:hideMark/>
          </w:tcPr>
          <w:p w14:paraId="0031A5E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5.7</w:t>
            </w:r>
          </w:p>
        </w:tc>
        <w:tc>
          <w:tcPr>
            <w:tcW w:w="1184" w:type="dxa"/>
            <w:shd w:val="clear" w:color="auto" w:fill="auto"/>
            <w:vAlign w:val="center"/>
            <w:hideMark/>
          </w:tcPr>
          <w:p w14:paraId="0BB6914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38449F" w:rsidRPr="007B0D4D" w14:paraId="72925C38" w14:textId="77777777" w:rsidTr="00972900">
        <w:trPr>
          <w:trHeight w:val="402"/>
        </w:trPr>
        <w:tc>
          <w:tcPr>
            <w:tcW w:w="0" w:type="auto"/>
            <w:vMerge/>
            <w:vAlign w:val="center"/>
            <w:hideMark/>
          </w:tcPr>
          <w:p w14:paraId="30EFDC6C"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7CE7E064" w14:textId="77777777" w:rsidR="0038449F" w:rsidRPr="007B0D4D" w:rsidRDefault="0038449F" w:rsidP="0038449F">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66984F4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993" w:type="dxa"/>
            <w:shd w:val="clear" w:color="auto" w:fill="auto"/>
            <w:noWrap/>
            <w:vAlign w:val="center"/>
            <w:hideMark/>
          </w:tcPr>
          <w:p w14:paraId="7C25D61E"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全民健康体检覆盖率</w:t>
            </w:r>
          </w:p>
        </w:tc>
        <w:tc>
          <w:tcPr>
            <w:tcW w:w="1275" w:type="dxa"/>
            <w:shd w:val="clear" w:color="auto" w:fill="auto"/>
            <w:vAlign w:val="center"/>
            <w:hideMark/>
          </w:tcPr>
          <w:p w14:paraId="529424C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560" w:type="dxa"/>
            <w:shd w:val="clear" w:color="auto" w:fill="auto"/>
            <w:vAlign w:val="center"/>
            <w:hideMark/>
          </w:tcPr>
          <w:p w14:paraId="1852AA4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708" w:type="dxa"/>
            <w:shd w:val="clear" w:color="auto" w:fill="auto"/>
            <w:vAlign w:val="center"/>
            <w:hideMark/>
          </w:tcPr>
          <w:p w14:paraId="365C099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993" w:type="dxa"/>
            <w:shd w:val="clear" w:color="auto" w:fill="auto"/>
            <w:vAlign w:val="center"/>
            <w:hideMark/>
          </w:tcPr>
          <w:p w14:paraId="03E7BEF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1184" w:type="dxa"/>
            <w:shd w:val="clear" w:color="auto" w:fill="auto"/>
            <w:vAlign w:val="center"/>
            <w:hideMark/>
          </w:tcPr>
          <w:p w14:paraId="6C96DC6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28BA7930" w14:textId="77777777" w:rsidTr="00972900">
        <w:trPr>
          <w:trHeight w:val="402"/>
        </w:trPr>
        <w:tc>
          <w:tcPr>
            <w:tcW w:w="0" w:type="auto"/>
            <w:vMerge/>
            <w:vAlign w:val="center"/>
            <w:hideMark/>
          </w:tcPr>
          <w:p w14:paraId="73E8B379"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413A0EC9" w14:textId="77777777" w:rsidR="0038449F" w:rsidRPr="007B0D4D" w:rsidRDefault="0038449F" w:rsidP="0038449F">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6B56092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993" w:type="dxa"/>
            <w:shd w:val="clear" w:color="auto" w:fill="auto"/>
            <w:noWrap/>
            <w:vAlign w:val="center"/>
            <w:hideMark/>
          </w:tcPr>
          <w:p w14:paraId="5EAA696C"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全民健康体检设备到位率</w:t>
            </w:r>
          </w:p>
        </w:tc>
        <w:tc>
          <w:tcPr>
            <w:tcW w:w="1275" w:type="dxa"/>
            <w:shd w:val="clear" w:color="auto" w:fill="auto"/>
            <w:vAlign w:val="center"/>
            <w:hideMark/>
          </w:tcPr>
          <w:p w14:paraId="4A9B341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1560" w:type="dxa"/>
            <w:shd w:val="clear" w:color="auto" w:fill="auto"/>
            <w:vAlign w:val="center"/>
            <w:hideMark/>
          </w:tcPr>
          <w:p w14:paraId="3F29563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708" w:type="dxa"/>
            <w:shd w:val="clear" w:color="auto" w:fill="auto"/>
            <w:vAlign w:val="center"/>
            <w:hideMark/>
          </w:tcPr>
          <w:p w14:paraId="2FDDD80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93" w:type="dxa"/>
            <w:shd w:val="clear" w:color="auto" w:fill="auto"/>
            <w:vAlign w:val="center"/>
            <w:hideMark/>
          </w:tcPr>
          <w:p w14:paraId="6CB60A3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184" w:type="dxa"/>
            <w:shd w:val="clear" w:color="auto" w:fill="auto"/>
            <w:vAlign w:val="center"/>
            <w:hideMark/>
          </w:tcPr>
          <w:p w14:paraId="1EB1DEB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5BFCB22A" w14:textId="77777777" w:rsidTr="00972900">
        <w:trPr>
          <w:trHeight w:val="402"/>
        </w:trPr>
        <w:tc>
          <w:tcPr>
            <w:tcW w:w="0" w:type="auto"/>
            <w:vMerge/>
            <w:vAlign w:val="center"/>
            <w:hideMark/>
          </w:tcPr>
          <w:p w14:paraId="14C7E455"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538F45B4" w14:textId="77777777" w:rsidR="0038449F" w:rsidRPr="007B0D4D" w:rsidRDefault="0038449F" w:rsidP="0038449F">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3A71E66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时效指标</w:t>
            </w:r>
          </w:p>
        </w:tc>
        <w:tc>
          <w:tcPr>
            <w:tcW w:w="993" w:type="dxa"/>
            <w:shd w:val="clear" w:color="auto" w:fill="auto"/>
            <w:noWrap/>
            <w:vAlign w:val="center"/>
            <w:hideMark/>
          </w:tcPr>
          <w:p w14:paraId="3EA0D95B"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工作完成时间</w:t>
            </w:r>
          </w:p>
        </w:tc>
        <w:tc>
          <w:tcPr>
            <w:tcW w:w="1275" w:type="dxa"/>
            <w:shd w:val="clear" w:color="auto" w:fill="auto"/>
            <w:vAlign w:val="center"/>
            <w:hideMark/>
          </w:tcPr>
          <w:p w14:paraId="3BBF4D0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&lt;=12个月</w:t>
            </w:r>
          </w:p>
        </w:tc>
        <w:tc>
          <w:tcPr>
            <w:tcW w:w="1560" w:type="dxa"/>
            <w:shd w:val="clear" w:color="auto" w:fill="auto"/>
            <w:vAlign w:val="center"/>
            <w:hideMark/>
          </w:tcPr>
          <w:p w14:paraId="34FADEA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=12个月</w:t>
            </w:r>
          </w:p>
        </w:tc>
        <w:tc>
          <w:tcPr>
            <w:tcW w:w="708" w:type="dxa"/>
            <w:shd w:val="clear" w:color="auto" w:fill="auto"/>
            <w:vAlign w:val="center"/>
            <w:hideMark/>
          </w:tcPr>
          <w:p w14:paraId="173BC59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993" w:type="dxa"/>
            <w:shd w:val="clear" w:color="auto" w:fill="auto"/>
            <w:vAlign w:val="center"/>
            <w:hideMark/>
          </w:tcPr>
          <w:p w14:paraId="6B1727E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1184" w:type="dxa"/>
            <w:shd w:val="clear" w:color="auto" w:fill="auto"/>
            <w:vAlign w:val="center"/>
            <w:hideMark/>
          </w:tcPr>
          <w:p w14:paraId="7263067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6CC5A729" w14:textId="77777777" w:rsidTr="00972900">
        <w:trPr>
          <w:trHeight w:val="402"/>
        </w:trPr>
        <w:tc>
          <w:tcPr>
            <w:tcW w:w="0" w:type="auto"/>
            <w:vMerge/>
            <w:vAlign w:val="center"/>
            <w:hideMark/>
          </w:tcPr>
          <w:p w14:paraId="084BDD7D"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617CAAE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成本指标</w:t>
            </w:r>
          </w:p>
        </w:tc>
        <w:tc>
          <w:tcPr>
            <w:tcW w:w="869" w:type="dxa"/>
            <w:shd w:val="clear" w:color="auto" w:fill="auto"/>
            <w:vAlign w:val="center"/>
            <w:hideMark/>
          </w:tcPr>
          <w:p w14:paraId="06B6078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经济成本指标</w:t>
            </w:r>
          </w:p>
        </w:tc>
        <w:tc>
          <w:tcPr>
            <w:tcW w:w="993" w:type="dxa"/>
            <w:shd w:val="clear" w:color="auto" w:fill="auto"/>
            <w:noWrap/>
            <w:vAlign w:val="center"/>
            <w:hideMark/>
          </w:tcPr>
          <w:p w14:paraId="104AF606"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全民健康体检人均体检费用</w:t>
            </w:r>
          </w:p>
        </w:tc>
        <w:tc>
          <w:tcPr>
            <w:tcW w:w="1275" w:type="dxa"/>
            <w:shd w:val="clear" w:color="auto" w:fill="auto"/>
            <w:vAlign w:val="center"/>
            <w:hideMark/>
          </w:tcPr>
          <w:p w14:paraId="26CCF7F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&lt;=100元/人</w:t>
            </w:r>
          </w:p>
        </w:tc>
        <w:tc>
          <w:tcPr>
            <w:tcW w:w="1560" w:type="dxa"/>
            <w:shd w:val="clear" w:color="auto" w:fill="auto"/>
            <w:vAlign w:val="center"/>
            <w:hideMark/>
          </w:tcPr>
          <w:p w14:paraId="2051393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=100元/人</w:t>
            </w:r>
          </w:p>
        </w:tc>
        <w:tc>
          <w:tcPr>
            <w:tcW w:w="708" w:type="dxa"/>
            <w:shd w:val="clear" w:color="auto" w:fill="auto"/>
            <w:vAlign w:val="center"/>
            <w:hideMark/>
          </w:tcPr>
          <w:p w14:paraId="670BAF5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93" w:type="dxa"/>
            <w:shd w:val="clear" w:color="auto" w:fill="auto"/>
            <w:vAlign w:val="center"/>
            <w:hideMark/>
          </w:tcPr>
          <w:p w14:paraId="465292B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184" w:type="dxa"/>
            <w:shd w:val="clear" w:color="auto" w:fill="auto"/>
            <w:vAlign w:val="center"/>
            <w:hideMark/>
          </w:tcPr>
          <w:p w14:paraId="68D2745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7B4C5C6C" w14:textId="77777777" w:rsidTr="00972900">
        <w:trPr>
          <w:trHeight w:val="402"/>
        </w:trPr>
        <w:tc>
          <w:tcPr>
            <w:tcW w:w="0" w:type="auto"/>
            <w:vMerge/>
            <w:vAlign w:val="center"/>
            <w:hideMark/>
          </w:tcPr>
          <w:p w14:paraId="75AAB844"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316C09F5" w14:textId="77777777" w:rsidR="0038449F" w:rsidRPr="007B0D4D" w:rsidRDefault="0038449F" w:rsidP="0038449F">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18C6BC3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社会成本指标</w:t>
            </w:r>
          </w:p>
        </w:tc>
        <w:tc>
          <w:tcPr>
            <w:tcW w:w="993" w:type="dxa"/>
            <w:shd w:val="clear" w:color="auto" w:fill="auto"/>
            <w:noWrap/>
            <w:vAlign w:val="center"/>
            <w:hideMark/>
          </w:tcPr>
          <w:p w14:paraId="1B2F7D5F"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相关人员投诉率</w:t>
            </w:r>
          </w:p>
        </w:tc>
        <w:tc>
          <w:tcPr>
            <w:tcW w:w="1275" w:type="dxa"/>
            <w:shd w:val="clear" w:color="auto" w:fill="auto"/>
            <w:vAlign w:val="center"/>
            <w:hideMark/>
          </w:tcPr>
          <w:p w14:paraId="07E974D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w:t>
            </w:r>
          </w:p>
        </w:tc>
        <w:tc>
          <w:tcPr>
            <w:tcW w:w="1560" w:type="dxa"/>
            <w:shd w:val="clear" w:color="auto" w:fill="auto"/>
            <w:vAlign w:val="center"/>
            <w:hideMark/>
          </w:tcPr>
          <w:p w14:paraId="2235037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w:t>
            </w:r>
          </w:p>
        </w:tc>
        <w:tc>
          <w:tcPr>
            <w:tcW w:w="708" w:type="dxa"/>
            <w:shd w:val="clear" w:color="auto" w:fill="auto"/>
            <w:vAlign w:val="center"/>
            <w:hideMark/>
          </w:tcPr>
          <w:p w14:paraId="66D313D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93" w:type="dxa"/>
            <w:shd w:val="clear" w:color="auto" w:fill="auto"/>
            <w:vAlign w:val="center"/>
            <w:hideMark/>
          </w:tcPr>
          <w:p w14:paraId="4AAD2BF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184" w:type="dxa"/>
            <w:shd w:val="clear" w:color="auto" w:fill="auto"/>
            <w:vAlign w:val="center"/>
            <w:hideMark/>
          </w:tcPr>
          <w:p w14:paraId="707CB583"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124E7254" w14:textId="77777777" w:rsidTr="00972900">
        <w:trPr>
          <w:trHeight w:val="402"/>
        </w:trPr>
        <w:tc>
          <w:tcPr>
            <w:tcW w:w="0" w:type="auto"/>
            <w:vMerge/>
            <w:vAlign w:val="center"/>
            <w:hideMark/>
          </w:tcPr>
          <w:p w14:paraId="3B828290"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18D79460" w14:textId="77777777" w:rsidR="0038449F" w:rsidRPr="007B0D4D" w:rsidRDefault="0038449F" w:rsidP="0038449F">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2163D3F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生态环境成本指标</w:t>
            </w:r>
          </w:p>
        </w:tc>
        <w:tc>
          <w:tcPr>
            <w:tcW w:w="993" w:type="dxa"/>
            <w:shd w:val="clear" w:color="auto" w:fill="auto"/>
            <w:noWrap/>
            <w:vAlign w:val="center"/>
            <w:hideMark/>
          </w:tcPr>
          <w:p w14:paraId="0DC82B5D"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75" w:type="dxa"/>
            <w:shd w:val="clear" w:color="auto" w:fill="auto"/>
            <w:vAlign w:val="center"/>
            <w:hideMark/>
          </w:tcPr>
          <w:p w14:paraId="533446D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560" w:type="dxa"/>
            <w:shd w:val="clear" w:color="auto" w:fill="auto"/>
            <w:vAlign w:val="center"/>
            <w:hideMark/>
          </w:tcPr>
          <w:p w14:paraId="178E2E2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08" w:type="dxa"/>
            <w:shd w:val="clear" w:color="auto" w:fill="auto"/>
            <w:vAlign w:val="center"/>
            <w:hideMark/>
          </w:tcPr>
          <w:p w14:paraId="448C45C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93" w:type="dxa"/>
            <w:shd w:val="clear" w:color="auto" w:fill="auto"/>
            <w:vAlign w:val="center"/>
            <w:hideMark/>
          </w:tcPr>
          <w:p w14:paraId="545EFB4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184" w:type="dxa"/>
            <w:shd w:val="clear" w:color="auto" w:fill="auto"/>
            <w:vAlign w:val="center"/>
            <w:hideMark/>
          </w:tcPr>
          <w:p w14:paraId="5ADAADE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70765328" w14:textId="77777777" w:rsidTr="00972900">
        <w:trPr>
          <w:trHeight w:val="402"/>
        </w:trPr>
        <w:tc>
          <w:tcPr>
            <w:tcW w:w="0" w:type="auto"/>
            <w:vMerge/>
            <w:vAlign w:val="center"/>
            <w:hideMark/>
          </w:tcPr>
          <w:p w14:paraId="6684BA35"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0CE87E3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效益指标</w:t>
            </w:r>
          </w:p>
        </w:tc>
        <w:tc>
          <w:tcPr>
            <w:tcW w:w="869" w:type="dxa"/>
            <w:shd w:val="clear" w:color="auto" w:fill="auto"/>
            <w:vAlign w:val="center"/>
            <w:hideMark/>
          </w:tcPr>
          <w:p w14:paraId="4E3EBA3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经济效益指标</w:t>
            </w:r>
          </w:p>
        </w:tc>
        <w:tc>
          <w:tcPr>
            <w:tcW w:w="993" w:type="dxa"/>
            <w:shd w:val="clear" w:color="auto" w:fill="auto"/>
            <w:noWrap/>
            <w:vAlign w:val="center"/>
            <w:hideMark/>
          </w:tcPr>
          <w:p w14:paraId="577B3064"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75" w:type="dxa"/>
            <w:shd w:val="clear" w:color="auto" w:fill="auto"/>
            <w:vAlign w:val="center"/>
            <w:hideMark/>
          </w:tcPr>
          <w:p w14:paraId="2BFC46B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560" w:type="dxa"/>
            <w:shd w:val="clear" w:color="auto" w:fill="auto"/>
            <w:vAlign w:val="center"/>
            <w:hideMark/>
          </w:tcPr>
          <w:p w14:paraId="0830D06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08" w:type="dxa"/>
            <w:shd w:val="clear" w:color="auto" w:fill="auto"/>
            <w:vAlign w:val="center"/>
            <w:hideMark/>
          </w:tcPr>
          <w:p w14:paraId="53B748D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93" w:type="dxa"/>
            <w:shd w:val="clear" w:color="auto" w:fill="auto"/>
            <w:vAlign w:val="center"/>
            <w:hideMark/>
          </w:tcPr>
          <w:p w14:paraId="397363D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184" w:type="dxa"/>
            <w:shd w:val="clear" w:color="auto" w:fill="auto"/>
            <w:vAlign w:val="center"/>
            <w:hideMark/>
          </w:tcPr>
          <w:p w14:paraId="1ACAC86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386649F3" w14:textId="77777777" w:rsidTr="00972900">
        <w:trPr>
          <w:trHeight w:val="402"/>
        </w:trPr>
        <w:tc>
          <w:tcPr>
            <w:tcW w:w="0" w:type="auto"/>
            <w:vMerge/>
            <w:vAlign w:val="center"/>
            <w:hideMark/>
          </w:tcPr>
          <w:p w14:paraId="06611388"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5536EE65" w14:textId="77777777" w:rsidR="0038449F" w:rsidRPr="007B0D4D" w:rsidRDefault="0038449F" w:rsidP="0038449F">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3764760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社会效益指标</w:t>
            </w:r>
          </w:p>
        </w:tc>
        <w:tc>
          <w:tcPr>
            <w:tcW w:w="993" w:type="dxa"/>
            <w:shd w:val="clear" w:color="auto" w:fill="auto"/>
            <w:noWrap/>
            <w:vAlign w:val="center"/>
            <w:hideMark/>
          </w:tcPr>
          <w:p w14:paraId="2411B700"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重大疾病及时发现率</w:t>
            </w:r>
          </w:p>
        </w:tc>
        <w:tc>
          <w:tcPr>
            <w:tcW w:w="1275" w:type="dxa"/>
            <w:shd w:val="clear" w:color="auto" w:fill="auto"/>
            <w:vAlign w:val="center"/>
            <w:hideMark/>
          </w:tcPr>
          <w:p w14:paraId="56A6528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560" w:type="dxa"/>
            <w:shd w:val="clear" w:color="auto" w:fill="auto"/>
            <w:vAlign w:val="center"/>
            <w:hideMark/>
          </w:tcPr>
          <w:p w14:paraId="45B871C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708" w:type="dxa"/>
            <w:shd w:val="clear" w:color="auto" w:fill="auto"/>
            <w:vAlign w:val="center"/>
            <w:hideMark/>
          </w:tcPr>
          <w:p w14:paraId="4FF2121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w:t>
            </w:r>
          </w:p>
        </w:tc>
        <w:tc>
          <w:tcPr>
            <w:tcW w:w="993" w:type="dxa"/>
            <w:shd w:val="clear" w:color="auto" w:fill="auto"/>
            <w:vAlign w:val="center"/>
            <w:hideMark/>
          </w:tcPr>
          <w:p w14:paraId="14AC258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w:t>
            </w:r>
          </w:p>
        </w:tc>
        <w:tc>
          <w:tcPr>
            <w:tcW w:w="1184" w:type="dxa"/>
            <w:shd w:val="clear" w:color="auto" w:fill="auto"/>
            <w:vAlign w:val="center"/>
            <w:hideMark/>
          </w:tcPr>
          <w:p w14:paraId="2B27FEC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4C8D5BFB" w14:textId="77777777" w:rsidTr="00972900">
        <w:trPr>
          <w:trHeight w:val="402"/>
        </w:trPr>
        <w:tc>
          <w:tcPr>
            <w:tcW w:w="0" w:type="auto"/>
            <w:vMerge/>
            <w:vAlign w:val="center"/>
            <w:hideMark/>
          </w:tcPr>
          <w:p w14:paraId="472FBC74"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0D5D8B6E" w14:textId="77777777" w:rsidR="0038449F" w:rsidRPr="007B0D4D" w:rsidRDefault="0038449F" w:rsidP="0038449F">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58BAB3E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生态效益指标</w:t>
            </w:r>
          </w:p>
        </w:tc>
        <w:tc>
          <w:tcPr>
            <w:tcW w:w="993" w:type="dxa"/>
            <w:shd w:val="clear" w:color="auto" w:fill="auto"/>
            <w:noWrap/>
            <w:vAlign w:val="center"/>
            <w:hideMark/>
          </w:tcPr>
          <w:p w14:paraId="0D94A6EC"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75" w:type="dxa"/>
            <w:shd w:val="clear" w:color="auto" w:fill="auto"/>
            <w:vAlign w:val="center"/>
            <w:hideMark/>
          </w:tcPr>
          <w:p w14:paraId="1AD464D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560" w:type="dxa"/>
            <w:shd w:val="clear" w:color="auto" w:fill="auto"/>
            <w:vAlign w:val="center"/>
            <w:hideMark/>
          </w:tcPr>
          <w:p w14:paraId="612D029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08" w:type="dxa"/>
            <w:shd w:val="clear" w:color="auto" w:fill="auto"/>
            <w:vAlign w:val="center"/>
            <w:hideMark/>
          </w:tcPr>
          <w:p w14:paraId="16C93213"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93" w:type="dxa"/>
            <w:shd w:val="clear" w:color="auto" w:fill="auto"/>
            <w:vAlign w:val="center"/>
            <w:hideMark/>
          </w:tcPr>
          <w:p w14:paraId="3F92C6D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184" w:type="dxa"/>
            <w:shd w:val="clear" w:color="auto" w:fill="auto"/>
            <w:vAlign w:val="center"/>
            <w:hideMark/>
          </w:tcPr>
          <w:p w14:paraId="7CE3DC7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5933DFE4" w14:textId="77777777" w:rsidTr="00972900">
        <w:trPr>
          <w:trHeight w:val="402"/>
        </w:trPr>
        <w:tc>
          <w:tcPr>
            <w:tcW w:w="0" w:type="auto"/>
            <w:vMerge/>
            <w:vAlign w:val="center"/>
            <w:hideMark/>
          </w:tcPr>
          <w:p w14:paraId="660E802D"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5582FF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满意度指标</w:t>
            </w:r>
          </w:p>
        </w:tc>
        <w:tc>
          <w:tcPr>
            <w:tcW w:w="869" w:type="dxa"/>
            <w:shd w:val="clear" w:color="auto" w:fill="auto"/>
            <w:vAlign w:val="center"/>
            <w:hideMark/>
          </w:tcPr>
          <w:p w14:paraId="3333F21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满意度指标</w:t>
            </w:r>
          </w:p>
        </w:tc>
        <w:tc>
          <w:tcPr>
            <w:tcW w:w="993" w:type="dxa"/>
            <w:shd w:val="clear" w:color="auto" w:fill="auto"/>
            <w:noWrap/>
            <w:vAlign w:val="center"/>
            <w:hideMark/>
          </w:tcPr>
          <w:p w14:paraId="6ADC19E6"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受益群众满意度</w:t>
            </w:r>
          </w:p>
        </w:tc>
        <w:tc>
          <w:tcPr>
            <w:tcW w:w="1275" w:type="dxa"/>
            <w:shd w:val="clear" w:color="auto" w:fill="auto"/>
            <w:vAlign w:val="center"/>
            <w:hideMark/>
          </w:tcPr>
          <w:p w14:paraId="18DA84D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&gt;=95%</w:t>
            </w:r>
          </w:p>
        </w:tc>
        <w:tc>
          <w:tcPr>
            <w:tcW w:w="1560" w:type="dxa"/>
            <w:shd w:val="clear" w:color="auto" w:fill="auto"/>
            <w:vAlign w:val="center"/>
            <w:hideMark/>
          </w:tcPr>
          <w:p w14:paraId="12260DE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&gt;=95%</w:t>
            </w:r>
          </w:p>
        </w:tc>
        <w:tc>
          <w:tcPr>
            <w:tcW w:w="708" w:type="dxa"/>
            <w:shd w:val="clear" w:color="auto" w:fill="auto"/>
            <w:vAlign w:val="center"/>
            <w:hideMark/>
          </w:tcPr>
          <w:p w14:paraId="58F152A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93" w:type="dxa"/>
            <w:shd w:val="clear" w:color="auto" w:fill="auto"/>
            <w:vAlign w:val="center"/>
            <w:hideMark/>
          </w:tcPr>
          <w:p w14:paraId="3CFCBFC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184" w:type="dxa"/>
            <w:shd w:val="clear" w:color="auto" w:fill="auto"/>
            <w:vAlign w:val="center"/>
            <w:hideMark/>
          </w:tcPr>
          <w:p w14:paraId="47566A2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2BAC1E3C" w14:textId="77777777" w:rsidTr="0038449F">
        <w:trPr>
          <w:trHeight w:val="270"/>
        </w:trPr>
        <w:tc>
          <w:tcPr>
            <w:tcW w:w="5529" w:type="dxa"/>
            <w:gridSpan w:val="6"/>
            <w:shd w:val="clear" w:color="auto" w:fill="auto"/>
            <w:vAlign w:val="center"/>
            <w:hideMark/>
          </w:tcPr>
          <w:p w14:paraId="362119B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总分</w:t>
            </w:r>
          </w:p>
        </w:tc>
        <w:tc>
          <w:tcPr>
            <w:tcW w:w="708" w:type="dxa"/>
            <w:shd w:val="clear" w:color="auto" w:fill="auto"/>
            <w:vAlign w:val="center"/>
            <w:hideMark/>
          </w:tcPr>
          <w:p w14:paraId="2EE4BDA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993" w:type="dxa"/>
            <w:shd w:val="clear" w:color="auto" w:fill="auto"/>
            <w:vAlign w:val="center"/>
            <w:hideMark/>
          </w:tcPr>
          <w:p w14:paraId="184B80C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95.6分</w:t>
            </w:r>
          </w:p>
        </w:tc>
        <w:tc>
          <w:tcPr>
            <w:tcW w:w="1184" w:type="dxa"/>
            <w:shd w:val="clear" w:color="auto" w:fill="auto"/>
            <w:vAlign w:val="center"/>
            <w:hideMark/>
          </w:tcPr>
          <w:p w14:paraId="23987AC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bl>
    <w:p w14:paraId="05109EC5" w14:textId="77777777" w:rsidR="0038449F" w:rsidRPr="007B0D4D" w:rsidRDefault="0038449F">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1011"/>
        <w:gridCol w:w="992"/>
        <w:gridCol w:w="1234"/>
        <w:gridCol w:w="1460"/>
        <w:gridCol w:w="708"/>
        <w:gridCol w:w="993"/>
        <w:gridCol w:w="1184"/>
      </w:tblGrid>
      <w:tr w:rsidR="0038449F" w:rsidRPr="007B0D4D" w14:paraId="5E455DE6" w14:textId="77777777" w:rsidTr="0038449F">
        <w:trPr>
          <w:trHeight w:val="405"/>
        </w:trPr>
        <w:tc>
          <w:tcPr>
            <w:tcW w:w="0" w:type="auto"/>
            <w:gridSpan w:val="9"/>
            <w:shd w:val="clear" w:color="auto" w:fill="auto"/>
            <w:vAlign w:val="center"/>
            <w:hideMark/>
          </w:tcPr>
          <w:p w14:paraId="69A79D2B" w14:textId="77777777" w:rsidR="0038449F" w:rsidRPr="007B0D4D" w:rsidRDefault="0038449F" w:rsidP="0038449F">
            <w:pPr>
              <w:widowControl/>
              <w:jc w:val="center"/>
              <w:rPr>
                <w:rFonts w:ascii="宋体" w:hAnsi="宋体" w:cs="宋体" w:hint="eastAsia"/>
                <w:b/>
                <w:bCs/>
                <w:color w:val="000000"/>
                <w:kern w:val="0"/>
                <w:sz w:val="32"/>
                <w:szCs w:val="32"/>
              </w:rPr>
            </w:pPr>
            <w:r w:rsidRPr="007B0D4D">
              <w:rPr>
                <w:rFonts w:ascii="宋体" w:hAnsi="宋体" w:cs="宋体" w:hint="eastAsia"/>
                <w:b/>
                <w:bCs/>
                <w:color w:val="000000"/>
                <w:kern w:val="0"/>
                <w:sz w:val="32"/>
                <w:szCs w:val="32"/>
              </w:rPr>
              <w:t>项目支出绩效自评表</w:t>
            </w:r>
          </w:p>
        </w:tc>
      </w:tr>
      <w:tr w:rsidR="0038449F" w:rsidRPr="007B0D4D" w14:paraId="225119BF" w14:textId="77777777" w:rsidTr="0038449F">
        <w:trPr>
          <w:trHeight w:val="270"/>
        </w:trPr>
        <w:tc>
          <w:tcPr>
            <w:tcW w:w="0" w:type="auto"/>
            <w:gridSpan w:val="9"/>
            <w:shd w:val="clear" w:color="auto" w:fill="auto"/>
            <w:vAlign w:val="center"/>
            <w:hideMark/>
          </w:tcPr>
          <w:p w14:paraId="2630343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(2023年度)</w:t>
            </w:r>
          </w:p>
        </w:tc>
      </w:tr>
      <w:tr w:rsidR="0038449F" w:rsidRPr="007B0D4D" w14:paraId="0E1ABC76" w14:textId="77777777" w:rsidTr="0038449F">
        <w:trPr>
          <w:trHeight w:val="270"/>
        </w:trPr>
        <w:tc>
          <w:tcPr>
            <w:tcW w:w="0" w:type="auto"/>
            <w:gridSpan w:val="2"/>
            <w:shd w:val="clear" w:color="auto" w:fill="auto"/>
            <w:vAlign w:val="center"/>
            <w:hideMark/>
          </w:tcPr>
          <w:p w14:paraId="1C558B7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项目名称</w:t>
            </w:r>
          </w:p>
        </w:tc>
        <w:tc>
          <w:tcPr>
            <w:tcW w:w="0" w:type="auto"/>
            <w:gridSpan w:val="7"/>
            <w:shd w:val="clear" w:color="auto" w:fill="auto"/>
            <w:vAlign w:val="center"/>
            <w:hideMark/>
          </w:tcPr>
          <w:p w14:paraId="18D3BD8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昌州财社（2022年）54号-中央重大传染病防控经费</w:t>
            </w:r>
          </w:p>
        </w:tc>
      </w:tr>
      <w:tr w:rsidR="0038449F" w:rsidRPr="007B0D4D" w14:paraId="2194C003" w14:textId="77777777" w:rsidTr="0038449F">
        <w:trPr>
          <w:trHeight w:val="270"/>
        </w:trPr>
        <w:tc>
          <w:tcPr>
            <w:tcW w:w="0" w:type="auto"/>
            <w:gridSpan w:val="2"/>
            <w:shd w:val="clear" w:color="auto" w:fill="auto"/>
            <w:vAlign w:val="center"/>
            <w:hideMark/>
          </w:tcPr>
          <w:p w14:paraId="32BCBB3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主管部门</w:t>
            </w:r>
          </w:p>
        </w:tc>
        <w:tc>
          <w:tcPr>
            <w:tcW w:w="3237" w:type="dxa"/>
            <w:gridSpan w:val="3"/>
            <w:shd w:val="clear" w:color="auto" w:fill="auto"/>
            <w:vAlign w:val="center"/>
            <w:hideMark/>
          </w:tcPr>
          <w:p w14:paraId="0D67A16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木垒县雀仁卫生院</w:t>
            </w:r>
          </w:p>
        </w:tc>
        <w:tc>
          <w:tcPr>
            <w:tcW w:w="1460" w:type="dxa"/>
            <w:shd w:val="clear" w:color="auto" w:fill="auto"/>
            <w:vAlign w:val="center"/>
            <w:hideMark/>
          </w:tcPr>
          <w:p w14:paraId="5BA78D2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实施单位</w:t>
            </w:r>
          </w:p>
        </w:tc>
        <w:tc>
          <w:tcPr>
            <w:tcW w:w="2885" w:type="dxa"/>
            <w:gridSpan w:val="3"/>
            <w:shd w:val="clear" w:color="auto" w:fill="auto"/>
            <w:vAlign w:val="center"/>
            <w:hideMark/>
          </w:tcPr>
          <w:p w14:paraId="45DF463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木垒县雀仁卫生院</w:t>
            </w:r>
          </w:p>
        </w:tc>
      </w:tr>
      <w:tr w:rsidR="0038449F" w:rsidRPr="007B0D4D" w14:paraId="539C6048" w14:textId="77777777" w:rsidTr="00972900">
        <w:trPr>
          <w:trHeight w:val="480"/>
        </w:trPr>
        <w:tc>
          <w:tcPr>
            <w:tcW w:w="0" w:type="auto"/>
            <w:gridSpan w:val="2"/>
            <w:vMerge w:val="restart"/>
            <w:shd w:val="clear" w:color="auto" w:fill="auto"/>
            <w:vAlign w:val="center"/>
            <w:hideMark/>
          </w:tcPr>
          <w:p w14:paraId="6296F06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项目资金</w:t>
            </w:r>
            <w:r w:rsidRPr="007B0D4D">
              <w:rPr>
                <w:rFonts w:ascii="宋体" w:hAnsi="宋体" w:cs="宋体" w:hint="eastAsia"/>
                <w:color w:val="000000"/>
                <w:kern w:val="0"/>
                <w:sz w:val="20"/>
                <w:szCs w:val="20"/>
              </w:rPr>
              <w:br/>
              <w:t>（万元）</w:t>
            </w:r>
          </w:p>
        </w:tc>
        <w:tc>
          <w:tcPr>
            <w:tcW w:w="1011" w:type="dxa"/>
            <w:shd w:val="clear" w:color="auto" w:fill="auto"/>
            <w:vAlign w:val="center"/>
            <w:hideMark/>
          </w:tcPr>
          <w:p w14:paraId="5390A96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92" w:type="dxa"/>
            <w:shd w:val="clear" w:color="auto" w:fill="auto"/>
            <w:vAlign w:val="center"/>
            <w:hideMark/>
          </w:tcPr>
          <w:p w14:paraId="6FBFD16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年初预算数</w:t>
            </w:r>
          </w:p>
        </w:tc>
        <w:tc>
          <w:tcPr>
            <w:tcW w:w="1234" w:type="dxa"/>
            <w:shd w:val="clear" w:color="auto" w:fill="auto"/>
            <w:vAlign w:val="center"/>
            <w:hideMark/>
          </w:tcPr>
          <w:p w14:paraId="2CD10EF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全年预算数</w:t>
            </w:r>
          </w:p>
        </w:tc>
        <w:tc>
          <w:tcPr>
            <w:tcW w:w="1460" w:type="dxa"/>
            <w:shd w:val="clear" w:color="auto" w:fill="auto"/>
            <w:vAlign w:val="center"/>
            <w:hideMark/>
          </w:tcPr>
          <w:p w14:paraId="6B39177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全年执行数</w:t>
            </w:r>
          </w:p>
        </w:tc>
        <w:tc>
          <w:tcPr>
            <w:tcW w:w="708" w:type="dxa"/>
            <w:shd w:val="clear" w:color="auto" w:fill="auto"/>
            <w:vAlign w:val="center"/>
            <w:hideMark/>
          </w:tcPr>
          <w:p w14:paraId="084701D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分值</w:t>
            </w:r>
          </w:p>
        </w:tc>
        <w:tc>
          <w:tcPr>
            <w:tcW w:w="993" w:type="dxa"/>
            <w:shd w:val="clear" w:color="auto" w:fill="auto"/>
            <w:vAlign w:val="center"/>
            <w:hideMark/>
          </w:tcPr>
          <w:p w14:paraId="271F1AA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执行率</w:t>
            </w:r>
          </w:p>
        </w:tc>
        <w:tc>
          <w:tcPr>
            <w:tcW w:w="1184" w:type="dxa"/>
            <w:shd w:val="clear" w:color="auto" w:fill="auto"/>
            <w:vAlign w:val="center"/>
            <w:hideMark/>
          </w:tcPr>
          <w:p w14:paraId="6F4F632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得分</w:t>
            </w:r>
          </w:p>
        </w:tc>
      </w:tr>
      <w:tr w:rsidR="0038449F" w:rsidRPr="007B0D4D" w14:paraId="1A8A832D" w14:textId="77777777" w:rsidTr="00972900">
        <w:trPr>
          <w:trHeight w:val="439"/>
        </w:trPr>
        <w:tc>
          <w:tcPr>
            <w:tcW w:w="0" w:type="auto"/>
            <w:gridSpan w:val="2"/>
            <w:vMerge/>
            <w:vAlign w:val="center"/>
            <w:hideMark/>
          </w:tcPr>
          <w:p w14:paraId="31268725" w14:textId="77777777" w:rsidR="0038449F" w:rsidRPr="007B0D4D" w:rsidRDefault="0038449F" w:rsidP="0038449F">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2E1B59E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年度资金总额</w:t>
            </w:r>
          </w:p>
        </w:tc>
        <w:tc>
          <w:tcPr>
            <w:tcW w:w="992" w:type="dxa"/>
            <w:shd w:val="clear" w:color="auto" w:fill="auto"/>
            <w:vAlign w:val="center"/>
            <w:hideMark/>
          </w:tcPr>
          <w:p w14:paraId="6A53D27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1.30</w:t>
            </w:r>
          </w:p>
        </w:tc>
        <w:tc>
          <w:tcPr>
            <w:tcW w:w="1234" w:type="dxa"/>
            <w:shd w:val="clear" w:color="auto" w:fill="auto"/>
            <w:vAlign w:val="center"/>
            <w:hideMark/>
          </w:tcPr>
          <w:p w14:paraId="2CBF301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1.30</w:t>
            </w:r>
          </w:p>
        </w:tc>
        <w:tc>
          <w:tcPr>
            <w:tcW w:w="1460" w:type="dxa"/>
            <w:shd w:val="clear" w:color="auto" w:fill="auto"/>
            <w:vAlign w:val="center"/>
            <w:hideMark/>
          </w:tcPr>
          <w:p w14:paraId="3DA5006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1.30</w:t>
            </w:r>
          </w:p>
        </w:tc>
        <w:tc>
          <w:tcPr>
            <w:tcW w:w="708" w:type="dxa"/>
            <w:shd w:val="clear" w:color="auto" w:fill="auto"/>
            <w:vAlign w:val="center"/>
            <w:hideMark/>
          </w:tcPr>
          <w:p w14:paraId="7E0C662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93" w:type="dxa"/>
            <w:shd w:val="clear" w:color="auto" w:fill="auto"/>
            <w:vAlign w:val="center"/>
            <w:hideMark/>
          </w:tcPr>
          <w:p w14:paraId="3CB7A2A3"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100.00%</w:t>
            </w:r>
          </w:p>
        </w:tc>
        <w:tc>
          <w:tcPr>
            <w:tcW w:w="1184" w:type="dxa"/>
            <w:shd w:val="clear" w:color="auto" w:fill="auto"/>
            <w:vAlign w:val="center"/>
            <w:hideMark/>
          </w:tcPr>
          <w:p w14:paraId="6BE7112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10.00</w:t>
            </w:r>
          </w:p>
        </w:tc>
      </w:tr>
      <w:tr w:rsidR="0038449F" w:rsidRPr="007B0D4D" w14:paraId="3BE10DA7" w14:textId="77777777" w:rsidTr="00972900">
        <w:trPr>
          <w:trHeight w:val="439"/>
        </w:trPr>
        <w:tc>
          <w:tcPr>
            <w:tcW w:w="0" w:type="auto"/>
            <w:gridSpan w:val="2"/>
            <w:vMerge/>
            <w:vAlign w:val="center"/>
            <w:hideMark/>
          </w:tcPr>
          <w:p w14:paraId="4ED72632" w14:textId="77777777" w:rsidR="0038449F" w:rsidRPr="007B0D4D" w:rsidRDefault="0038449F" w:rsidP="0038449F">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2EE125A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其中：当年财政拨款</w:t>
            </w:r>
          </w:p>
        </w:tc>
        <w:tc>
          <w:tcPr>
            <w:tcW w:w="992" w:type="dxa"/>
            <w:shd w:val="clear" w:color="auto" w:fill="auto"/>
            <w:vAlign w:val="center"/>
            <w:hideMark/>
          </w:tcPr>
          <w:p w14:paraId="0E6D66A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1.30</w:t>
            </w:r>
          </w:p>
        </w:tc>
        <w:tc>
          <w:tcPr>
            <w:tcW w:w="1234" w:type="dxa"/>
            <w:shd w:val="clear" w:color="auto" w:fill="auto"/>
            <w:vAlign w:val="center"/>
            <w:hideMark/>
          </w:tcPr>
          <w:p w14:paraId="16090F3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1.30</w:t>
            </w:r>
          </w:p>
        </w:tc>
        <w:tc>
          <w:tcPr>
            <w:tcW w:w="1460" w:type="dxa"/>
            <w:shd w:val="clear" w:color="auto" w:fill="auto"/>
            <w:vAlign w:val="center"/>
            <w:hideMark/>
          </w:tcPr>
          <w:p w14:paraId="7499309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1.30</w:t>
            </w:r>
          </w:p>
        </w:tc>
        <w:tc>
          <w:tcPr>
            <w:tcW w:w="708" w:type="dxa"/>
            <w:shd w:val="clear" w:color="auto" w:fill="auto"/>
            <w:vAlign w:val="center"/>
            <w:hideMark/>
          </w:tcPr>
          <w:p w14:paraId="33EA87A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993" w:type="dxa"/>
            <w:shd w:val="clear" w:color="auto" w:fill="auto"/>
            <w:vAlign w:val="center"/>
            <w:hideMark/>
          </w:tcPr>
          <w:p w14:paraId="4763918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1184" w:type="dxa"/>
            <w:shd w:val="clear" w:color="auto" w:fill="auto"/>
            <w:vAlign w:val="center"/>
            <w:hideMark/>
          </w:tcPr>
          <w:p w14:paraId="51D38D5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r>
      <w:tr w:rsidR="0038449F" w:rsidRPr="007B0D4D" w14:paraId="6A0C1DB1" w14:textId="77777777" w:rsidTr="00972900">
        <w:trPr>
          <w:trHeight w:val="439"/>
        </w:trPr>
        <w:tc>
          <w:tcPr>
            <w:tcW w:w="0" w:type="auto"/>
            <w:gridSpan w:val="2"/>
            <w:vMerge/>
            <w:vAlign w:val="center"/>
            <w:hideMark/>
          </w:tcPr>
          <w:p w14:paraId="7E5827B4" w14:textId="77777777" w:rsidR="0038449F" w:rsidRPr="007B0D4D" w:rsidRDefault="0038449F" w:rsidP="0038449F">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16F82725" w14:textId="77777777" w:rsidR="0038449F" w:rsidRPr="007B0D4D" w:rsidRDefault="0038449F" w:rsidP="0038449F">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 xml:space="preserve">  其他资金</w:t>
            </w:r>
          </w:p>
        </w:tc>
        <w:tc>
          <w:tcPr>
            <w:tcW w:w="992" w:type="dxa"/>
            <w:shd w:val="clear" w:color="auto" w:fill="auto"/>
            <w:vAlign w:val="center"/>
            <w:hideMark/>
          </w:tcPr>
          <w:p w14:paraId="49026891" w14:textId="77777777" w:rsidR="0038449F" w:rsidRPr="007B0D4D" w:rsidRDefault="0038449F" w:rsidP="0038449F">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34" w:type="dxa"/>
            <w:shd w:val="clear" w:color="auto" w:fill="auto"/>
            <w:vAlign w:val="center"/>
            <w:hideMark/>
          </w:tcPr>
          <w:p w14:paraId="7C72705E" w14:textId="77777777" w:rsidR="0038449F" w:rsidRPr="007B0D4D" w:rsidRDefault="0038449F" w:rsidP="0038449F">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460" w:type="dxa"/>
            <w:shd w:val="clear" w:color="auto" w:fill="auto"/>
            <w:vAlign w:val="center"/>
            <w:hideMark/>
          </w:tcPr>
          <w:p w14:paraId="4D4DC35A" w14:textId="77777777" w:rsidR="0038449F" w:rsidRPr="007B0D4D" w:rsidRDefault="0038449F" w:rsidP="0038449F">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708" w:type="dxa"/>
            <w:shd w:val="clear" w:color="auto" w:fill="auto"/>
            <w:vAlign w:val="center"/>
            <w:hideMark/>
          </w:tcPr>
          <w:p w14:paraId="3B4C419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993" w:type="dxa"/>
            <w:shd w:val="clear" w:color="auto" w:fill="auto"/>
            <w:vAlign w:val="center"/>
            <w:hideMark/>
          </w:tcPr>
          <w:p w14:paraId="777E0FC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1184" w:type="dxa"/>
            <w:shd w:val="clear" w:color="auto" w:fill="auto"/>
            <w:vAlign w:val="center"/>
            <w:hideMark/>
          </w:tcPr>
          <w:p w14:paraId="3A304D23"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r>
      <w:tr w:rsidR="0038449F" w:rsidRPr="007B0D4D" w14:paraId="09C9EF47" w14:textId="77777777" w:rsidTr="0038449F">
        <w:trPr>
          <w:trHeight w:val="270"/>
        </w:trPr>
        <w:tc>
          <w:tcPr>
            <w:tcW w:w="0" w:type="auto"/>
            <w:vMerge w:val="restart"/>
            <w:shd w:val="clear" w:color="auto" w:fill="auto"/>
            <w:vAlign w:val="center"/>
            <w:hideMark/>
          </w:tcPr>
          <w:p w14:paraId="6DDBF14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年度总体目标</w:t>
            </w:r>
          </w:p>
        </w:tc>
        <w:tc>
          <w:tcPr>
            <w:tcW w:w="3653" w:type="dxa"/>
            <w:gridSpan w:val="4"/>
            <w:shd w:val="clear" w:color="auto" w:fill="auto"/>
            <w:vAlign w:val="center"/>
            <w:hideMark/>
          </w:tcPr>
          <w:p w14:paraId="29C52DA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预期目标</w:t>
            </w:r>
          </w:p>
        </w:tc>
        <w:tc>
          <w:tcPr>
            <w:tcW w:w="4345" w:type="dxa"/>
            <w:gridSpan w:val="4"/>
            <w:shd w:val="clear" w:color="auto" w:fill="auto"/>
            <w:vAlign w:val="center"/>
            <w:hideMark/>
          </w:tcPr>
          <w:p w14:paraId="0C75444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实际完成情况</w:t>
            </w:r>
          </w:p>
        </w:tc>
      </w:tr>
      <w:tr w:rsidR="0038449F" w:rsidRPr="007B0D4D" w14:paraId="4DFF4CE3" w14:textId="77777777" w:rsidTr="0038449F">
        <w:trPr>
          <w:trHeight w:val="540"/>
        </w:trPr>
        <w:tc>
          <w:tcPr>
            <w:tcW w:w="0" w:type="auto"/>
            <w:vMerge/>
            <w:vAlign w:val="center"/>
            <w:hideMark/>
          </w:tcPr>
          <w:p w14:paraId="22ED3E34" w14:textId="77777777" w:rsidR="0038449F" w:rsidRPr="007B0D4D" w:rsidRDefault="0038449F" w:rsidP="0038449F">
            <w:pPr>
              <w:widowControl/>
              <w:jc w:val="left"/>
              <w:rPr>
                <w:rFonts w:ascii="宋体" w:hAnsi="宋体" w:cs="宋体" w:hint="eastAsia"/>
                <w:color w:val="000000"/>
                <w:kern w:val="0"/>
                <w:sz w:val="20"/>
                <w:szCs w:val="20"/>
              </w:rPr>
            </w:pPr>
          </w:p>
        </w:tc>
        <w:tc>
          <w:tcPr>
            <w:tcW w:w="3653" w:type="dxa"/>
            <w:gridSpan w:val="4"/>
            <w:shd w:val="clear" w:color="auto" w:fill="auto"/>
            <w:hideMark/>
          </w:tcPr>
          <w:p w14:paraId="02780857"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w:t>
            </w:r>
            <w:r w:rsidRPr="007B0D4D">
              <w:rPr>
                <w:rFonts w:ascii="宋体" w:hAnsi="宋体" w:cs="宋体" w:hint="eastAsia"/>
                <w:color w:val="000000"/>
                <w:kern w:val="0"/>
                <w:sz w:val="20"/>
                <w:szCs w:val="20"/>
              </w:rPr>
              <w:br/>
              <w:t xml:space="preserve">    依据昌州财社（2022年）54号《关于提前下达2023年中央重大传染病防控经费预算的通知》，雀仁乡卫生院使用重大传染病防控经费1.3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4345" w:type="dxa"/>
            <w:gridSpan w:val="4"/>
            <w:shd w:val="clear" w:color="auto" w:fill="auto"/>
            <w:hideMark/>
          </w:tcPr>
          <w:p w14:paraId="51E4B4F7"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截至本项目自评之日，我单位已完成如下工作：雀仁乡卫生院免疫规划冷链转运次数12次，结核病患者管理人数14人。结核病筛查、结核病患者服用抗结核药物，提升结核病防治工作质量，降低结核病发病和死亡；通过精神卫生工作，保证了精神障碍患者享受精神卫生服务，维护和促进了患者心理健康。</w:t>
            </w:r>
          </w:p>
        </w:tc>
      </w:tr>
      <w:tr w:rsidR="0038449F" w:rsidRPr="007B0D4D" w14:paraId="12227B9A" w14:textId="77777777" w:rsidTr="00972900">
        <w:trPr>
          <w:trHeight w:val="312"/>
        </w:trPr>
        <w:tc>
          <w:tcPr>
            <w:tcW w:w="0" w:type="auto"/>
            <w:vMerge w:val="restart"/>
            <w:shd w:val="clear" w:color="auto" w:fill="auto"/>
            <w:vAlign w:val="center"/>
            <w:hideMark/>
          </w:tcPr>
          <w:p w14:paraId="5635732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5B90C04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一级指标</w:t>
            </w:r>
          </w:p>
        </w:tc>
        <w:tc>
          <w:tcPr>
            <w:tcW w:w="1011" w:type="dxa"/>
            <w:vMerge w:val="restart"/>
            <w:shd w:val="clear" w:color="auto" w:fill="auto"/>
            <w:vAlign w:val="center"/>
            <w:hideMark/>
          </w:tcPr>
          <w:p w14:paraId="5B2DDE8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二级指标</w:t>
            </w:r>
          </w:p>
        </w:tc>
        <w:tc>
          <w:tcPr>
            <w:tcW w:w="992" w:type="dxa"/>
            <w:vMerge w:val="restart"/>
            <w:shd w:val="clear" w:color="auto" w:fill="auto"/>
            <w:vAlign w:val="center"/>
            <w:hideMark/>
          </w:tcPr>
          <w:p w14:paraId="09BDCBD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三级指标</w:t>
            </w:r>
          </w:p>
        </w:tc>
        <w:tc>
          <w:tcPr>
            <w:tcW w:w="1234" w:type="dxa"/>
            <w:vMerge w:val="restart"/>
            <w:shd w:val="clear" w:color="auto" w:fill="auto"/>
            <w:vAlign w:val="center"/>
            <w:hideMark/>
          </w:tcPr>
          <w:p w14:paraId="51429E5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年度指标值</w:t>
            </w:r>
          </w:p>
        </w:tc>
        <w:tc>
          <w:tcPr>
            <w:tcW w:w="1460" w:type="dxa"/>
            <w:vMerge w:val="restart"/>
            <w:shd w:val="clear" w:color="auto" w:fill="auto"/>
            <w:vAlign w:val="center"/>
            <w:hideMark/>
          </w:tcPr>
          <w:p w14:paraId="03C0A31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实际完成值</w:t>
            </w:r>
          </w:p>
        </w:tc>
        <w:tc>
          <w:tcPr>
            <w:tcW w:w="708" w:type="dxa"/>
            <w:vMerge w:val="restart"/>
            <w:shd w:val="clear" w:color="auto" w:fill="auto"/>
            <w:vAlign w:val="center"/>
            <w:hideMark/>
          </w:tcPr>
          <w:p w14:paraId="103E0B3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分值</w:t>
            </w:r>
          </w:p>
        </w:tc>
        <w:tc>
          <w:tcPr>
            <w:tcW w:w="993" w:type="dxa"/>
            <w:vMerge w:val="restart"/>
            <w:shd w:val="clear" w:color="auto" w:fill="auto"/>
            <w:vAlign w:val="center"/>
            <w:hideMark/>
          </w:tcPr>
          <w:p w14:paraId="37401C1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得分</w:t>
            </w:r>
          </w:p>
        </w:tc>
        <w:tc>
          <w:tcPr>
            <w:tcW w:w="1184" w:type="dxa"/>
            <w:vMerge w:val="restart"/>
            <w:shd w:val="clear" w:color="auto" w:fill="auto"/>
            <w:vAlign w:val="center"/>
            <w:hideMark/>
          </w:tcPr>
          <w:p w14:paraId="318338B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偏差原因分析及改进措施</w:t>
            </w:r>
          </w:p>
        </w:tc>
      </w:tr>
      <w:tr w:rsidR="0038449F" w:rsidRPr="007B0D4D" w14:paraId="298DCF66" w14:textId="77777777" w:rsidTr="00972900">
        <w:trPr>
          <w:trHeight w:val="312"/>
        </w:trPr>
        <w:tc>
          <w:tcPr>
            <w:tcW w:w="0" w:type="auto"/>
            <w:vMerge/>
            <w:vAlign w:val="center"/>
            <w:hideMark/>
          </w:tcPr>
          <w:p w14:paraId="4FEC773F"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3DA77D7C" w14:textId="77777777" w:rsidR="0038449F" w:rsidRPr="007B0D4D" w:rsidRDefault="0038449F" w:rsidP="0038449F">
            <w:pPr>
              <w:widowControl/>
              <w:jc w:val="left"/>
              <w:rPr>
                <w:rFonts w:ascii="宋体" w:hAnsi="宋体" w:cs="宋体" w:hint="eastAsia"/>
                <w:color w:val="000000"/>
                <w:kern w:val="0"/>
                <w:sz w:val="20"/>
                <w:szCs w:val="20"/>
              </w:rPr>
            </w:pPr>
          </w:p>
        </w:tc>
        <w:tc>
          <w:tcPr>
            <w:tcW w:w="1011" w:type="dxa"/>
            <w:vMerge/>
            <w:vAlign w:val="center"/>
            <w:hideMark/>
          </w:tcPr>
          <w:p w14:paraId="5D85D077" w14:textId="77777777" w:rsidR="0038449F" w:rsidRPr="007B0D4D" w:rsidRDefault="0038449F" w:rsidP="0038449F">
            <w:pPr>
              <w:widowControl/>
              <w:jc w:val="left"/>
              <w:rPr>
                <w:rFonts w:ascii="宋体" w:hAnsi="宋体" w:cs="宋体" w:hint="eastAsia"/>
                <w:color w:val="000000"/>
                <w:kern w:val="0"/>
                <w:sz w:val="20"/>
                <w:szCs w:val="20"/>
              </w:rPr>
            </w:pPr>
          </w:p>
        </w:tc>
        <w:tc>
          <w:tcPr>
            <w:tcW w:w="992" w:type="dxa"/>
            <w:vMerge/>
            <w:vAlign w:val="center"/>
            <w:hideMark/>
          </w:tcPr>
          <w:p w14:paraId="719B5DF0" w14:textId="77777777" w:rsidR="0038449F" w:rsidRPr="007B0D4D" w:rsidRDefault="0038449F" w:rsidP="0038449F">
            <w:pPr>
              <w:widowControl/>
              <w:jc w:val="left"/>
              <w:rPr>
                <w:rFonts w:ascii="宋体" w:hAnsi="宋体" w:cs="宋体" w:hint="eastAsia"/>
                <w:color w:val="000000"/>
                <w:kern w:val="0"/>
                <w:sz w:val="20"/>
                <w:szCs w:val="20"/>
              </w:rPr>
            </w:pPr>
          </w:p>
        </w:tc>
        <w:tc>
          <w:tcPr>
            <w:tcW w:w="1234" w:type="dxa"/>
            <w:vMerge/>
            <w:vAlign w:val="center"/>
            <w:hideMark/>
          </w:tcPr>
          <w:p w14:paraId="706FB1ED" w14:textId="77777777" w:rsidR="0038449F" w:rsidRPr="007B0D4D" w:rsidRDefault="0038449F" w:rsidP="0038449F">
            <w:pPr>
              <w:widowControl/>
              <w:jc w:val="left"/>
              <w:rPr>
                <w:rFonts w:ascii="宋体" w:hAnsi="宋体" w:cs="宋体" w:hint="eastAsia"/>
                <w:color w:val="000000"/>
                <w:kern w:val="0"/>
                <w:sz w:val="20"/>
                <w:szCs w:val="20"/>
              </w:rPr>
            </w:pPr>
          </w:p>
        </w:tc>
        <w:tc>
          <w:tcPr>
            <w:tcW w:w="1460" w:type="dxa"/>
            <w:vMerge/>
            <w:vAlign w:val="center"/>
            <w:hideMark/>
          </w:tcPr>
          <w:p w14:paraId="0809C71D" w14:textId="77777777" w:rsidR="0038449F" w:rsidRPr="007B0D4D" w:rsidRDefault="0038449F" w:rsidP="0038449F">
            <w:pPr>
              <w:widowControl/>
              <w:jc w:val="left"/>
              <w:rPr>
                <w:rFonts w:ascii="宋体" w:hAnsi="宋体" w:cs="宋体" w:hint="eastAsia"/>
                <w:color w:val="000000"/>
                <w:kern w:val="0"/>
                <w:sz w:val="20"/>
                <w:szCs w:val="20"/>
              </w:rPr>
            </w:pPr>
          </w:p>
        </w:tc>
        <w:tc>
          <w:tcPr>
            <w:tcW w:w="708" w:type="dxa"/>
            <w:vMerge/>
            <w:vAlign w:val="center"/>
            <w:hideMark/>
          </w:tcPr>
          <w:p w14:paraId="7A285A4E" w14:textId="77777777" w:rsidR="0038449F" w:rsidRPr="007B0D4D" w:rsidRDefault="0038449F" w:rsidP="0038449F">
            <w:pPr>
              <w:widowControl/>
              <w:jc w:val="left"/>
              <w:rPr>
                <w:rFonts w:ascii="宋体" w:hAnsi="宋体" w:cs="宋体" w:hint="eastAsia"/>
                <w:color w:val="000000"/>
                <w:kern w:val="0"/>
                <w:sz w:val="20"/>
                <w:szCs w:val="20"/>
              </w:rPr>
            </w:pPr>
          </w:p>
        </w:tc>
        <w:tc>
          <w:tcPr>
            <w:tcW w:w="993" w:type="dxa"/>
            <w:vMerge/>
            <w:vAlign w:val="center"/>
            <w:hideMark/>
          </w:tcPr>
          <w:p w14:paraId="791D5A11" w14:textId="77777777" w:rsidR="0038449F" w:rsidRPr="007B0D4D" w:rsidRDefault="0038449F" w:rsidP="0038449F">
            <w:pPr>
              <w:widowControl/>
              <w:jc w:val="left"/>
              <w:rPr>
                <w:rFonts w:ascii="宋体" w:hAnsi="宋体" w:cs="宋体" w:hint="eastAsia"/>
                <w:color w:val="000000"/>
                <w:kern w:val="0"/>
                <w:sz w:val="20"/>
                <w:szCs w:val="20"/>
              </w:rPr>
            </w:pPr>
          </w:p>
        </w:tc>
        <w:tc>
          <w:tcPr>
            <w:tcW w:w="1184" w:type="dxa"/>
            <w:vMerge/>
            <w:vAlign w:val="center"/>
            <w:hideMark/>
          </w:tcPr>
          <w:p w14:paraId="76154891" w14:textId="77777777" w:rsidR="0038449F" w:rsidRPr="007B0D4D" w:rsidRDefault="0038449F" w:rsidP="0038449F">
            <w:pPr>
              <w:widowControl/>
              <w:jc w:val="left"/>
              <w:rPr>
                <w:rFonts w:ascii="宋体" w:hAnsi="宋体" w:cs="宋体" w:hint="eastAsia"/>
                <w:color w:val="000000"/>
                <w:kern w:val="0"/>
                <w:sz w:val="20"/>
                <w:szCs w:val="20"/>
              </w:rPr>
            </w:pPr>
          </w:p>
        </w:tc>
      </w:tr>
      <w:tr w:rsidR="0038449F" w:rsidRPr="007B0D4D" w14:paraId="64C4BCE4" w14:textId="77777777" w:rsidTr="00972900">
        <w:trPr>
          <w:trHeight w:val="402"/>
        </w:trPr>
        <w:tc>
          <w:tcPr>
            <w:tcW w:w="0" w:type="auto"/>
            <w:vMerge w:val="restart"/>
            <w:shd w:val="clear" w:color="auto" w:fill="auto"/>
            <w:vAlign w:val="center"/>
            <w:hideMark/>
          </w:tcPr>
          <w:p w14:paraId="405A451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年度绩效指标完成情况</w:t>
            </w:r>
          </w:p>
        </w:tc>
        <w:tc>
          <w:tcPr>
            <w:tcW w:w="0" w:type="auto"/>
            <w:vMerge w:val="restart"/>
            <w:shd w:val="clear" w:color="auto" w:fill="auto"/>
            <w:vAlign w:val="center"/>
            <w:hideMark/>
          </w:tcPr>
          <w:p w14:paraId="621A20D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产出指标</w:t>
            </w:r>
          </w:p>
        </w:tc>
        <w:tc>
          <w:tcPr>
            <w:tcW w:w="1011" w:type="dxa"/>
            <w:shd w:val="clear" w:color="auto" w:fill="auto"/>
            <w:vAlign w:val="center"/>
            <w:hideMark/>
          </w:tcPr>
          <w:p w14:paraId="1F6A672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992" w:type="dxa"/>
            <w:shd w:val="clear" w:color="auto" w:fill="auto"/>
            <w:noWrap/>
            <w:vAlign w:val="center"/>
            <w:hideMark/>
          </w:tcPr>
          <w:p w14:paraId="5004A3A7"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免疫规划冷链转运次数</w:t>
            </w:r>
          </w:p>
        </w:tc>
        <w:tc>
          <w:tcPr>
            <w:tcW w:w="1234" w:type="dxa"/>
            <w:shd w:val="clear" w:color="auto" w:fill="auto"/>
            <w:vAlign w:val="center"/>
            <w:hideMark/>
          </w:tcPr>
          <w:p w14:paraId="5D071F0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&gt;=12次</w:t>
            </w:r>
          </w:p>
        </w:tc>
        <w:tc>
          <w:tcPr>
            <w:tcW w:w="1460" w:type="dxa"/>
            <w:shd w:val="clear" w:color="auto" w:fill="auto"/>
            <w:vAlign w:val="center"/>
            <w:hideMark/>
          </w:tcPr>
          <w:p w14:paraId="753D1AF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=12次</w:t>
            </w:r>
          </w:p>
        </w:tc>
        <w:tc>
          <w:tcPr>
            <w:tcW w:w="708" w:type="dxa"/>
            <w:shd w:val="clear" w:color="auto" w:fill="auto"/>
            <w:vAlign w:val="center"/>
            <w:hideMark/>
          </w:tcPr>
          <w:p w14:paraId="44405903"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93" w:type="dxa"/>
            <w:shd w:val="clear" w:color="auto" w:fill="auto"/>
            <w:vAlign w:val="center"/>
            <w:hideMark/>
          </w:tcPr>
          <w:p w14:paraId="73A3957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184" w:type="dxa"/>
            <w:shd w:val="clear" w:color="auto" w:fill="auto"/>
            <w:vAlign w:val="center"/>
            <w:hideMark/>
          </w:tcPr>
          <w:p w14:paraId="65AACE9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4F1646A8" w14:textId="77777777" w:rsidTr="00972900">
        <w:trPr>
          <w:trHeight w:val="402"/>
        </w:trPr>
        <w:tc>
          <w:tcPr>
            <w:tcW w:w="0" w:type="auto"/>
            <w:vMerge/>
            <w:vAlign w:val="center"/>
            <w:hideMark/>
          </w:tcPr>
          <w:p w14:paraId="6A8F5396"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17869CC1" w14:textId="77777777" w:rsidR="0038449F" w:rsidRPr="007B0D4D" w:rsidRDefault="0038449F" w:rsidP="0038449F">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223843E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992" w:type="dxa"/>
            <w:shd w:val="clear" w:color="auto" w:fill="auto"/>
            <w:noWrap/>
            <w:vAlign w:val="center"/>
            <w:hideMark/>
          </w:tcPr>
          <w:p w14:paraId="63909ED9"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结核病患者管理人数</w:t>
            </w:r>
          </w:p>
        </w:tc>
        <w:tc>
          <w:tcPr>
            <w:tcW w:w="1234" w:type="dxa"/>
            <w:shd w:val="clear" w:color="auto" w:fill="auto"/>
            <w:vAlign w:val="center"/>
            <w:hideMark/>
          </w:tcPr>
          <w:p w14:paraId="3E2AC6B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&gt;=1次</w:t>
            </w:r>
          </w:p>
        </w:tc>
        <w:tc>
          <w:tcPr>
            <w:tcW w:w="1460" w:type="dxa"/>
            <w:shd w:val="clear" w:color="auto" w:fill="auto"/>
            <w:vAlign w:val="center"/>
            <w:hideMark/>
          </w:tcPr>
          <w:p w14:paraId="0A1568A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=4次</w:t>
            </w:r>
          </w:p>
        </w:tc>
        <w:tc>
          <w:tcPr>
            <w:tcW w:w="708" w:type="dxa"/>
            <w:shd w:val="clear" w:color="auto" w:fill="auto"/>
            <w:vAlign w:val="center"/>
            <w:hideMark/>
          </w:tcPr>
          <w:p w14:paraId="725D1EF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93" w:type="dxa"/>
            <w:shd w:val="clear" w:color="auto" w:fill="auto"/>
            <w:vAlign w:val="center"/>
            <w:hideMark/>
          </w:tcPr>
          <w:p w14:paraId="7979E86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w:t>
            </w:r>
          </w:p>
        </w:tc>
        <w:tc>
          <w:tcPr>
            <w:tcW w:w="1184" w:type="dxa"/>
            <w:shd w:val="clear" w:color="auto" w:fill="auto"/>
            <w:vAlign w:val="center"/>
            <w:hideMark/>
          </w:tcPr>
          <w:p w14:paraId="54D6CA2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38449F" w:rsidRPr="007B0D4D" w14:paraId="5CDCB0B7" w14:textId="77777777" w:rsidTr="00972900">
        <w:trPr>
          <w:trHeight w:val="402"/>
        </w:trPr>
        <w:tc>
          <w:tcPr>
            <w:tcW w:w="0" w:type="auto"/>
            <w:vMerge/>
            <w:vAlign w:val="center"/>
            <w:hideMark/>
          </w:tcPr>
          <w:p w14:paraId="24A18AFA"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645D5A88" w14:textId="77777777" w:rsidR="0038449F" w:rsidRPr="007B0D4D" w:rsidRDefault="0038449F" w:rsidP="0038449F">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6C66F8B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992" w:type="dxa"/>
            <w:shd w:val="clear" w:color="auto" w:fill="auto"/>
            <w:noWrap/>
            <w:vAlign w:val="center"/>
            <w:hideMark/>
          </w:tcPr>
          <w:p w14:paraId="456027C6"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精神障碍患者管理人数</w:t>
            </w:r>
          </w:p>
        </w:tc>
        <w:tc>
          <w:tcPr>
            <w:tcW w:w="1234" w:type="dxa"/>
            <w:shd w:val="clear" w:color="auto" w:fill="auto"/>
            <w:vAlign w:val="center"/>
            <w:hideMark/>
          </w:tcPr>
          <w:p w14:paraId="14E29FB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&gt;=13人</w:t>
            </w:r>
          </w:p>
        </w:tc>
        <w:tc>
          <w:tcPr>
            <w:tcW w:w="1460" w:type="dxa"/>
            <w:shd w:val="clear" w:color="auto" w:fill="auto"/>
            <w:vAlign w:val="center"/>
            <w:hideMark/>
          </w:tcPr>
          <w:p w14:paraId="5514E4B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=14人</w:t>
            </w:r>
          </w:p>
        </w:tc>
        <w:tc>
          <w:tcPr>
            <w:tcW w:w="708" w:type="dxa"/>
            <w:shd w:val="clear" w:color="auto" w:fill="auto"/>
            <w:vAlign w:val="center"/>
            <w:hideMark/>
          </w:tcPr>
          <w:p w14:paraId="1D97797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993" w:type="dxa"/>
            <w:shd w:val="clear" w:color="auto" w:fill="auto"/>
            <w:vAlign w:val="center"/>
            <w:hideMark/>
          </w:tcPr>
          <w:p w14:paraId="571C293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4.6</w:t>
            </w:r>
          </w:p>
        </w:tc>
        <w:tc>
          <w:tcPr>
            <w:tcW w:w="1184" w:type="dxa"/>
            <w:shd w:val="clear" w:color="auto" w:fill="auto"/>
            <w:vAlign w:val="center"/>
            <w:hideMark/>
          </w:tcPr>
          <w:p w14:paraId="6E66126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38449F" w:rsidRPr="007B0D4D" w14:paraId="4B7451EB" w14:textId="77777777" w:rsidTr="00972900">
        <w:trPr>
          <w:trHeight w:val="402"/>
        </w:trPr>
        <w:tc>
          <w:tcPr>
            <w:tcW w:w="0" w:type="auto"/>
            <w:vMerge/>
            <w:vAlign w:val="center"/>
            <w:hideMark/>
          </w:tcPr>
          <w:p w14:paraId="1974386C"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1AA535D8" w14:textId="77777777" w:rsidR="0038449F" w:rsidRPr="007B0D4D" w:rsidRDefault="0038449F" w:rsidP="0038449F">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4F0F523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992" w:type="dxa"/>
            <w:shd w:val="clear" w:color="auto" w:fill="auto"/>
            <w:noWrap/>
            <w:vAlign w:val="center"/>
            <w:hideMark/>
          </w:tcPr>
          <w:p w14:paraId="19D120E2"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结核病患者随访次数</w:t>
            </w:r>
          </w:p>
        </w:tc>
        <w:tc>
          <w:tcPr>
            <w:tcW w:w="1234" w:type="dxa"/>
            <w:shd w:val="clear" w:color="auto" w:fill="auto"/>
            <w:vAlign w:val="center"/>
            <w:hideMark/>
          </w:tcPr>
          <w:p w14:paraId="06E733F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&gt;=4次/年</w:t>
            </w:r>
          </w:p>
        </w:tc>
        <w:tc>
          <w:tcPr>
            <w:tcW w:w="1460" w:type="dxa"/>
            <w:shd w:val="clear" w:color="auto" w:fill="auto"/>
            <w:vAlign w:val="center"/>
            <w:hideMark/>
          </w:tcPr>
          <w:p w14:paraId="6EC1C84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=16次</w:t>
            </w:r>
          </w:p>
        </w:tc>
        <w:tc>
          <w:tcPr>
            <w:tcW w:w="708" w:type="dxa"/>
            <w:shd w:val="clear" w:color="auto" w:fill="auto"/>
            <w:vAlign w:val="center"/>
            <w:hideMark/>
          </w:tcPr>
          <w:p w14:paraId="1B2DFA9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993" w:type="dxa"/>
            <w:shd w:val="clear" w:color="auto" w:fill="auto"/>
            <w:vAlign w:val="center"/>
            <w:hideMark/>
          </w:tcPr>
          <w:p w14:paraId="4DF2DA0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w:t>
            </w:r>
          </w:p>
        </w:tc>
        <w:tc>
          <w:tcPr>
            <w:tcW w:w="1184" w:type="dxa"/>
            <w:shd w:val="clear" w:color="auto" w:fill="auto"/>
            <w:vAlign w:val="center"/>
            <w:hideMark/>
          </w:tcPr>
          <w:p w14:paraId="78A4203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38449F" w:rsidRPr="007B0D4D" w14:paraId="3FC1FA18" w14:textId="77777777" w:rsidTr="00972900">
        <w:trPr>
          <w:trHeight w:val="402"/>
        </w:trPr>
        <w:tc>
          <w:tcPr>
            <w:tcW w:w="0" w:type="auto"/>
            <w:vMerge/>
            <w:vAlign w:val="center"/>
            <w:hideMark/>
          </w:tcPr>
          <w:p w14:paraId="487774EB"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29CD3F54" w14:textId="77777777" w:rsidR="0038449F" w:rsidRPr="007B0D4D" w:rsidRDefault="0038449F" w:rsidP="0038449F">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420338D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992" w:type="dxa"/>
            <w:shd w:val="clear" w:color="auto" w:fill="auto"/>
            <w:noWrap/>
            <w:vAlign w:val="center"/>
            <w:hideMark/>
          </w:tcPr>
          <w:p w14:paraId="10A80984"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精神障碍患者随访次数</w:t>
            </w:r>
          </w:p>
        </w:tc>
        <w:tc>
          <w:tcPr>
            <w:tcW w:w="1234" w:type="dxa"/>
            <w:shd w:val="clear" w:color="auto" w:fill="auto"/>
            <w:vAlign w:val="center"/>
            <w:hideMark/>
          </w:tcPr>
          <w:p w14:paraId="1981C10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&gt;=4次/年</w:t>
            </w:r>
          </w:p>
        </w:tc>
        <w:tc>
          <w:tcPr>
            <w:tcW w:w="1460" w:type="dxa"/>
            <w:shd w:val="clear" w:color="auto" w:fill="auto"/>
            <w:vAlign w:val="center"/>
            <w:hideMark/>
          </w:tcPr>
          <w:p w14:paraId="21D70C9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=12次/年</w:t>
            </w:r>
          </w:p>
        </w:tc>
        <w:tc>
          <w:tcPr>
            <w:tcW w:w="708" w:type="dxa"/>
            <w:shd w:val="clear" w:color="auto" w:fill="auto"/>
            <w:vAlign w:val="center"/>
            <w:hideMark/>
          </w:tcPr>
          <w:p w14:paraId="520B285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993" w:type="dxa"/>
            <w:shd w:val="clear" w:color="auto" w:fill="auto"/>
            <w:vAlign w:val="center"/>
            <w:hideMark/>
          </w:tcPr>
          <w:p w14:paraId="11186F6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w:t>
            </w:r>
          </w:p>
        </w:tc>
        <w:tc>
          <w:tcPr>
            <w:tcW w:w="1184" w:type="dxa"/>
            <w:shd w:val="clear" w:color="auto" w:fill="auto"/>
            <w:vAlign w:val="center"/>
            <w:hideMark/>
          </w:tcPr>
          <w:p w14:paraId="7175657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38449F" w:rsidRPr="007B0D4D" w14:paraId="4CF92FD0" w14:textId="77777777" w:rsidTr="00972900">
        <w:trPr>
          <w:trHeight w:val="402"/>
        </w:trPr>
        <w:tc>
          <w:tcPr>
            <w:tcW w:w="0" w:type="auto"/>
            <w:vMerge/>
            <w:vAlign w:val="center"/>
            <w:hideMark/>
          </w:tcPr>
          <w:p w14:paraId="0FA43460"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297A0F8F" w14:textId="77777777" w:rsidR="0038449F" w:rsidRPr="007B0D4D" w:rsidRDefault="0038449F" w:rsidP="0038449F">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4AB39BC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992" w:type="dxa"/>
            <w:shd w:val="clear" w:color="auto" w:fill="auto"/>
            <w:noWrap/>
            <w:vAlign w:val="center"/>
            <w:hideMark/>
          </w:tcPr>
          <w:p w14:paraId="676B9E98"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重大传染病防控覆盖率</w:t>
            </w:r>
          </w:p>
        </w:tc>
        <w:tc>
          <w:tcPr>
            <w:tcW w:w="1234" w:type="dxa"/>
            <w:shd w:val="clear" w:color="auto" w:fill="auto"/>
            <w:vAlign w:val="center"/>
            <w:hideMark/>
          </w:tcPr>
          <w:p w14:paraId="26B018B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1460" w:type="dxa"/>
            <w:shd w:val="clear" w:color="auto" w:fill="auto"/>
            <w:vAlign w:val="center"/>
            <w:hideMark/>
          </w:tcPr>
          <w:p w14:paraId="4CB1FD9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708" w:type="dxa"/>
            <w:shd w:val="clear" w:color="auto" w:fill="auto"/>
            <w:vAlign w:val="center"/>
            <w:hideMark/>
          </w:tcPr>
          <w:p w14:paraId="635AC8D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993" w:type="dxa"/>
            <w:shd w:val="clear" w:color="auto" w:fill="auto"/>
            <w:vAlign w:val="center"/>
            <w:hideMark/>
          </w:tcPr>
          <w:p w14:paraId="2CD806B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1184" w:type="dxa"/>
            <w:shd w:val="clear" w:color="auto" w:fill="auto"/>
            <w:vAlign w:val="center"/>
            <w:hideMark/>
          </w:tcPr>
          <w:p w14:paraId="7687A60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129F410B" w14:textId="77777777" w:rsidTr="00972900">
        <w:trPr>
          <w:trHeight w:val="402"/>
        </w:trPr>
        <w:tc>
          <w:tcPr>
            <w:tcW w:w="0" w:type="auto"/>
            <w:vMerge/>
            <w:vAlign w:val="center"/>
            <w:hideMark/>
          </w:tcPr>
          <w:p w14:paraId="0EAC0D51"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79878C3A" w14:textId="77777777" w:rsidR="0038449F" w:rsidRPr="007B0D4D" w:rsidRDefault="0038449F" w:rsidP="0038449F">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601B88E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时效指标</w:t>
            </w:r>
          </w:p>
        </w:tc>
        <w:tc>
          <w:tcPr>
            <w:tcW w:w="992" w:type="dxa"/>
            <w:shd w:val="clear" w:color="auto" w:fill="auto"/>
            <w:noWrap/>
            <w:vAlign w:val="center"/>
            <w:hideMark/>
          </w:tcPr>
          <w:p w14:paraId="1B60CFAE"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工作完成时间</w:t>
            </w:r>
          </w:p>
        </w:tc>
        <w:tc>
          <w:tcPr>
            <w:tcW w:w="1234" w:type="dxa"/>
            <w:shd w:val="clear" w:color="auto" w:fill="auto"/>
            <w:vAlign w:val="center"/>
            <w:hideMark/>
          </w:tcPr>
          <w:p w14:paraId="6C0C090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&lt;=12个月</w:t>
            </w:r>
          </w:p>
        </w:tc>
        <w:tc>
          <w:tcPr>
            <w:tcW w:w="1460" w:type="dxa"/>
            <w:shd w:val="clear" w:color="auto" w:fill="auto"/>
            <w:vAlign w:val="center"/>
            <w:hideMark/>
          </w:tcPr>
          <w:p w14:paraId="24C3EC1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=12个月</w:t>
            </w:r>
          </w:p>
        </w:tc>
        <w:tc>
          <w:tcPr>
            <w:tcW w:w="708" w:type="dxa"/>
            <w:shd w:val="clear" w:color="auto" w:fill="auto"/>
            <w:vAlign w:val="center"/>
            <w:hideMark/>
          </w:tcPr>
          <w:p w14:paraId="0B4553B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93" w:type="dxa"/>
            <w:shd w:val="clear" w:color="auto" w:fill="auto"/>
            <w:vAlign w:val="center"/>
            <w:hideMark/>
          </w:tcPr>
          <w:p w14:paraId="7DA9B57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184" w:type="dxa"/>
            <w:shd w:val="clear" w:color="auto" w:fill="auto"/>
            <w:vAlign w:val="center"/>
            <w:hideMark/>
          </w:tcPr>
          <w:p w14:paraId="72A3D7E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457A1EF0" w14:textId="77777777" w:rsidTr="00972900">
        <w:trPr>
          <w:trHeight w:val="402"/>
        </w:trPr>
        <w:tc>
          <w:tcPr>
            <w:tcW w:w="0" w:type="auto"/>
            <w:vMerge/>
            <w:vAlign w:val="center"/>
            <w:hideMark/>
          </w:tcPr>
          <w:p w14:paraId="028F016A"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4335FEB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成本指标</w:t>
            </w:r>
          </w:p>
        </w:tc>
        <w:tc>
          <w:tcPr>
            <w:tcW w:w="1011" w:type="dxa"/>
            <w:shd w:val="clear" w:color="auto" w:fill="auto"/>
            <w:vAlign w:val="center"/>
            <w:hideMark/>
          </w:tcPr>
          <w:p w14:paraId="097ACAE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经济成本指标</w:t>
            </w:r>
          </w:p>
        </w:tc>
        <w:tc>
          <w:tcPr>
            <w:tcW w:w="992" w:type="dxa"/>
            <w:shd w:val="clear" w:color="auto" w:fill="auto"/>
            <w:noWrap/>
            <w:vAlign w:val="center"/>
            <w:hideMark/>
          </w:tcPr>
          <w:p w14:paraId="46C76892"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项目预算控制率</w:t>
            </w:r>
          </w:p>
        </w:tc>
        <w:tc>
          <w:tcPr>
            <w:tcW w:w="1234" w:type="dxa"/>
            <w:shd w:val="clear" w:color="auto" w:fill="auto"/>
            <w:vAlign w:val="center"/>
            <w:hideMark/>
          </w:tcPr>
          <w:p w14:paraId="6B0382A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&lt;=100%</w:t>
            </w:r>
          </w:p>
        </w:tc>
        <w:tc>
          <w:tcPr>
            <w:tcW w:w="1460" w:type="dxa"/>
            <w:shd w:val="clear" w:color="auto" w:fill="auto"/>
            <w:vAlign w:val="center"/>
            <w:hideMark/>
          </w:tcPr>
          <w:p w14:paraId="00B823C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708" w:type="dxa"/>
            <w:shd w:val="clear" w:color="auto" w:fill="auto"/>
            <w:vAlign w:val="center"/>
            <w:hideMark/>
          </w:tcPr>
          <w:p w14:paraId="33422EF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93" w:type="dxa"/>
            <w:shd w:val="clear" w:color="auto" w:fill="auto"/>
            <w:vAlign w:val="center"/>
            <w:hideMark/>
          </w:tcPr>
          <w:p w14:paraId="0D0F8143"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184" w:type="dxa"/>
            <w:shd w:val="clear" w:color="auto" w:fill="auto"/>
            <w:vAlign w:val="center"/>
            <w:hideMark/>
          </w:tcPr>
          <w:p w14:paraId="26DE9EA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3764DB3A" w14:textId="77777777" w:rsidTr="00972900">
        <w:trPr>
          <w:trHeight w:val="402"/>
        </w:trPr>
        <w:tc>
          <w:tcPr>
            <w:tcW w:w="0" w:type="auto"/>
            <w:vMerge/>
            <w:vAlign w:val="center"/>
            <w:hideMark/>
          </w:tcPr>
          <w:p w14:paraId="7901B556"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5196AC29" w14:textId="77777777" w:rsidR="0038449F" w:rsidRPr="007B0D4D" w:rsidRDefault="0038449F" w:rsidP="0038449F">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1C578DE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社会成本指标</w:t>
            </w:r>
          </w:p>
        </w:tc>
        <w:tc>
          <w:tcPr>
            <w:tcW w:w="992" w:type="dxa"/>
            <w:shd w:val="clear" w:color="auto" w:fill="auto"/>
            <w:noWrap/>
            <w:vAlign w:val="center"/>
            <w:hideMark/>
          </w:tcPr>
          <w:p w14:paraId="65EC2EDC"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34" w:type="dxa"/>
            <w:shd w:val="clear" w:color="auto" w:fill="auto"/>
            <w:vAlign w:val="center"/>
            <w:hideMark/>
          </w:tcPr>
          <w:p w14:paraId="30CE9A7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460" w:type="dxa"/>
            <w:shd w:val="clear" w:color="auto" w:fill="auto"/>
            <w:vAlign w:val="center"/>
            <w:hideMark/>
          </w:tcPr>
          <w:p w14:paraId="0109B52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08" w:type="dxa"/>
            <w:shd w:val="clear" w:color="auto" w:fill="auto"/>
            <w:vAlign w:val="center"/>
            <w:hideMark/>
          </w:tcPr>
          <w:p w14:paraId="6C7884A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93" w:type="dxa"/>
            <w:shd w:val="clear" w:color="auto" w:fill="auto"/>
            <w:vAlign w:val="center"/>
            <w:hideMark/>
          </w:tcPr>
          <w:p w14:paraId="66858D1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184" w:type="dxa"/>
            <w:shd w:val="clear" w:color="auto" w:fill="auto"/>
            <w:vAlign w:val="center"/>
            <w:hideMark/>
          </w:tcPr>
          <w:p w14:paraId="2C82F7B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0CA2096D" w14:textId="77777777" w:rsidTr="00972900">
        <w:trPr>
          <w:trHeight w:val="402"/>
        </w:trPr>
        <w:tc>
          <w:tcPr>
            <w:tcW w:w="0" w:type="auto"/>
            <w:vMerge/>
            <w:vAlign w:val="center"/>
            <w:hideMark/>
          </w:tcPr>
          <w:p w14:paraId="333B1411"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7C7D9B67" w14:textId="77777777" w:rsidR="0038449F" w:rsidRPr="007B0D4D" w:rsidRDefault="0038449F" w:rsidP="0038449F">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79BFA65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生态环境成本指标</w:t>
            </w:r>
          </w:p>
        </w:tc>
        <w:tc>
          <w:tcPr>
            <w:tcW w:w="992" w:type="dxa"/>
            <w:shd w:val="clear" w:color="auto" w:fill="auto"/>
            <w:noWrap/>
            <w:vAlign w:val="center"/>
            <w:hideMark/>
          </w:tcPr>
          <w:p w14:paraId="485D5569"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34" w:type="dxa"/>
            <w:shd w:val="clear" w:color="auto" w:fill="auto"/>
            <w:vAlign w:val="center"/>
            <w:hideMark/>
          </w:tcPr>
          <w:p w14:paraId="3FA2761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460" w:type="dxa"/>
            <w:shd w:val="clear" w:color="auto" w:fill="auto"/>
            <w:vAlign w:val="center"/>
            <w:hideMark/>
          </w:tcPr>
          <w:p w14:paraId="5698F4C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08" w:type="dxa"/>
            <w:shd w:val="clear" w:color="auto" w:fill="auto"/>
            <w:vAlign w:val="center"/>
            <w:hideMark/>
          </w:tcPr>
          <w:p w14:paraId="44F30E0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93" w:type="dxa"/>
            <w:shd w:val="clear" w:color="auto" w:fill="auto"/>
            <w:vAlign w:val="center"/>
            <w:hideMark/>
          </w:tcPr>
          <w:p w14:paraId="3B6EAC1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184" w:type="dxa"/>
            <w:shd w:val="clear" w:color="auto" w:fill="auto"/>
            <w:vAlign w:val="center"/>
            <w:hideMark/>
          </w:tcPr>
          <w:p w14:paraId="1FCCBE0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4E1EDCAB" w14:textId="77777777" w:rsidTr="00972900">
        <w:trPr>
          <w:trHeight w:val="402"/>
        </w:trPr>
        <w:tc>
          <w:tcPr>
            <w:tcW w:w="0" w:type="auto"/>
            <w:vMerge/>
            <w:vAlign w:val="center"/>
            <w:hideMark/>
          </w:tcPr>
          <w:p w14:paraId="3F506500"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0A3F990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效益</w:t>
            </w:r>
            <w:r w:rsidRPr="007B0D4D">
              <w:rPr>
                <w:rFonts w:ascii="宋体" w:hAnsi="宋体" w:cs="宋体" w:hint="eastAsia"/>
                <w:color w:val="000000"/>
                <w:kern w:val="0"/>
                <w:sz w:val="20"/>
                <w:szCs w:val="20"/>
              </w:rPr>
              <w:lastRenderedPageBreak/>
              <w:t>指标</w:t>
            </w:r>
          </w:p>
        </w:tc>
        <w:tc>
          <w:tcPr>
            <w:tcW w:w="1011" w:type="dxa"/>
            <w:shd w:val="clear" w:color="auto" w:fill="auto"/>
            <w:vAlign w:val="center"/>
            <w:hideMark/>
          </w:tcPr>
          <w:p w14:paraId="44DD735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经济效益指标</w:t>
            </w:r>
          </w:p>
        </w:tc>
        <w:tc>
          <w:tcPr>
            <w:tcW w:w="992" w:type="dxa"/>
            <w:shd w:val="clear" w:color="auto" w:fill="auto"/>
            <w:noWrap/>
            <w:vAlign w:val="center"/>
            <w:hideMark/>
          </w:tcPr>
          <w:p w14:paraId="7E9E7804"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34" w:type="dxa"/>
            <w:shd w:val="clear" w:color="auto" w:fill="auto"/>
            <w:vAlign w:val="center"/>
            <w:hideMark/>
          </w:tcPr>
          <w:p w14:paraId="206F202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460" w:type="dxa"/>
            <w:shd w:val="clear" w:color="auto" w:fill="auto"/>
            <w:vAlign w:val="center"/>
            <w:hideMark/>
          </w:tcPr>
          <w:p w14:paraId="62302A0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08" w:type="dxa"/>
            <w:shd w:val="clear" w:color="auto" w:fill="auto"/>
            <w:vAlign w:val="center"/>
            <w:hideMark/>
          </w:tcPr>
          <w:p w14:paraId="6CC9A73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93" w:type="dxa"/>
            <w:shd w:val="clear" w:color="auto" w:fill="auto"/>
            <w:vAlign w:val="center"/>
            <w:hideMark/>
          </w:tcPr>
          <w:p w14:paraId="0F218E5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184" w:type="dxa"/>
            <w:shd w:val="clear" w:color="auto" w:fill="auto"/>
            <w:vAlign w:val="center"/>
            <w:hideMark/>
          </w:tcPr>
          <w:p w14:paraId="155DE4C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3E8FC40A" w14:textId="77777777" w:rsidTr="00972900">
        <w:trPr>
          <w:trHeight w:val="402"/>
        </w:trPr>
        <w:tc>
          <w:tcPr>
            <w:tcW w:w="0" w:type="auto"/>
            <w:vMerge/>
            <w:vAlign w:val="center"/>
            <w:hideMark/>
          </w:tcPr>
          <w:p w14:paraId="11046A4F"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716F1889" w14:textId="77777777" w:rsidR="0038449F" w:rsidRPr="007B0D4D" w:rsidRDefault="0038449F" w:rsidP="0038449F">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4E0D36A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社会效益指标</w:t>
            </w:r>
          </w:p>
        </w:tc>
        <w:tc>
          <w:tcPr>
            <w:tcW w:w="992" w:type="dxa"/>
            <w:shd w:val="clear" w:color="auto" w:fill="auto"/>
            <w:noWrap/>
            <w:vAlign w:val="center"/>
            <w:hideMark/>
          </w:tcPr>
          <w:p w14:paraId="6BF7953D"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群众健康水平提高率</w:t>
            </w:r>
          </w:p>
        </w:tc>
        <w:tc>
          <w:tcPr>
            <w:tcW w:w="1234" w:type="dxa"/>
            <w:shd w:val="clear" w:color="auto" w:fill="auto"/>
            <w:vAlign w:val="center"/>
            <w:hideMark/>
          </w:tcPr>
          <w:p w14:paraId="142531C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460" w:type="dxa"/>
            <w:shd w:val="clear" w:color="auto" w:fill="auto"/>
            <w:vAlign w:val="center"/>
            <w:hideMark/>
          </w:tcPr>
          <w:p w14:paraId="71F4945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708" w:type="dxa"/>
            <w:shd w:val="clear" w:color="auto" w:fill="auto"/>
            <w:vAlign w:val="center"/>
            <w:hideMark/>
          </w:tcPr>
          <w:p w14:paraId="4EEC762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w:t>
            </w:r>
          </w:p>
        </w:tc>
        <w:tc>
          <w:tcPr>
            <w:tcW w:w="993" w:type="dxa"/>
            <w:shd w:val="clear" w:color="auto" w:fill="auto"/>
            <w:vAlign w:val="center"/>
            <w:hideMark/>
          </w:tcPr>
          <w:p w14:paraId="607E4D6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w:t>
            </w:r>
          </w:p>
        </w:tc>
        <w:tc>
          <w:tcPr>
            <w:tcW w:w="1184" w:type="dxa"/>
            <w:shd w:val="clear" w:color="auto" w:fill="auto"/>
            <w:vAlign w:val="center"/>
            <w:hideMark/>
          </w:tcPr>
          <w:p w14:paraId="686D277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41E76E32" w14:textId="77777777" w:rsidTr="00972900">
        <w:trPr>
          <w:trHeight w:val="402"/>
        </w:trPr>
        <w:tc>
          <w:tcPr>
            <w:tcW w:w="0" w:type="auto"/>
            <w:vMerge/>
            <w:vAlign w:val="center"/>
            <w:hideMark/>
          </w:tcPr>
          <w:p w14:paraId="2C609C3C"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11567328" w14:textId="77777777" w:rsidR="0038449F" w:rsidRPr="007B0D4D" w:rsidRDefault="0038449F" w:rsidP="0038449F">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3C8C725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生态效益指标</w:t>
            </w:r>
          </w:p>
        </w:tc>
        <w:tc>
          <w:tcPr>
            <w:tcW w:w="992" w:type="dxa"/>
            <w:shd w:val="clear" w:color="auto" w:fill="auto"/>
            <w:noWrap/>
            <w:vAlign w:val="center"/>
            <w:hideMark/>
          </w:tcPr>
          <w:p w14:paraId="730B3EE8"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34" w:type="dxa"/>
            <w:shd w:val="clear" w:color="auto" w:fill="auto"/>
            <w:vAlign w:val="center"/>
            <w:hideMark/>
          </w:tcPr>
          <w:p w14:paraId="1179392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460" w:type="dxa"/>
            <w:shd w:val="clear" w:color="auto" w:fill="auto"/>
            <w:vAlign w:val="center"/>
            <w:hideMark/>
          </w:tcPr>
          <w:p w14:paraId="7293469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08" w:type="dxa"/>
            <w:shd w:val="clear" w:color="auto" w:fill="auto"/>
            <w:vAlign w:val="center"/>
            <w:hideMark/>
          </w:tcPr>
          <w:p w14:paraId="1708077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93" w:type="dxa"/>
            <w:shd w:val="clear" w:color="auto" w:fill="auto"/>
            <w:vAlign w:val="center"/>
            <w:hideMark/>
          </w:tcPr>
          <w:p w14:paraId="2A14315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184" w:type="dxa"/>
            <w:shd w:val="clear" w:color="auto" w:fill="auto"/>
            <w:vAlign w:val="center"/>
            <w:hideMark/>
          </w:tcPr>
          <w:p w14:paraId="63B56B6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00770AE0" w14:textId="77777777" w:rsidTr="00972900">
        <w:trPr>
          <w:trHeight w:val="402"/>
        </w:trPr>
        <w:tc>
          <w:tcPr>
            <w:tcW w:w="0" w:type="auto"/>
            <w:vMerge/>
            <w:vAlign w:val="center"/>
            <w:hideMark/>
          </w:tcPr>
          <w:p w14:paraId="667B4B14"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shd w:val="clear" w:color="auto" w:fill="auto"/>
            <w:vAlign w:val="center"/>
            <w:hideMark/>
          </w:tcPr>
          <w:p w14:paraId="22FC331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满意度指标</w:t>
            </w:r>
          </w:p>
        </w:tc>
        <w:tc>
          <w:tcPr>
            <w:tcW w:w="1011" w:type="dxa"/>
            <w:shd w:val="clear" w:color="auto" w:fill="auto"/>
            <w:vAlign w:val="center"/>
            <w:hideMark/>
          </w:tcPr>
          <w:p w14:paraId="404066E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满意度指标</w:t>
            </w:r>
          </w:p>
        </w:tc>
        <w:tc>
          <w:tcPr>
            <w:tcW w:w="992" w:type="dxa"/>
            <w:shd w:val="clear" w:color="auto" w:fill="auto"/>
            <w:noWrap/>
            <w:vAlign w:val="center"/>
            <w:hideMark/>
          </w:tcPr>
          <w:p w14:paraId="01B951B7"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受益群众满意度</w:t>
            </w:r>
          </w:p>
        </w:tc>
        <w:tc>
          <w:tcPr>
            <w:tcW w:w="1234" w:type="dxa"/>
            <w:shd w:val="clear" w:color="auto" w:fill="auto"/>
            <w:vAlign w:val="center"/>
            <w:hideMark/>
          </w:tcPr>
          <w:p w14:paraId="3D80952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&gt;=95%</w:t>
            </w:r>
          </w:p>
        </w:tc>
        <w:tc>
          <w:tcPr>
            <w:tcW w:w="1460" w:type="dxa"/>
            <w:shd w:val="clear" w:color="auto" w:fill="auto"/>
            <w:vAlign w:val="center"/>
            <w:hideMark/>
          </w:tcPr>
          <w:p w14:paraId="08E5B69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=95%</w:t>
            </w:r>
          </w:p>
        </w:tc>
        <w:tc>
          <w:tcPr>
            <w:tcW w:w="708" w:type="dxa"/>
            <w:shd w:val="clear" w:color="auto" w:fill="auto"/>
            <w:vAlign w:val="center"/>
            <w:hideMark/>
          </w:tcPr>
          <w:p w14:paraId="6F9A475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93" w:type="dxa"/>
            <w:shd w:val="clear" w:color="auto" w:fill="auto"/>
            <w:vAlign w:val="center"/>
            <w:hideMark/>
          </w:tcPr>
          <w:p w14:paraId="0CAF02C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184" w:type="dxa"/>
            <w:shd w:val="clear" w:color="auto" w:fill="auto"/>
            <w:vAlign w:val="center"/>
            <w:hideMark/>
          </w:tcPr>
          <w:p w14:paraId="310AA55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2F41D717" w14:textId="77777777" w:rsidTr="0038449F">
        <w:trPr>
          <w:trHeight w:val="270"/>
        </w:trPr>
        <w:tc>
          <w:tcPr>
            <w:tcW w:w="5529" w:type="dxa"/>
            <w:gridSpan w:val="6"/>
            <w:shd w:val="clear" w:color="auto" w:fill="auto"/>
            <w:vAlign w:val="center"/>
            <w:hideMark/>
          </w:tcPr>
          <w:p w14:paraId="71E8F34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总分</w:t>
            </w:r>
          </w:p>
        </w:tc>
        <w:tc>
          <w:tcPr>
            <w:tcW w:w="708" w:type="dxa"/>
            <w:shd w:val="clear" w:color="auto" w:fill="auto"/>
            <w:vAlign w:val="center"/>
            <w:hideMark/>
          </w:tcPr>
          <w:p w14:paraId="10CA356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993" w:type="dxa"/>
            <w:shd w:val="clear" w:color="auto" w:fill="auto"/>
            <w:vAlign w:val="center"/>
            <w:hideMark/>
          </w:tcPr>
          <w:p w14:paraId="386F756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79.6分</w:t>
            </w:r>
          </w:p>
        </w:tc>
        <w:tc>
          <w:tcPr>
            <w:tcW w:w="1184" w:type="dxa"/>
            <w:shd w:val="clear" w:color="auto" w:fill="auto"/>
            <w:vAlign w:val="center"/>
            <w:hideMark/>
          </w:tcPr>
          <w:p w14:paraId="26F8BB9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bl>
    <w:p w14:paraId="0BE56686" w14:textId="77777777" w:rsidR="0038449F" w:rsidRPr="007B0D4D" w:rsidRDefault="0038449F">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1011"/>
        <w:gridCol w:w="1134"/>
        <w:gridCol w:w="1418"/>
        <w:gridCol w:w="1331"/>
        <w:gridCol w:w="516"/>
        <w:gridCol w:w="916"/>
        <w:gridCol w:w="1256"/>
      </w:tblGrid>
      <w:tr w:rsidR="0038449F" w:rsidRPr="007B0D4D" w14:paraId="21F6C41E" w14:textId="77777777" w:rsidTr="0038449F">
        <w:trPr>
          <w:trHeight w:val="405"/>
        </w:trPr>
        <w:tc>
          <w:tcPr>
            <w:tcW w:w="0" w:type="auto"/>
            <w:gridSpan w:val="9"/>
            <w:shd w:val="clear" w:color="auto" w:fill="auto"/>
            <w:vAlign w:val="center"/>
            <w:hideMark/>
          </w:tcPr>
          <w:p w14:paraId="7A9ADBFF" w14:textId="77777777" w:rsidR="0038449F" w:rsidRPr="007B0D4D" w:rsidRDefault="0038449F" w:rsidP="0038449F">
            <w:pPr>
              <w:widowControl/>
              <w:jc w:val="center"/>
              <w:rPr>
                <w:rFonts w:ascii="宋体" w:hAnsi="宋体" w:cs="宋体" w:hint="eastAsia"/>
                <w:b/>
                <w:bCs/>
                <w:color w:val="000000"/>
                <w:kern w:val="0"/>
                <w:sz w:val="32"/>
                <w:szCs w:val="32"/>
              </w:rPr>
            </w:pPr>
            <w:r w:rsidRPr="007B0D4D">
              <w:rPr>
                <w:rFonts w:ascii="宋体" w:hAnsi="宋体" w:cs="宋体" w:hint="eastAsia"/>
                <w:b/>
                <w:bCs/>
                <w:color w:val="000000"/>
                <w:kern w:val="0"/>
                <w:sz w:val="32"/>
                <w:szCs w:val="32"/>
              </w:rPr>
              <w:t>项目支出绩效自评表</w:t>
            </w:r>
          </w:p>
        </w:tc>
      </w:tr>
      <w:tr w:rsidR="0038449F" w:rsidRPr="007B0D4D" w14:paraId="16BB1A33" w14:textId="77777777" w:rsidTr="0038449F">
        <w:trPr>
          <w:trHeight w:val="270"/>
        </w:trPr>
        <w:tc>
          <w:tcPr>
            <w:tcW w:w="0" w:type="auto"/>
            <w:gridSpan w:val="9"/>
            <w:shd w:val="clear" w:color="auto" w:fill="auto"/>
            <w:vAlign w:val="center"/>
            <w:hideMark/>
          </w:tcPr>
          <w:p w14:paraId="12CE7DC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(2023年度)</w:t>
            </w:r>
          </w:p>
        </w:tc>
      </w:tr>
      <w:tr w:rsidR="0038449F" w:rsidRPr="007B0D4D" w14:paraId="160CFE34" w14:textId="77777777" w:rsidTr="0038449F">
        <w:trPr>
          <w:trHeight w:val="270"/>
        </w:trPr>
        <w:tc>
          <w:tcPr>
            <w:tcW w:w="0" w:type="auto"/>
            <w:gridSpan w:val="2"/>
            <w:shd w:val="clear" w:color="auto" w:fill="auto"/>
            <w:vAlign w:val="center"/>
            <w:hideMark/>
          </w:tcPr>
          <w:p w14:paraId="22E8DC23"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项目名称</w:t>
            </w:r>
          </w:p>
        </w:tc>
        <w:tc>
          <w:tcPr>
            <w:tcW w:w="0" w:type="auto"/>
            <w:gridSpan w:val="7"/>
            <w:shd w:val="clear" w:color="auto" w:fill="auto"/>
            <w:vAlign w:val="center"/>
            <w:hideMark/>
          </w:tcPr>
          <w:p w14:paraId="5A51FAB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昌州财社【2022】51号-中央基本公共卫生服务项目补助资金</w:t>
            </w:r>
          </w:p>
        </w:tc>
      </w:tr>
      <w:tr w:rsidR="0038449F" w:rsidRPr="007B0D4D" w14:paraId="2BB085E1" w14:textId="77777777" w:rsidTr="0038449F">
        <w:trPr>
          <w:trHeight w:val="270"/>
        </w:trPr>
        <w:tc>
          <w:tcPr>
            <w:tcW w:w="0" w:type="auto"/>
            <w:gridSpan w:val="2"/>
            <w:shd w:val="clear" w:color="auto" w:fill="auto"/>
            <w:vAlign w:val="center"/>
            <w:hideMark/>
          </w:tcPr>
          <w:p w14:paraId="0B80C6B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主管部门</w:t>
            </w:r>
          </w:p>
        </w:tc>
        <w:tc>
          <w:tcPr>
            <w:tcW w:w="3563" w:type="dxa"/>
            <w:gridSpan w:val="3"/>
            <w:shd w:val="clear" w:color="auto" w:fill="auto"/>
            <w:vAlign w:val="center"/>
            <w:hideMark/>
          </w:tcPr>
          <w:p w14:paraId="665337C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木垒县雀仁卫生院</w:t>
            </w:r>
          </w:p>
        </w:tc>
        <w:tc>
          <w:tcPr>
            <w:tcW w:w="1331" w:type="dxa"/>
            <w:shd w:val="clear" w:color="auto" w:fill="auto"/>
            <w:vAlign w:val="center"/>
            <w:hideMark/>
          </w:tcPr>
          <w:p w14:paraId="2190F34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实施单位</w:t>
            </w:r>
          </w:p>
        </w:tc>
        <w:tc>
          <w:tcPr>
            <w:tcW w:w="2688" w:type="dxa"/>
            <w:gridSpan w:val="3"/>
            <w:shd w:val="clear" w:color="auto" w:fill="auto"/>
            <w:vAlign w:val="center"/>
            <w:hideMark/>
          </w:tcPr>
          <w:p w14:paraId="50D237B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木垒县雀仁卫生院</w:t>
            </w:r>
          </w:p>
        </w:tc>
      </w:tr>
      <w:tr w:rsidR="0038449F" w:rsidRPr="007B0D4D" w14:paraId="6298C0B7" w14:textId="77777777" w:rsidTr="00972900">
        <w:trPr>
          <w:trHeight w:val="480"/>
        </w:trPr>
        <w:tc>
          <w:tcPr>
            <w:tcW w:w="0" w:type="auto"/>
            <w:gridSpan w:val="2"/>
            <w:vMerge w:val="restart"/>
            <w:shd w:val="clear" w:color="auto" w:fill="auto"/>
            <w:vAlign w:val="center"/>
            <w:hideMark/>
          </w:tcPr>
          <w:p w14:paraId="2E0CE22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项目资金</w:t>
            </w:r>
            <w:r w:rsidRPr="007B0D4D">
              <w:rPr>
                <w:rFonts w:ascii="宋体" w:hAnsi="宋体" w:cs="宋体" w:hint="eastAsia"/>
                <w:color w:val="000000"/>
                <w:kern w:val="0"/>
                <w:sz w:val="20"/>
                <w:szCs w:val="20"/>
              </w:rPr>
              <w:br/>
              <w:t>（万元）</w:t>
            </w:r>
          </w:p>
        </w:tc>
        <w:tc>
          <w:tcPr>
            <w:tcW w:w="1011" w:type="dxa"/>
            <w:shd w:val="clear" w:color="auto" w:fill="auto"/>
            <w:vAlign w:val="center"/>
            <w:hideMark/>
          </w:tcPr>
          <w:p w14:paraId="3F4BDA3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134" w:type="dxa"/>
            <w:shd w:val="clear" w:color="auto" w:fill="auto"/>
            <w:vAlign w:val="center"/>
            <w:hideMark/>
          </w:tcPr>
          <w:p w14:paraId="5BFF3BB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年初预算数</w:t>
            </w:r>
          </w:p>
        </w:tc>
        <w:tc>
          <w:tcPr>
            <w:tcW w:w="1418" w:type="dxa"/>
            <w:shd w:val="clear" w:color="auto" w:fill="auto"/>
            <w:vAlign w:val="center"/>
            <w:hideMark/>
          </w:tcPr>
          <w:p w14:paraId="69A3674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全年预算数</w:t>
            </w:r>
          </w:p>
        </w:tc>
        <w:tc>
          <w:tcPr>
            <w:tcW w:w="1331" w:type="dxa"/>
            <w:shd w:val="clear" w:color="auto" w:fill="auto"/>
            <w:vAlign w:val="center"/>
            <w:hideMark/>
          </w:tcPr>
          <w:p w14:paraId="3CBDC95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全年执行数</w:t>
            </w:r>
          </w:p>
        </w:tc>
        <w:tc>
          <w:tcPr>
            <w:tcW w:w="516" w:type="dxa"/>
            <w:shd w:val="clear" w:color="auto" w:fill="auto"/>
            <w:vAlign w:val="center"/>
            <w:hideMark/>
          </w:tcPr>
          <w:p w14:paraId="57E0D69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分值</w:t>
            </w:r>
          </w:p>
        </w:tc>
        <w:tc>
          <w:tcPr>
            <w:tcW w:w="916" w:type="dxa"/>
            <w:shd w:val="clear" w:color="auto" w:fill="auto"/>
            <w:vAlign w:val="center"/>
            <w:hideMark/>
          </w:tcPr>
          <w:p w14:paraId="6794E7C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执行率</w:t>
            </w:r>
          </w:p>
        </w:tc>
        <w:tc>
          <w:tcPr>
            <w:tcW w:w="1256" w:type="dxa"/>
            <w:shd w:val="clear" w:color="auto" w:fill="auto"/>
            <w:vAlign w:val="center"/>
            <w:hideMark/>
          </w:tcPr>
          <w:p w14:paraId="568C620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得分</w:t>
            </w:r>
          </w:p>
        </w:tc>
      </w:tr>
      <w:tr w:rsidR="0038449F" w:rsidRPr="007B0D4D" w14:paraId="48C2CC2B" w14:textId="77777777" w:rsidTr="00972900">
        <w:trPr>
          <w:trHeight w:val="439"/>
        </w:trPr>
        <w:tc>
          <w:tcPr>
            <w:tcW w:w="0" w:type="auto"/>
            <w:gridSpan w:val="2"/>
            <w:vMerge/>
            <w:vAlign w:val="center"/>
            <w:hideMark/>
          </w:tcPr>
          <w:p w14:paraId="19260C17" w14:textId="77777777" w:rsidR="0038449F" w:rsidRPr="007B0D4D" w:rsidRDefault="0038449F" w:rsidP="0038449F">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63AA9F8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年度资金总额</w:t>
            </w:r>
          </w:p>
        </w:tc>
        <w:tc>
          <w:tcPr>
            <w:tcW w:w="1134" w:type="dxa"/>
            <w:shd w:val="clear" w:color="auto" w:fill="auto"/>
            <w:vAlign w:val="center"/>
            <w:hideMark/>
          </w:tcPr>
          <w:p w14:paraId="23B5E6D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5.93</w:t>
            </w:r>
          </w:p>
        </w:tc>
        <w:tc>
          <w:tcPr>
            <w:tcW w:w="1418" w:type="dxa"/>
            <w:shd w:val="clear" w:color="auto" w:fill="auto"/>
            <w:vAlign w:val="center"/>
            <w:hideMark/>
          </w:tcPr>
          <w:p w14:paraId="14658AD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5.93</w:t>
            </w:r>
          </w:p>
        </w:tc>
        <w:tc>
          <w:tcPr>
            <w:tcW w:w="1331" w:type="dxa"/>
            <w:shd w:val="clear" w:color="auto" w:fill="auto"/>
            <w:vAlign w:val="center"/>
            <w:hideMark/>
          </w:tcPr>
          <w:p w14:paraId="168B3D0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5.93</w:t>
            </w:r>
          </w:p>
        </w:tc>
        <w:tc>
          <w:tcPr>
            <w:tcW w:w="516" w:type="dxa"/>
            <w:shd w:val="clear" w:color="auto" w:fill="auto"/>
            <w:vAlign w:val="center"/>
            <w:hideMark/>
          </w:tcPr>
          <w:p w14:paraId="76B226B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14:paraId="2B84122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100.00%</w:t>
            </w:r>
          </w:p>
        </w:tc>
        <w:tc>
          <w:tcPr>
            <w:tcW w:w="1256" w:type="dxa"/>
            <w:shd w:val="clear" w:color="auto" w:fill="auto"/>
            <w:vAlign w:val="center"/>
            <w:hideMark/>
          </w:tcPr>
          <w:p w14:paraId="04B9035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10.00</w:t>
            </w:r>
          </w:p>
        </w:tc>
      </w:tr>
      <w:tr w:rsidR="0038449F" w:rsidRPr="007B0D4D" w14:paraId="22CF81AF" w14:textId="77777777" w:rsidTr="00972900">
        <w:trPr>
          <w:trHeight w:val="439"/>
        </w:trPr>
        <w:tc>
          <w:tcPr>
            <w:tcW w:w="0" w:type="auto"/>
            <w:gridSpan w:val="2"/>
            <w:vMerge/>
            <w:vAlign w:val="center"/>
            <w:hideMark/>
          </w:tcPr>
          <w:p w14:paraId="741F6F1A" w14:textId="77777777" w:rsidR="0038449F" w:rsidRPr="007B0D4D" w:rsidRDefault="0038449F" w:rsidP="0038449F">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74F61E5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其中：当年财政拨款</w:t>
            </w:r>
          </w:p>
        </w:tc>
        <w:tc>
          <w:tcPr>
            <w:tcW w:w="1134" w:type="dxa"/>
            <w:shd w:val="clear" w:color="auto" w:fill="auto"/>
            <w:vAlign w:val="center"/>
            <w:hideMark/>
          </w:tcPr>
          <w:p w14:paraId="20F7175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5.93</w:t>
            </w:r>
          </w:p>
        </w:tc>
        <w:tc>
          <w:tcPr>
            <w:tcW w:w="1418" w:type="dxa"/>
            <w:shd w:val="clear" w:color="auto" w:fill="auto"/>
            <w:vAlign w:val="center"/>
            <w:hideMark/>
          </w:tcPr>
          <w:p w14:paraId="424865A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5.93</w:t>
            </w:r>
          </w:p>
        </w:tc>
        <w:tc>
          <w:tcPr>
            <w:tcW w:w="1331" w:type="dxa"/>
            <w:shd w:val="clear" w:color="auto" w:fill="auto"/>
            <w:vAlign w:val="center"/>
            <w:hideMark/>
          </w:tcPr>
          <w:p w14:paraId="6E70EF8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5.93</w:t>
            </w:r>
          </w:p>
        </w:tc>
        <w:tc>
          <w:tcPr>
            <w:tcW w:w="516" w:type="dxa"/>
            <w:shd w:val="clear" w:color="auto" w:fill="auto"/>
            <w:vAlign w:val="center"/>
            <w:hideMark/>
          </w:tcPr>
          <w:p w14:paraId="7DA2779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916" w:type="dxa"/>
            <w:shd w:val="clear" w:color="auto" w:fill="auto"/>
            <w:vAlign w:val="center"/>
            <w:hideMark/>
          </w:tcPr>
          <w:p w14:paraId="5CD2E2C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1256" w:type="dxa"/>
            <w:shd w:val="clear" w:color="auto" w:fill="auto"/>
            <w:vAlign w:val="center"/>
            <w:hideMark/>
          </w:tcPr>
          <w:p w14:paraId="2153B18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r>
      <w:tr w:rsidR="009D44E4" w:rsidRPr="007B0D4D" w14:paraId="6DAA82D2" w14:textId="77777777" w:rsidTr="00972900">
        <w:trPr>
          <w:trHeight w:val="439"/>
        </w:trPr>
        <w:tc>
          <w:tcPr>
            <w:tcW w:w="0" w:type="auto"/>
            <w:gridSpan w:val="2"/>
            <w:vMerge/>
            <w:vAlign w:val="center"/>
            <w:hideMark/>
          </w:tcPr>
          <w:p w14:paraId="52AFAD67" w14:textId="77777777" w:rsidR="009D44E4" w:rsidRPr="007B0D4D" w:rsidRDefault="009D44E4" w:rsidP="009D44E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389C2EEC" w14:textId="77777777" w:rsidR="009D44E4" w:rsidRPr="007B0D4D" w:rsidRDefault="009D44E4" w:rsidP="009D44E4">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 xml:space="preserve">  其他资金</w:t>
            </w:r>
          </w:p>
        </w:tc>
        <w:tc>
          <w:tcPr>
            <w:tcW w:w="1134" w:type="dxa"/>
            <w:shd w:val="clear" w:color="auto" w:fill="auto"/>
            <w:vAlign w:val="center"/>
            <w:hideMark/>
          </w:tcPr>
          <w:p w14:paraId="5AC0D9CB" w14:textId="77777777" w:rsidR="009D44E4" w:rsidRPr="007B0D4D" w:rsidRDefault="009D44E4" w:rsidP="009D44E4">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418" w:type="dxa"/>
            <w:shd w:val="clear" w:color="auto" w:fill="auto"/>
            <w:vAlign w:val="center"/>
            <w:hideMark/>
          </w:tcPr>
          <w:p w14:paraId="33701438" w14:textId="77777777" w:rsidR="009D44E4" w:rsidRPr="007B0D4D" w:rsidRDefault="009D44E4" w:rsidP="009D44E4">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331" w:type="dxa"/>
            <w:shd w:val="clear" w:color="auto" w:fill="auto"/>
            <w:vAlign w:val="center"/>
            <w:hideMark/>
          </w:tcPr>
          <w:p w14:paraId="6DC46927" w14:textId="77777777" w:rsidR="009D44E4" w:rsidRPr="007B0D4D" w:rsidRDefault="009D44E4" w:rsidP="009D44E4">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516" w:type="dxa"/>
            <w:shd w:val="clear" w:color="auto" w:fill="auto"/>
            <w:vAlign w:val="center"/>
            <w:hideMark/>
          </w:tcPr>
          <w:p w14:paraId="230301F1"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916" w:type="dxa"/>
            <w:shd w:val="clear" w:color="auto" w:fill="auto"/>
            <w:vAlign w:val="center"/>
            <w:hideMark/>
          </w:tcPr>
          <w:p w14:paraId="456E4F4B"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1256" w:type="dxa"/>
            <w:shd w:val="clear" w:color="auto" w:fill="auto"/>
            <w:vAlign w:val="center"/>
            <w:hideMark/>
          </w:tcPr>
          <w:p w14:paraId="33E4DAC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r>
      <w:tr w:rsidR="0038449F" w:rsidRPr="007B0D4D" w14:paraId="6E9B7B81" w14:textId="77777777" w:rsidTr="0038449F">
        <w:trPr>
          <w:trHeight w:val="270"/>
        </w:trPr>
        <w:tc>
          <w:tcPr>
            <w:tcW w:w="0" w:type="auto"/>
            <w:vMerge w:val="restart"/>
            <w:shd w:val="clear" w:color="auto" w:fill="auto"/>
            <w:vAlign w:val="center"/>
            <w:hideMark/>
          </w:tcPr>
          <w:p w14:paraId="4169B3C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年度总体目标</w:t>
            </w:r>
          </w:p>
        </w:tc>
        <w:tc>
          <w:tcPr>
            <w:tcW w:w="3979" w:type="dxa"/>
            <w:gridSpan w:val="4"/>
            <w:shd w:val="clear" w:color="auto" w:fill="auto"/>
            <w:vAlign w:val="center"/>
            <w:hideMark/>
          </w:tcPr>
          <w:p w14:paraId="0F223B4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预期目标</w:t>
            </w:r>
          </w:p>
        </w:tc>
        <w:tc>
          <w:tcPr>
            <w:tcW w:w="4019" w:type="dxa"/>
            <w:gridSpan w:val="4"/>
            <w:shd w:val="clear" w:color="auto" w:fill="auto"/>
            <w:vAlign w:val="center"/>
            <w:hideMark/>
          </w:tcPr>
          <w:p w14:paraId="2F47BFF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实际完成情况</w:t>
            </w:r>
          </w:p>
        </w:tc>
      </w:tr>
      <w:tr w:rsidR="0038449F" w:rsidRPr="007B0D4D" w14:paraId="3EBB2F6F" w14:textId="77777777" w:rsidTr="0038449F">
        <w:trPr>
          <w:trHeight w:val="540"/>
        </w:trPr>
        <w:tc>
          <w:tcPr>
            <w:tcW w:w="0" w:type="auto"/>
            <w:vMerge/>
            <w:vAlign w:val="center"/>
            <w:hideMark/>
          </w:tcPr>
          <w:p w14:paraId="5DDE06D6" w14:textId="77777777" w:rsidR="0038449F" w:rsidRPr="007B0D4D" w:rsidRDefault="0038449F" w:rsidP="0038449F">
            <w:pPr>
              <w:widowControl/>
              <w:jc w:val="left"/>
              <w:rPr>
                <w:rFonts w:ascii="宋体" w:hAnsi="宋体" w:cs="宋体" w:hint="eastAsia"/>
                <w:color w:val="000000"/>
                <w:kern w:val="0"/>
                <w:sz w:val="20"/>
                <w:szCs w:val="20"/>
              </w:rPr>
            </w:pPr>
          </w:p>
        </w:tc>
        <w:tc>
          <w:tcPr>
            <w:tcW w:w="3979" w:type="dxa"/>
            <w:gridSpan w:val="4"/>
            <w:shd w:val="clear" w:color="auto" w:fill="auto"/>
            <w:hideMark/>
          </w:tcPr>
          <w:p w14:paraId="29B92D10"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依据昌州财社（2022年）51号《关于提前下达2023年自治区财政基本公共卫生服务补助资金预算的通知》，雀仁乡卫生院使用基本公卫补助资金5.9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w:t>
            </w:r>
            <w:r w:rsidRPr="007B0D4D">
              <w:rPr>
                <w:rFonts w:ascii="宋体" w:hAnsi="宋体" w:cs="宋体" w:hint="eastAsia"/>
                <w:color w:val="000000"/>
                <w:kern w:val="0"/>
                <w:sz w:val="20"/>
                <w:szCs w:val="20"/>
              </w:rPr>
              <w:lastRenderedPageBreak/>
              <w:t>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019" w:type="dxa"/>
            <w:gridSpan w:val="4"/>
            <w:shd w:val="clear" w:color="auto" w:fill="auto"/>
            <w:hideMark/>
          </w:tcPr>
          <w:p w14:paraId="4002992D"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截至本项目自评之日，我单位已完成如下工作：适龄人群国家免疫规划疫苗接种人数799人，0岁以上老年人健康体检人数80人，65岁以上老年人健康管理人数364人，保证了木垒县雀仁乡居民人人享有基本公共卫生服务，使城乡居民生活质量和健康水平显著提高，按时完成14项公共卫生管理。</w:t>
            </w:r>
          </w:p>
        </w:tc>
      </w:tr>
      <w:tr w:rsidR="0038449F" w:rsidRPr="007B0D4D" w14:paraId="7FD1D1B4" w14:textId="77777777" w:rsidTr="00972900">
        <w:trPr>
          <w:trHeight w:val="312"/>
        </w:trPr>
        <w:tc>
          <w:tcPr>
            <w:tcW w:w="0" w:type="auto"/>
            <w:vMerge w:val="restart"/>
            <w:shd w:val="clear" w:color="auto" w:fill="auto"/>
            <w:vAlign w:val="center"/>
            <w:hideMark/>
          </w:tcPr>
          <w:p w14:paraId="2E17983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 xml:space="preserve">　</w:t>
            </w:r>
          </w:p>
        </w:tc>
        <w:tc>
          <w:tcPr>
            <w:tcW w:w="0" w:type="auto"/>
            <w:vMerge w:val="restart"/>
            <w:shd w:val="clear" w:color="auto" w:fill="auto"/>
            <w:vAlign w:val="center"/>
            <w:hideMark/>
          </w:tcPr>
          <w:p w14:paraId="5A37E04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一级指标</w:t>
            </w:r>
          </w:p>
        </w:tc>
        <w:tc>
          <w:tcPr>
            <w:tcW w:w="1011" w:type="dxa"/>
            <w:vMerge w:val="restart"/>
            <w:shd w:val="clear" w:color="auto" w:fill="auto"/>
            <w:vAlign w:val="center"/>
            <w:hideMark/>
          </w:tcPr>
          <w:p w14:paraId="2CA4039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二级指标</w:t>
            </w:r>
          </w:p>
        </w:tc>
        <w:tc>
          <w:tcPr>
            <w:tcW w:w="1134" w:type="dxa"/>
            <w:vMerge w:val="restart"/>
            <w:shd w:val="clear" w:color="auto" w:fill="auto"/>
            <w:vAlign w:val="center"/>
            <w:hideMark/>
          </w:tcPr>
          <w:p w14:paraId="2B2BBFF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三级指标</w:t>
            </w:r>
          </w:p>
        </w:tc>
        <w:tc>
          <w:tcPr>
            <w:tcW w:w="1418" w:type="dxa"/>
            <w:vMerge w:val="restart"/>
            <w:shd w:val="clear" w:color="auto" w:fill="auto"/>
            <w:vAlign w:val="center"/>
            <w:hideMark/>
          </w:tcPr>
          <w:p w14:paraId="486FE1A3"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年度指标值</w:t>
            </w:r>
          </w:p>
        </w:tc>
        <w:tc>
          <w:tcPr>
            <w:tcW w:w="1331" w:type="dxa"/>
            <w:vMerge w:val="restart"/>
            <w:shd w:val="clear" w:color="auto" w:fill="auto"/>
            <w:vAlign w:val="center"/>
            <w:hideMark/>
          </w:tcPr>
          <w:p w14:paraId="072FF69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实际完成值</w:t>
            </w:r>
          </w:p>
        </w:tc>
        <w:tc>
          <w:tcPr>
            <w:tcW w:w="516" w:type="dxa"/>
            <w:vMerge w:val="restart"/>
            <w:shd w:val="clear" w:color="auto" w:fill="auto"/>
            <w:vAlign w:val="center"/>
            <w:hideMark/>
          </w:tcPr>
          <w:p w14:paraId="5612F60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分值</w:t>
            </w:r>
          </w:p>
        </w:tc>
        <w:tc>
          <w:tcPr>
            <w:tcW w:w="916" w:type="dxa"/>
            <w:vMerge w:val="restart"/>
            <w:shd w:val="clear" w:color="auto" w:fill="auto"/>
            <w:vAlign w:val="center"/>
            <w:hideMark/>
          </w:tcPr>
          <w:p w14:paraId="30759D8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得分</w:t>
            </w:r>
          </w:p>
        </w:tc>
        <w:tc>
          <w:tcPr>
            <w:tcW w:w="1256" w:type="dxa"/>
            <w:vMerge w:val="restart"/>
            <w:shd w:val="clear" w:color="auto" w:fill="auto"/>
            <w:vAlign w:val="center"/>
            <w:hideMark/>
          </w:tcPr>
          <w:p w14:paraId="2B29DB6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偏差原因分析及改进措施</w:t>
            </w:r>
          </w:p>
        </w:tc>
      </w:tr>
      <w:tr w:rsidR="0038449F" w:rsidRPr="007B0D4D" w14:paraId="247C29FC" w14:textId="77777777" w:rsidTr="00972900">
        <w:trPr>
          <w:trHeight w:val="312"/>
        </w:trPr>
        <w:tc>
          <w:tcPr>
            <w:tcW w:w="0" w:type="auto"/>
            <w:vMerge/>
            <w:vAlign w:val="center"/>
            <w:hideMark/>
          </w:tcPr>
          <w:p w14:paraId="2F66F2CF"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1B7DB1F6" w14:textId="77777777" w:rsidR="0038449F" w:rsidRPr="007B0D4D" w:rsidRDefault="0038449F" w:rsidP="0038449F">
            <w:pPr>
              <w:widowControl/>
              <w:jc w:val="left"/>
              <w:rPr>
                <w:rFonts w:ascii="宋体" w:hAnsi="宋体" w:cs="宋体" w:hint="eastAsia"/>
                <w:color w:val="000000"/>
                <w:kern w:val="0"/>
                <w:sz w:val="20"/>
                <w:szCs w:val="20"/>
              </w:rPr>
            </w:pPr>
          </w:p>
        </w:tc>
        <w:tc>
          <w:tcPr>
            <w:tcW w:w="1011" w:type="dxa"/>
            <w:vMerge/>
            <w:vAlign w:val="center"/>
            <w:hideMark/>
          </w:tcPr>
          <w:p w14:paraId="4020FE23" w14:textId="77777777" w:rsidR="0038449F" w:rsidRPr="007B0D4D" w:rsidRDefault="0038449F" w:rsidP="0038449F">
            <w:pPr>
              <w:widowControl/>
              <w:jc w:val="left"/>
              <w:rPr>
                <w:rFonts w:ascii="宋体" w:hAnsi="宋体" w:cs="宋体" w:hint="eastAsia"/>
                <w:color w:val="000000"/>
                <w:kern w:val="0"/>
                <w:sz w:val="20"/>
                <w:szCs w:val="20"/>
              </w:rPr>
            </w:pPr>
          </w:p>
        </w:tc>
        <w:tc>
          <w:tcPr>
            <w:tcW w:w="1134" w:type="dxa"/>
            <w:vMerge/>
            <w:vAlign w:val="center"/>
            <w:hideMark/>
          </w:tcPr>
          <w:p w14:paraId="4CC26167" w14:textId="77777777" w:rsidR="0038449F" w:rsidRPr="007B0D4D" w:rsidRDefault="0038449F" w:rsidP="0038449F">
            <w:pPr>
              <w:widowControl/>
              <w:jc w:val="left"/>
              <w:rPr>
                <w:rFonts w:ascii="宋体" w:hAnsi="宋体" w:cs="宋体" w:hint="eastAsia"/>
                <w:color w:val="000000"/>
                <w:kern w:val="0"/>
                <w:sz w:val="20"/>
                <w:szCs w:val="20"/>
              </w:rPr>
            </w:pPr>
          </w:p>
        </w:tc>
        <w:tc>
          <w:tcPr>
            <w:tcW w:w="1418" w:type="dxa"/>
            <w:vMerge/>
            <w:vAlign w:val="center"/>
            <w:hideMark/>
          </w:tcPr>
          <w:p w14:paraId="581F7A58" w14:textId="77777777" w:rsidR="0038449F" w:rsidRPr="007B0D4D" w:rsidRDefault="0038449F" w:rsidP="0038449F">
            <w:pPr>
              <w:widowControl/>
              <w:jc w:val="left"/>
              <w:rPr>
                <w:rFonts w:ascii="宋体" w:hAnsi="宋体" w:cs="宋体" w:hint="eastAsia"/>
                <w:color w:val="000000"/>
                <w:kern w:val="0"/>
                <w:sz w:val="20"/>
                <w:szCs w:val="20"/>
              </w:rPr>
            </w:pPr>
          </w:p>
        </w:tc>
        <w:tc>
          <w:tcPr>
            <w:tcW w:w="1331" w:type="dxa"/>
            <w:vMerge/>
            <w:vAlign w:val="center"/>
            <w:hideMark/>
          </w:tcPr>
          <w:p w14:paraId="4AA55836" w14:textId="77777777" w:rsidR="0038449F" w:rsidRPr="007B0D4D" w:rsidRDefault="0038449F" w:rsidP="0038449F">
            <w:pPr>
              <w:widowControl/>
              <w:jc w:val="left"/>
              <w:rPr>
                <w:rFonts w:ascii="宋体" w:hAnsi="宋体" w:cs="宋体" w:hint="eastAsia"/>
                <w:color w:val="000000"/>
                <w:kern w:val="0"/>
                <w:sz w:val="20"/>
                <w:szCs w:val="20"/>
              </w:rPr>
            </w:pPr>
          </w:p>
        </w:tc>
        <w:tc>
          <w:tcPr>
            <w:tcW w:w="516" w:type="dxa"/>
            <w:vMerge/>
            <w:vAlign w:val="center"/>
            <w:hideMark/>
          </w:tcPr>
          <w:p w14:paraId="4435EC14" w14:textId="77777777" w:rsidR="0038449F" w:rsidRPr="007B0D4D" w:rsidRDefault="0038449F" w:rsidP="0038449F">
            <w:pPr>
              <w:widowControl/>
              <w:jc w:val="left"/>
              <w:rPr>
                <w:rFonts w:ascii="宋体" w:hAnsi="宋体" w:cs="宋体" w:hint="eastAsia"/>
                <w:color w:val="000000"/>
                <w:kern w:val="0"/>
                <w:sz w:val="20"/>
                <w:szCs w:val="20"/>
              </w:rPr>
            </w:pPr>
          </w:p>
        </w:tc>
        <w:tc>
          <w:tcPr>
            <w:tcW w:w="916" w:type="dxa"/>
            <w:vMerge/>
            <w:vAlign w:val="center"/>
            <w:hideMark/>
          </w:tcPr>
          <w:p w14:paraId="63AE9AA6" w14:textId="77777777" w:rsidR="0038449F" w:rsidRPr="007B0D4D" w:rsidRDefault="0038449F" w:rsidP="0038449F">
            <w:pPr>
              <w:widowControl/>
              <w:jc w:val="left"/>
              <w:rPr>
                <w:rFonts w:ascii="宋体" w:hAnsi="宋体" w:cs="宋体" w:hint="eastAsia"/>
                <w:color w:val="000000"/>
                <w:kern w:val="0"/>
                <w:sz w:val="20"/>
                <w:szCs w:val="20"/>
              </w:rPr>
            </w:pPr>
          </w:p>
        </w:tc>
        <w:tc>
          <w:tcPr>
            <w:tcW w:w="1256" w:type="dxa"/>
            <w:vMerge/>
            <w:vAlign w:val="center"/>
            <w:hideMark/>
          </w:tcPr>
          <w:p w14:paraId="3C6FB4E9" w14:textId="77777777" w:rsidR="0038449F" w:rsidRPr="007B0D4D" w:rsidRDefault="0038449F" w:rsidP="0038449F">
            <w:pPr>
              <w:widowControl/>
              <w:jc w:val="left"/>
              <w:rPr>
                <w:rFonts w:ascii="宋体" w:hAnsi="宋体" w:cs="宋体" w:hint="eastAsia"/>
                <w:color w:val="000000"/>
                <w:kern w:val="0"/>
                <w:sz w:val="20"/>
                <w:szCs w:val="20"/>
              </w:rPr>
            </w:pPr>
          </w:p>
        </w:tc>
      </w:tr>
      <w:tr w:rsidR="0038449F" w:rsidRPr="007B0D4D" w14:paraId="3A9F7122" w14:textId="77777777" w:rsidTr="00972900">
        <w:trPr>
          <w:trHeight w:val="402"/>
        </w:trPr>
        <w:tc>
          <w:tcPr>
            <w:tcW w:w="0" w:type="auto"/>
            <w:vMerge w:val="restart"/>
            <w:shd w:val="clear" w:color="auto" w:fill="auto"/>
            <w:vAlign w:val="center"/>
            <w:hideMark/>
          </w:tcPr>
          <w:p w14:paraId="4A636C2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6338280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产出指标</w:t>
            </w:r>
          </w:p>
        </w:tc>
        <w:tc>
          <w:tcPr>
            <w:tcW w:w="1011" w:type="dxa"/>
            <w:shd w:val="clear" w:color="auto" w:fill="auto"/>
            <w:vAlign w:val="center"/>
            <w:hideMark/>
          </w:tcPr>
          <w:p w14:paraId="7C652A13"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1134" w:type="dxa"/>
            <w:shd w:val="clear" w:color="auto" w:fill="auto"/>
            <w:noWrap/>
            <w:vAlign w:val="center"/>
            <w:hideMark/>
          </w:tcPr>
          <w:p w14:paraId="500C1350"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指标1：适龄人群国家免疫规划疫苗接种人数</w:t>
            </w:r>
          </w:p>
        </w:tc>
        <w:tc>
          <w:tcPr>
            <w:tcW w:w="1418" w:type="dxa"/>
            <w:shd w:val="clear" w:color="auto" w:fill="auto"/>
            <w:vAlign w:val="center"/>
            <w:hideMark/>
          </w:tcPr>
          <w:p w14:paraId="7A4DBA0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&gt;=332人</w:t>
            </w:r>
          </w:p>
        </w:tc>
        <w:tc>
          <w:tcPr>
            <w:tcW w:w="1331" w:type="dxa"/>
            <w:shd w:val="clear" w:color="auto" w:fill="auto"/>
            <w:vAlign w:val="center"/>
            <w:hideMark/>
          </w:tcPr>
          <w:p w14:paraId="12E59F5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=799人</w:t>
            </w:r>
          </w:p>
        </w:tc>
        <w:tc>
          <w:tcPr>
            <w:tcW w:w="516" w:type="dxa"/>
            <w:shd w:val="clear" w:color="auto" w:fill="auto"/>
            <w:vAlign w:val="center"/>
            <w:hideMark/>
          </w:tcPr>
          <w:p w14:paraId="0E1DB01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916" w:type="dxa"/>
            <w:shd w:val="clear" w:color="auto" w:fill="auto"/>
            <w:vAlign w:val="center"/>
            <w:hideMark/>
          </w:tcPr>
          <w:p w14:paraId="23F8DE5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w:t>
            </w:r>
          </w:p>
        </w:tc>
        <w:tc>
          <w:tcPr>
            <w:tcW w:w="1256" w:type="dxa"/>
            <w:shd w:val="clear" w:color="auto" w:fill="auto"/>
            <w:vAlign w:val="center"/>
            <w:hideMark/>
          </w:tcPr>
          <w:p w14:paraId="1D755DE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前期未合理设置目标值，导致完成值与目标值偏差大</w:t>
            </w:r>
          </w:p>
        </w:tc>
      </w:tr>
      <w:tr w:rsidR="0038449F" w:rsidRPr="007B0D4D" w14:paraId="5CD234CB" w14:textId="77777777" w:rsidTr="00972900">
        <w:trPr>
          <w:trHeight w:val="402"/>
        </w:trPr>
        <w:tc>
          <w:tcPr>
            <w:tcW w:w="0" w:type="auto"/>
            <w:vMerge/>
            <w:vAlign w:val="center"/>
            <w:hideMark/>
          </w:tcPr>
          <w:p w14:paraId="11C3EA83"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2408702B" w14:textId="77777777" w:rsidR="0038449F" w:rsidRPr="007B0D4D" w:rsidRDefault="0038449F" w:rsidP="0038449F">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72C3ED8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1134" w:type="dxa"/>
            <w:shd w:val="clear" w:color="auto" w:fill="auto"/>
            <w:noWrap/>
            <w:vAlign w:val="center"/>
            <w:hideMark/>
          </w:tcPr>
          <w:p w14:paraId="617C0798"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指标2：80岁以上老年人健康体检人数</w:t>
            </w:r>
          </w:p>
        </w:tc>
        <w:tc>
          <w:tcPr>
            <w:tcW w:w="1418" w:type="dxa"/>
            <w:shd w:val="clear" w:color="auto" w:fill="auto"/>
            <w:vAlign w:val="center"/>
            <w:hideMark/>
          </w:tcPr>
          <w:p w14:paraId="6E3C2AD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&gt;=10人</w:t>
            </w:r>
          </w:p>
        </w:tc>
        <w:tc>
          <w:tcPr>
            <w:tcW w:w="1331" w:type="dxa"/>
            <w:shd w:val="clear" w:color="auto" w:fill="auto"/>
            <w:vAlign w:val="center"/>
            <w:hideMark/>
          </w:tcPr>
          <w:p w14:paraId="15450F3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=48人</w:t>
            </w:r>
          </w:p>
        </w:tc>
        <w:tc>
          <w:tcPr>
            <w:tcW w:w="516" w:type="dxa"/>
            <w:shd w:val="clear" w:color="auto" w:fill="auto"/>
            <w:vAlign w:val="center"/>
            <w:hideMark/>
          </w:tcPr>
          <w:p w14:paraId="1564998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14:paraId="4F638C6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w:t>
            </w:r>
          </w:p>
        </w:tc>
        <w:tc>
          <w:tcPr>
            <w:tcW w:w="1256" w:type="dxa"/>
            <w:shd w:val="clear" w:color="auto" w:fill="auto"/>
            <w:vAlign w:val="center"/>
            <w:hideMark/>
          </w:tcPr>
          <w:p w14:paraId="390DADD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前期未合理设置目标值，导致完成值与目标值偏差大</w:t>
            </w:r>
          </w:p>
        </w:tc>
      </w:tr>
      <w:tr w:rsidR="0038449F" w:rsidRPr="007B0D4D" w14:paraId="613F282A" w14:textId="77777777" w:rsidTr="00972900">
        <w:trPr>
          <w:trHeight w:val="402"/>
        </w:trPr>
        <w:tc>
          <w:tcPr>
            <w:tcW w:w="0" w:type="auto"/>
            <w:vMerge/>
            <w:vAlign w:val="center"/>
            <w:hideMark/>
          </w:tcPr>
          <w:p w14:paraId="074031FB"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44CA22AE" w14:textId="77777777" w:rsidR="0038449F" w:rsidRPr="007B0D4D" w:rsidRDefault="0038449F" w:rsidP="0038449F">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19A1456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1134" w:type="dxa"/>
            <w:shd w:val="clear" w:color="auto" w:fill="auto"/>
            <w:noWrap/>
            <w:vAlign w:val="center"/>
            <w:hideMark/>
          </w:tcPr>
          <w:p w14:paraId="5AF0523D"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指标3 ：65岁以上老年人健康管理人数</w:t>
            </w:r>
          </w:p>
        </w:tc>
        <w:tc>
          <w:tcPr>
            <w:tcW w:w="1418" w:type="dxa"/>
            <w:shd w:val="clear" w:color="auto" w:fill="auto"/>
            <w:vAlign w:val="center"/>
            <w:hideMark/>
          </w:tcPr>
          <w:p w14:paraId="508FD57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&gt;=379人</w:t>
            </w:r>
          </w:p>
        </w:tc>
        <w:tc>
          <w:tcPr>
            <w:tcW w:w="1331" w:type="dxa"/>
            <w:shd w:val="clear" w:color="auto" w:fill="auto"/>
            <w:vAlign w:val="center"/>
            <w:hideMark/>
          </w:tcPr>
          <w:p w14:paraId="38FDE26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=364人</w:t>
            </w:r>
          </w:p>
        </w:tc>
        <w:tc>
          <w:tcPr>
            <w:tcW w:w="516" w:type="dxa"/>
            <w:shd w:val="clear" w:color="auto" w:fill="auto"/>
            <w:vAlign w:val="center"/>
            <w:hideMark/>
          </w:tcPr>
          <w:p w14:paraId="7EE3093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14:paraId="66E4881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1.8</w:t>
            </w:r>
          </w:p>
        </w:tc>
        <w:tc>
          <w:tcPr>
            <w:tcW w:w="1256" w:type="dxa"/>
            <w:shd w:val="clear" w:color="auto" w:fill="auto"/>
            <w:vAlign w:val="center"/>
            <w:hideMark/>
          </w:tcPr>
          <w:p w14:paraId="6846051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65岁老人有些因病去世</w:t>
            </w:r>
          </w:p>
        </w:tc>
      </w:tr>
      <w:tr w:rsidR="0038449F" w:rsidRPr="007B0D4D" w14:paraId="602B833A" w14:textId="77777777" w:rsidTr="00972900">
        <w:trPr>
          <w:trHeight w:val="402"/>
        </w:trPr>
        <w:tc>
          <w:tcPr>
            <w:tcW w:w="0" w:type="auto"/>
            <w:vMerge/>
            <w:vAlign w:val="center"/>
            <w:hideMark/>
          </w:tcPr>
          <w:p w14:paraId="4EF4AC0C"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1B792B91" w14:textId="77777777" w:rsidR="0038449F" w:rsidRPr="007B0D4D" w:rsidRDefault="0038449F" w:rsidP="0038449F">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1289200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134" w:type="dxa"/>
            <w:shd w:val="clear" w:color="auto" w:fill="auto"/>
            <w:noWrap/>
            <w:vAlign w:val="center"/>
            <w:hideMark/>
          </w:tcPr>
          <w:p w14:paraId="319EC240"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指标1：居民健康档案规范化电子建档率</w:t>
            </w:r>
          </w:p>
        </w:tc>
        <w:tc>
          <w:tcPr>
            <w:tcW w:w="1418" w:type="dxa"/>
            <w:shd w:val="clear" w:color="auto" w:fill="auto"/>
            <w:vAlign w:val="center"/>
            <w:hideMark/>
          </w:tcPr>
          <w:p w14:paraId="328EE7F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&gt;=96%</w:t>
            </w:r>
          </w:p>
        </w:tc>
        <w:tc>
          <w:tcPr>
            <w:tcW w:w="1331" w:type="dxa"/>
            <w:shd w:val="clear" w:color="auto" w:fill="auto"/>
            <w:vAlign w:val="center"/>
            <w:hideMark/>
          </w:tcPr>
          <w:p w14:paraId="2F64E87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=96%</w:t>
            </w:r>
          </w:p>
        </w:tc>
        <w:tc>
          <w:tcPr>
            <w:tcW w:w="516" w:type="dxa"/>
            <w:shd w:val="clear" w:color="auto" w:fill="auto"/>
            <w:vAlign w:val="center"/>
            <w:hideMark/>
          </w:tcPr>
          <w:p w14:paraId="4D36BD8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3</w:t>
            </w:r>
          </w:p>
        </w:tc>
        <w:tc>
          <w:tcPr>
            <w:tcW w:w="916" w:type="dxa"/>
            <w:shd w:val="clear" w:color="auto" w:fill="auto"/>
            <w:vAlign w:val="center"/>
            <w:hideMark/>
          </w:tcPr>
          <w:p w14:paraId="4811A28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3</w:t>
            </w:r>
          </w:p>
        </w:tc>
        <w:tc>
          <w:tcPr>
            <w:tcW w:w="1256" w:type="dxa"/>
            <w:shd w:val="clear" w:color="auto" w:fill="auto"/>
            <w:vAlign w:val="center"/>
            <w:hideMark/>
          </w:tcPr>
          <w:p w14:paraId="679527F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6F9D82D2" w14:textId="77777777" w:rsidTr="00972900">
        <w:trPr>
          <w:trHeight w:val="402"/>
        </w:trPr>
        <w:tc>
          <w:tcPr>
            <w:tcW w:w="0" w:type="auto"/>
            <w:vMerge/>
            <w:vAlign w:val="center"/>
            <w:hideMark/>
          </w:tcPr>
          <w:p w14:paraId="00562702"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04233087" w14:textId="77777777" w:rsidR="0038449F" w:rsidRPr="007B0D4D" w:rsidRDefault="0038449F" w:rsidP="0038449F">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5509526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134" w:type="dxa"/>
            <w:shd w:val="clear" w:color="auto" w:fill="auto"/>
            <w:noWrap/>
            <w:vAlign w:val="center"/>
            <w:hideMark/>
          </w:tcPr>
          <w:p w14:paraId="61AA494F"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指标2：健康教育宣传率</w:t>
            </w:r>
          </w:p>
        </w:tc>
        <w:tc>
          <w:tcPr>
            <w:tcW w:w="1418" w:type="dxa"/>
            <w:shd w:val="clear" w:color="auto" w:fill="auto"/>
            <w:vAlign w:val="center"/>
            <w:hideMark/>
          </w:tcPr>
          <w:p w14:paraId="5CCB4F3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&gt;=95%</w:t>
            </w:r>
          </w:p>
        </w:tc>
        <w:tc>
          <w:tcPr>
            <w:tcW w:w="1331" w:type="dxa"/>
            <w:shd w:val="clear" w:color="auto" w:fill="auto"/>
            <w:vAlign w:val="center"/>
            <w:hideMark/>
          </w:tcPr>
          <w:p w14:paraId="7EABB47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=95%</w:t>
            </w:r>
          </w:p>
        </w:tc>
        <w:tc>
          <w:tcPr>
            <w:tcW w:w="516" w:type="dxa"/>
            <w:shd w:val="clear" w:color="auto" w:fill="auto"/>
            <w:vAlign w:val="center"/>
            <w:hideMark/>
          </w:tcPr>
          <w:p w14:paraId="1C3658B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14:paraId="6BF68CD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1256" w:type="dxa"/>
            <w:shd w:val="clear" w:color="auto" w:fill="auto"/>
            <w:vAlign w:val="center"/>
            <w:hideMark/>
          </w:tcPr>
          <w:p w14:paraId="6C8619E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0FBC071B" w14:textId="77777777" w:rsidTr="00972900">
        <w:trPr>
          <w:trHeight w:val="402"/>
        </w:trPr>
        <w:tc>
          <w:tcPr>
            <w:tcW w:w="0" w:type="auto"/>
            <w:vMerge/>
            <w:vAlign w:val="center"/>
            <w:hideMark/>
          </w:tcPr>
          <w:p w14:paraId="08B09785"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79B18C13" w14:textId="77777777" w:rsidR="0038449F" w:rsidRPr="007B0D4D" w:rsidRDefault="0038449F" w:rsidP="0038449F">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2B57AF0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134" w:type="dxa"/>
            <w:shd w:val="clear" w:color="auto" w:fill="auto"/>
            <w:noWrap/>
            <w:vAlign w:val="center"/>
            <w:hideMark/>
          </w:tcPr>
          <w:p w14:paraId="5DE2C91B"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指标3：0-6岁儿童健康管理率</w:t>
            </w:r>
          </w:p>
        </w:tc>
        <w:tc>
          <w:tcPr>
            <w:tcW w:w="1418" w:type="dxa"/>
            <w:shd w:val="clear" w:color="auto" w:fill="auto"/>
            <w:vAlign w:val="center"/>
            <w:hideMark/>
          </w:tcPr>
          <w:p w14:paraId="6049ECA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331" w:type="dxa"/>
            <w:shd w:val="clear" w:color="auto" w:fill="auto"/>
            <w:vAlign w:val="center"/>
            <w:hideMark/>
          </w:tcPr>
          <w:p w14:paraId="0F09507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516" w:type="dxa"/>
            <w:shd w:val="clear" w:color="auto" w:fill="auto"/>
            <w:vAlign w:val="center"/>
            <w:hideMark/>
          </w:tcPr>
          <w:p w14:paraId="7361824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916" w:type="dxa"/>
            <w:shd w:val="clear" w:color="auto" w:fill="auto"/>
            <w:vAlign w:val="center"/>
            <w:hideMark/>
          </w:tcPr>
          <w:p w14:paraId="7ECEF65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1256" w:type="dxa"/>
            <w:shd w:val="clear" w:color="auto" w:fill="auto"/>
            <w:vAlign w:val="center"/>
            <w:hideMark/>
          </w:tcPr>
          <w:p w14:paraId="64CC614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2FCE9291" w14:textId="77777777" w:rsidTr="00972900">
        <w:trPr>
          <w:trHeight w:val="402"/>
        </w:trPr>
        <w:tc>
          <w:tcPr>
            <w:tcW w:w="0" w:type="auto"/>
            <w:vMerge/>
            <w:vAlign w:val="center"/>
            <w:hideMark/>
          </w:tcPr>
          <w:p w14:paraId="3B696064"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54A39E0A" w14:textId="77777777" w:rsidR="0038449F" w:rsidRPr="007B0D4D" w:rsidRDefault="0038449F" w:rsidP="0038449F">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23F2CAF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134" w:type="dxa"/>
            <w:shd w:val="clear" w:color="auto" w:fill="auto"/>
            <w:noWrap/>
            <w:vAlign w:val="center"/>
            <w:hideMark/>
          </w:tcPr>
          <w:p w14:paraId="346022D8"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指标4：孕产妇健康管理率</w:t>
            </w:r>
          </w:p>
        </w:tc>
        <w:tc>
          <w:tcPr>
            <w:tcW w:w="1418" w:type="dxa"/>
            <w:shd w:val="clear" w:color="auto" w:fill="auto"/>
            <w:vAlign w:val="center"/>
            <w:hideMark/>
          </w:tcPr>
          <w:p w14:paraId="6725812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331" w:type="dxa"/>
            <w:shd w:val="clear" w:color="auto" w:fill="auto"/>
            <w:vAlign w:val="center"/>
            <w:hideMark/>
          </w:tcPr>
          <w:p w14:paraId="24D86FF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516" w:type="dxa"/>
            <w:shd w:val="clear" w:color="auto" w:fill="auto"/>
            <w:vAlign w:val="center"/>
            <w:hideMark/>
          </w:tcPr>
          <w:p w14:paraId="1E4D06F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916" w:type="dxa"/>
            <w:shd w:val="clear" w:color="auto" w:fill="auto"/>
            <w:vAlign w:val="center"/>
            <w:hideMark/>
          </w:tcPr>
          <w:p w14:paraId="0C1010B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1256" w:type="dxa"/>
            <w:shd w:val="clear" w:color="auto" w:fill="auto"/>
            <w:vAlign w:val="center"/>
            <w:hideMark/>
          </w:tcPr>
          <w:p w14:paraId="5F5DE2B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7F93BB62" w14:textId="77777777" w:rsidTr="00972900">
        <w:trPr>
          <w:trHeight w:val="402"/>
        </w:trPr>
        <w:tc>
          <w:tcPr>
            <w:tcW w:w="0" w:type="auto"/>
            <w:vMerge/>
            <w:vAlign w:val="center"/>
            <w:hideMark/>
          </w:tcPr>
          <w:p w14:paraId="22D99E98"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11A5DF80" w14:textId="77777777" w:rsidR="0038449F" w:rsidRPr="007B0D4D" w:rsidRDefault="0038449F" w:rsidP="0038449F">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237BE06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134" w:type="dxa"/>
            <w:shd w:val="clear" w:color="auto" w:fill="auto"/>
            <w:noWrap/>
            <w:vAlign w:val="center"/>
            <w:hideMark/>
          </w:tcPr>
          <w:p w14:paraId="625CC461"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指标5：老年人健康管理率</w:t>
            </w:r>
          </w:p>
        </w:tc>
        <w:tc>
          <w:tcPr>
            <w:tcW w:w="1418" w:type="dxa"/>
            <w:shd w:val="clear" w:color="auto" w:fill="auto"/>
            <w:vAlign w:val="center"/>
            <w:hideMark/>
          </w:tcPr>
          <w:p w14:paraId="1BE6ABD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&gt;=80%</w:t>
            </w:r>
          </w:p>
        </w:tc>
        <w:tc>
          <w:tcPr>
            <w:tcW w:w="1331" w:type="dxa"/>
            <w:shd w:val="clear" w:color="auto" w:fill="auto"/>
            <w:vAlign w:val="center"/>
            <w:hideMark/>
          </w:tcPr>
          <w:p w14:paraId="7B5AE81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=80%</w:t>
            </w:r>
          </w:p>
        </w:tc>
        <w:tc>
          <w:tcPr>
            <w:tcW w:w="516" w:type="dxa"/>
            <w:shd w:val="clear" w:color="auto" w:fill="auto"/>
            <w:vAlign w:val="center"/>
            <w:hideMark/>
          </w:tcPr>
          <w:p w14:paraId="6987834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14:paraId="0EC4974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1256" w:type="dxa"/>
            <w:shd w:val="clear" w:color="auto" w:fill="auto"/>
            <w:vAlign w:val="center"/>
            <w:hideMark/>
          </w:tcPr>
          <w:p w14:paraId="26ED7AF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1BACFCF7" w14:textId="77777777" w:rsidTr="00972900">
        <w:trPr>
          <w:trHeight w:val="402"/>
        </w:trPr>
        <w:tc>
          <w:tcPr>
            <w:tcW w:w="0" w:type="auto"/>
            <w:vMerge/>
            <w:vAlign w:val="center"/>
            <w:hideMark/>
          </w:tcPr>
          <w:p w14:paraId="61889463"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4FB1887C" w14:textId="77777777" w:rsidR="0038449F" w:rsidRPr="007B0D4D" w:rsidRDefault="0038449F" w:rsidP="0038449F">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68CDD3D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134" w:type="dxa"/>
            <w:shd w:val="clear" w:color="auto" w:fill="auto"/>
            <w:noWrap/>
            <w:vAlign w:val="center"/>
            <w:hideMark/>
          </w:tcPr>
          <w:p w14:paraId="3B43B971"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指标6：中医药健康</w:t>
            </w:r>
            <w:r w:rsidRPr="007B0D4D">
              <w:rPr>
                <w:rFonts w:ascii="宋体" w:hAnsi="宋体" w:cs="宋体" w:hint="eastAsia"/>
                <w:color w:val="000000"/>
                <w:kern w:val="0"/>
                <w:sz w:val="20"/>
                <w:szCs w:val="20"/>
              </w:rPr>
              <w:lastRenderedPageBreak/>
              <w:t>管理率</w:t>
            </w:r>
          </w:p>
        </w:tc>
        <w:tc>
          <w:tcPr>
            <w:tcW w:w="1418" w:type="dxa"/>
            <w:shd w:val="clear" w:color="auto" w:fill="auto"/>
            <w:vAlign w:val="center"/>
            <w:hideMark/>
          </w:tcPr>
          <w:p w14:paraId="302DE69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&gt;=90%</w:t>
            </w:r>
          </w:p>
        </w:tc>
        <w:tc>
          <w:tcPr>
            <w:tcW w:w="1331" w:type="dxa"/>
            <w:shd w:val="clear" w:color="auto" w:fill="auto"/>
            <w:vAlign w:val="center"/>
            <w:hideMark/>
          </w:tcPr>
          <w:p w14:paraId="6BF3EDB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516" w:type="dxa"/>
            <w:shd w:val="clear" w:color="auto" w:fill="auto"/>
            <w:vAlign w:val="center"/>
            <w:hideMark/>
          </w:tcPr>
          <w:p w14:paraId="07F394E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916" w:type="dxa"/>
            <w:shd w:val="clear" w:color="auto" w:fill="auto"/>
            <w:vAlign w:val="center"/>
            <w:hideMark/>
          </w:tcPr>
          <w:p w14:paraId="26A3E22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1256" w:type="dxa"/>
            <w:shd w:val="clear" w:color="auto" w:fill="auto"/>
            <w:vAlign w:val="center"/>
            <w:hideMark/>
          </w:tcPr>
          <w:p w14:paraId="78276DD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48F7941A" w14:textId="77777777" w:rsidTr="00972900">
        <w:trPr>
          <w:trHeight w:val="402"/>
        </w:trPr>
        <w:tc>
          <w:tcPr>
            <w:tcW w:w="0" w:type="auto"/>
            <w:vMerge/>
            <w:vAlign w:val="center"/>
            <w:hideMark/>
          </w:tcPr>
          <w:p w14:paraId="567143F4"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5248D8A2" w14:textId="77777777" w:rsidR="0038449F" w:rsidRPr="007B0D4D" w:rsidRDefault="0038449F" w:rsidP="0038449F">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4FAB956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134" w:type="dxa"/>
            <w:shd w:val="clear" w:color="auto" w:fill="auto"/>
            <w:noWrap/>
            <w:vAlign w:val="center"/>
            <w:hideMark/>
          </w:tcPr>
          <w:p w14:paraId="048F15AB"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指标7：慢性病患者管理（高血压患者和2型糖尿病患者）率</w:t>
            </w:r>
          </w:p>
        </w:tc>
        <w:tc>
          <w:tcPr>
            <w:tcW w:w="1418" w:type="dxa"/>
            <w:shd w:val="clear" w:color="auto" w:fill="auto"/>
            <w:vAlign w:val="center"/>
            <w:hideMark/>
          </w:tcPr>
          <w:p w14:paraId="003EE9A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331" w:type="dxa"/>
            <w:shd w:val="clear" w:color="auto" w:fill="auto"/>
            <w:vAlign w:val="center"/>
            <w:hideMark/>
          </w:tcPr>
          <w:p w14:paraId="0896B62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516" w:type="dxa"/>
            <w:shd w:val="clear" w:color="auto" w:fill="auto"/>
            <w:vAlign w:val="center"/>
            <w:hideMark/>
          </w:tcPr>
          <w:p w14:paraId="18D629F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14:paraId="6B14DB5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1256" w:type="dxa"/>
            <w:shd w:val="clear" w:color="auto" w:fill="auto"/>
            <w:vAlign w:val="center"/>
            <w:hideMark/>
          </w:tcPr>
          <w:p w14:paraId="1A3045E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17ABBD10" w14:textId="77777777" w:rsidTr="00972900">
        <w:trPr>
          <w:trHeight w:val="402"/>
        </w:trPr>
        <w:tc>
          <w:tcPr>
            <w:tcW w:w="0" w:type="auto"/>
            <w:vMerge/>
            <w:vAlign w:val="center"/>
            <w:hideMark/>
          </w:tcPr>
          <w:p w14:paraId="5CF97EB6"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6A7F0114" w14:textId="77777777" w:rsidR="0038449F" w:rsidRPr="007B0D4D" w:rsidRDefault="0038449F" w:rsidP="0038449F">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25594AD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134" w:type="dxa"/>
            <w:shd w:val="clear" w:color="auto" w:fill="auto"/>
            <w:noWrap/>
            <w:vAlign w:val="center"/>
            <w:hideMark/>
          </w:tcPr>
          <w:p w14:paraId="6D99B7A8"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指标8：严重精神障碍患者管理率</w:t>
            </w:r>
          </w:p>
        </w:tc>
        <w:tc>
          <w:tcPr>
            <w:tcW w:w="1418" w:type="dxa"/>
            <w:shd w:val="clear" w:color="auto" w:fill="auto"/>
            <w:vAlign w:val="center"/>
            <w:hideMark/>
          </w:tcPr>
          <w:p w14:paraId="3D278AC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331" w:type="dxa"/>
            <w:shd w:val="clear" w:color="auto" w:fill="auto"/>
            <w:vAlign w:val="center"/>
            <w:hideMark/>
          </w:tcPr>
          <w:p w14:paraId="31042A7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516" w:type="dxa"/>
            <w:shd w:val="clear" w:color="auto" w:fill="auto"/>
            <w:vAlign w:val="center"/>
            <w:hideMark/>
          </w:tcPr>
          <w:p w14:paraId="07DD20B3"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14:paraId="493C18D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1256" w:type="dxa"/>
            <w:shd w:val="clear" w:color="auto" w:fill="auto"/>
            <w:vAlign w:val="center"/>
            <w:hideMark/>
          </w:tcPr>
          <w:p w14:paraId="2192CC13"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15A7CC27" w14:textId="77777777" w:rsidTr="00972900">
        <w:trPr>
          <w:trHeight w:val="402"/>
        </w:trPr>
        <w:tc>
          <w:tcPr>
            <w:tcW w:w="0" w:type="auto"/>
            <w:vMerge/>
            <w:vAlign w:val="center"/>
            <w:hideMark/>
          </w:tcPr>
          <w:p w14:paraId="3280BF38"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103487DC" w14:textId="77777777" w:rsidR="0038449F" w:rsidRPr="007B0D4D" w:rsidRDefault="0038449F" w:rsidP="0038449F">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4A4CC57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134" w:type="dxa"/>
            <w:shd w:val="clear" w:color="auto" w:fill="auto"/>
            <w:noWrap/>
            <w:vAlign w:val="center"/>
            <w:hideMark/>
          </w:tcPr>
          <w:p w14:paraId="7E3FFEBB"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指标9：肺结核患者健康管理率</w:t>
            </w:r>
          </w:p>
        </w:tc>
        <w:tc>
          <w:tcPr>
            <w:tcW w:w="1418" w:type="dxa"/>
            <w:shd w:val="clear" w:color="auto" w:fill="auto"/>
            <w:vAlign w:val="center"/>
            <w:hideMark/>
          </w:tcPr>
          <w:p w14:paraId="781C34F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331" w:type="dxa"/>
            <w:shd w:val="clear" w:color="auto" w:fill="auto"/>
            <w:vAlign w:val="center"/>
            <w:hideMark/>
          </w:tcPr>
          <w:p w14:paraId="6D29747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516" w:type="dxa"/>
            <w:shd w:val="clear" w:color="auto" w:fill="auto"/>
            <w:vAlign w:val="center"/>
            <w:hideMark/>
          </w:tcPr>
          <w:p w14:paraId="6A671AF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3</w:t>
            </w:r>
          </w:p>
        </w:tc>
        <w:tc>
          <w:tcPr>
            <w:tcW w:w="916" w:type="dxa"/>
            <w:shd w:val="clear" w:color="auto" w:fill="auto"/>
            <w:vAlign w:val="center"/>
            <w:hideMark/>
          </w:tcPr>
          <w:p w14:paraId="1081F55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3</w:t>
            </w:r>
          </w:p>
        </w:tc>
        <w:tc>
          <w:tcPr>
            <w:tcW w:w="1256" w:type="dxa"/>
            <w:shd w:val="clear" w:color="auto" w:fill="auto"/>
            <w:vAlign w:val="center"/>
            <w:hideMark/>
          </w:tcPr>
          <w:p w14:paraId="64AE816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21CD8E27" w14:textId="77777777" w:rsidTr="00972900">
        <w:trPr>
          <w:trHeight w:val="402"/>
        </w:trPr>
        <w:tc>
          <w:tcPr>
            <w:tcW w:w="0" w:type="auto"/>
            <w:vMerge/>
            <w:vAlign w:val="center"/>
            <w:hideMark/>
          </w:tcPr>
          <w:p w14:paraId="614FA552"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47861A9F" w14:textId="77777777" w:rsidR="0038449F" w:rsidRPr="007B0D4D" w:rsidRDefault="0038449F" w:rsidP="0038449F">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7EB82BD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时效指标</w:t>
            </w:r>
          </w:p>
        </w:tc>
        <w:tc>
          <w:tcPr>
            <w:tcW w:w="1134" w:type="dxa"/>
            <w:shd w:val="clear" w:color="auto" w:fill="auto"/>
            <w:noWrap/>
            <w:vAlign w:val="center"/>
            <w:hideMark/>
          </w:tcPr>
          <w:p w14:paraId="7A75B389"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指标1：工作完成时间</w:t>
            </w:r>
          </w:p>
        </w:tc>
        <w:tc>
          <w:tcPr>
            <w:tcW w:w="1418" w:type="dxa"/>
            <w:shd w:val="clear" w:color="auto" w:fill="auto"/>
            <w:vAlign w:val="center"/>
            <w:hideMark/>
          </w:tcPr>
          <w:p w14:paraId="10757B0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&lt;=12个月</w:t>
            </w:r>
          </w:p>
        </w:tc>
        <w:tc>
          <w:tcPr>
            <w:tcW w:w="1331" w:type="dxa"/>
            <w:shd w:val="clear" w:color="auto" w:fill="auto"/>
            <w:vAlign w:val="center"/>
            <w:hideMark/>
          </w:tcPr>
          <w:p w14:paraId="05FE1A9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=12个月</w:t>
            </w:r>
          </w:p>
        </w:tc>
        <w:tc>
          <w:tcPr>
            <w:tcW w:w="516" w:type="dxa"/>
            <w:shd w:val="clear" w:color="auto" w:fill="auto"/>
            <w:vAlign w:val="center"/>
            <w:hideMark/>
          </w:tcPr>
          <w:p w14:paraId="004F7C5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14:paraId="0461A26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1256" w:type="dxa"/>
            <w:shd w:val="clear" w:color="auto" w:fill="auto"/>
            <w:vAlign w:val="center"/>
            <w:hideMark/>
          </w:tcPr>
          <w:p w14:paraId="30A0BF0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31B061BE" w14:textId="77777777" w:rsidTr="00972900">
        <w:trPr>
          <w:trHeight w:val="402"/>
        </w:trPr>
        <w:tc>
          <w:tcPr>
            <w:tcW w:w="0" w:type="auto"/>
            <w:vMerge/>
            <w:vAlign w:val="center"/>
            <w:hideMark/>
          </w:tcPr>
          <w:p w14:paraId="65D34592"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7520DA9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成本指标</w:t>
            </w:r>
          </w:p>
        </w:tc>
        <w:tc>
          <w:tcPr>
            <w:tcW w:w="1011" w:type="dxa"/>
            <w:shd w:val="clear" w:color="auto" w:fill="auto"/>
            <w:vAlign w:val="center"/>
            <w:hideMark/>
          </w:tcPr>
          <w:p w14:paraId="086F1EF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经济成本指标</w:t>
            </w:r>
          </w:p>
        </w:tc>
        <w:tc>
          <w:tcPr>
            <w:tcW w:w="1134" w:type="dxa"/>
            <w:shd w:val="clear" w:color="auto" w:fill="auto"/>
            <w:noWrap/>
            <w:vAlign w:val="center"/>
            <w:hideMark/>
          </w:tcPr>
          <w:p w14:paraId="2A03951E"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指标1：基本公共卫生服务人均标准</w:t>
            </w:r>
          </w:p>
        </w:tc>
        <w:tc>
          <w:tcPr>
            <w:tcW w:w="1418" w:type="dxa"/>
            <w:shd w:val="clear" w:color="auto" w:fill="auto"/>
            <w:vAlign w:val="center"/>
            <w:hideMark/>
          </w:tcPr>
          <w:p w14:paraId="667C59E4"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&lt;=60元/人</w:t>
            </w:r>
          </w:p>
        </w:tc>
        <w:tc>
          <w:tcPr>
            <w:tcW w:w="1331" w:type="dxa"/>
            <w:shd w:val="clear" w:color="auto" w:fill="auto"/>
            <w:vAlign w:val="center"/>
            <w:hideMark/>
          </w:tcPr>
          <w:p w14:paraId="4B91704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=60元/人</w:t>
            </w:r>
          </w:p>
        </w:tc>
        <w:tc>
          <w:tcPr>
            <w:tcW w:w="516" w:type="dxa"/>
            <w:shd w:val="clear" w:color="auto" w:fill="auto"/>
            <w:vAlign w:val="center"/>
            <w:hideMark/>
          </w:tcPr>
          <w:p w14:paraId="258DDFB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14:paraId="4ECD1E1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256" w:type="dxa"/>
            <w:shd w:val="clear" w:color="auto" w:fill="auto"/>
            <w:vAlign w:val="center"/>
            <w:hideMark/>
          </w:tcPr>
          <w:p w14:paraId="2E09312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074F5D3F" w14:textId="77777777" w:rsidTr="00972900">
        <w:trPr>
          <w:trHeight w:val="402"/>
        </w:trPr>
        <w:tc>
          <w:tcPr>
            <w:tcW w:w="0" w:type="auto"/>
            <w:vMerge/>
            <w:vAlign w:val="center"/>
            <w:hideMark/>
          </w:tcPr>
          <w:p w14:paraId="56A27A0F"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32316898" w14:textId="77777777" w:rsidR="0038449F" w:rsidRPr="007B0D4D" w:rsidRDefault="0038449F" w:rsidP="0038449F">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2C864C3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社会成本指标</w:t>
            </w:r>
          </w:p>
        </w:tc>
        <w:tc>
          <w:tcPr>
            <w:tcW w:w="1134" w:type="dxa"/>
            <w:shd w:val="clear" w:color="auto" w:fill="auto"/>
            <w:noWrap/>
            <w:vAlign w:val="center"/>
            <w:hideMark/>
          </w:tcPr>
          <w:p w14:paraId="372687EA"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指标1：被管理者相关投诉率</w:t>
            </w:r>
          </w:p>
        </w:tc>
        <w:tc>
          <w:tcPr>
            <w:tcW w:w="1418" w:type="dxa"/>
            <w:shd w:val="clear" w:color="auto" w:fill="auto"/>
            <w:vAlign w:val="center"/>
            <w:hideMark/>
          </w:tcPr>
          <w:p w14:paraId="5C38DCB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w:t>
            </w:r>
          </w:p>
        </w:tc>
        <w:tc>
          <w:tcPr>
            <w:tcW w:w="1331" w:type="dxa"/>
            <w:shd w:val="clear" w:color="auto" w:fill="auto"/>
            <w:vAlign w:val="center"/>
            <w:hideMark/>
          </w:tcPr>
          <w:p w14:paraId="0C7962D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w:t>
            </w:r>
          </w:p>
        </w:tc>
        <w:tc>
          <w:tcPr>
            <w:tcW w:w="516" w:type="dxa"/>
            <w:shd w:val="clear" w:color="auto" w:fill="auto"/>
            <w:vAlign w:val="center"/>
            <w:hideMark/>
          </w:tcPr>
          <w:p w14:paraId="27D137E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14:paraId="20599CE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256" w:type="dxa"/>
            <w:shd w:val="clear" w:color="auto" w:fill="auto"/>
            <w:vAlign w:val="center"/>
            <w:hideMark/>
          </w:tcPr>
          <w:p w14:paraId="28E57F3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2DAE5CC7" w14:textId="77777777" w:rsidTr="00972900">
        <w:trPr>
          <w:trHeight w:val="402"/>
        </w:trPr>
        <w:tc>
          <w:tcPr>
            <w:tcW w:w="0" w:type="auto"/>
            <w:vMerge/>
            <w:vAlign w:val="center"/>
            <w:hideMark/>
          </w:tcPr>
          <w:p w14:paraId="0AB8E6B3"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727705F7" w14:textId="77777777" w:rsidR="0038449F" w:rsidRPr="007B0D4D" w:rsidRDefault="0038449F" w:rsidP="0038449F">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5B2CC39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生态环境成本指标</w:t>
            </w:r>
          </w:p>
        </w:tc>
        <w:tc>
          <w:tcPr>
            <w:tcW w:w="1134" w:type="dxa"/>
            <w:shd w:val="clear" w:color="auto" w:fill="auto"/>
            <w:noWrap/>
            <w:vAlign w:val="center"/>
            <w:hideMark/>
          </w:tcPr>
          <w:p w14:paraId="5F59A45E"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418" w:type="dxa"/>
            <w:shd w:val="clear" w:color="auto" w:fill="auto"/>
            <w:vAlign w:val="center"/>
            <w:hideMark/>
          </w:tcPr>
          <w:p w14:paraId="0D03A2C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331" w:type="dxa"/>
            <w:shd w:val="clear" w:color="auto" w:fill="auto"/>
            <w:vAlign w:val="center"/>
            <w:hideMark/>
          </w:tcPr>
          <w:p w14:paraId="5F88BD6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516" w:type="dxa"/>
            <w:shd w:val="clear" w:color="auto" w:fill="auto"/>
            <w:vAlign w:val="center"/>
            <w:hideMark/>
          </w:tcPr>
          <w:p w14:paraId="1BD7F89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16" w:type="dxa"/>
            <w:shd w:val="clear" w:color="auto" w:fill="auto"/>
            <w:vAlign w:val="center"/>
            <w:hideMark/>
          </w:tcPr>
          <w:p w14:paraId="47683AE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56" w:type="dxa"/>
            <w:shd w:val="clear" w:color="auto" w:fill="auto"/>
            <w:vAlign w:val="center"/>
            <w:hideMark/>
          </w:tcPr>
          <w:p w14:paraId="04A79FE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11224312" w14:textId="77777777" w:rsidTr="00972900">
        <w:trPr>
          <w:trHeight w:val="402"/>
        </w:trPr>
        <w:tc>
          <w:tcPr>
            <w:tcW w:w="0" w:type="auto"/>
            <w:vMerge/>
            <w:vAlign w:val="center"/>
            <w:hideMark/>
          </w:tcPr>
          <w:p w14:paraId="1529FB70"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069FB38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效益指标</w:t>
            </w:r>
          </w:p>
        </w:tc>
        <w:tc>
          <w:tcPr>
            <w:tcW w:w="1011" w:type="dxa"/>
            <w:shd w:val="clear" w:color="auto" w:fill="auto"/>
            <w:vAlign w:val="center"/>
            <w:hideMark/>
          </w:tcPr>
          <w:p w14:paraId="37B82D7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经济效益指标</w:t>
            </w:r>
          </w:p>
        </w:tc>
        <w:tc>
          <w:tcPr>
            <w:tcW w:w="1134" w:type="dxa"/>
            <w:shd w:val="clear" w:color="auto" w:fill="auto"/>
            <w:noWrap/>
            <w:vAlign w:val="center"/>
            <w:hideMark/>
          </w:tcPr>
          <w:p w14:paraId="2FB4469B"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418" w:type="dxa"/>
            <w:shd w:val="clear" w:color="auto" w:fill="auto"/>
            <w:vAlign w:val="center"/>
            <w:hideMark/>
          </w:tcPr>
          <w:p w14:paraId="32057A22"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331" w:type="dxa"/>
            <w:shd w:val="clear" w:color="auto" w:fill="auto"/>
            <w:vAlign w:val="center"/>
            <w:hideMark/>
          </w:tcPr>
          <w:p w14:paraId="172B2B5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516" w:type="dxa"/>
            <w:shd w:val="clear" w:color="auto" w:fill="auto"/>
            <w:vAlign w:val="center"/>
            <w:hideMark/>
          </w:tcPr>
          <w:p w14:paraId="6E298868"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16" w:type="dxa"/>
            <w:shd w:val="clear" w:color="auto" w:fill="auto"/>
            <w:vAlign w:val="center"/>
            <w:hideMark/>
          </w:tcPr>
          <w:p w14:paraId="4A62F0A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56" w:type="dxa"/>
            <w:shd w:val="clear" w:color="auto" w:fill="auto"/>
            <w:vAlign w:val="center"/>
            <w:hideMark/>
          </w:tcPr>
          <w:p w14:paraId="50B6D550"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7CDEEB85" w14:textId="77777777" w:rsidTr="00972900">
        <w:trPr>
          <w:trHeight w:val="402"/>
        </w:trPr>
        <w:tc>
          <w:tcPr>
            <w:tcW w:w="0" w:type="auto"/>
            <w:vMerge/>
            <w:vAlign w:val="center"/>
            <w:hideMark/>
          </w:tcPr>
          <w:p w14:paraId="6A73B751"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744C9DF3" w14:textId="77777777" w:rsidR="0038449F" w:rsidRPr="007B0D4D" w:rsidRDefault="0038449F" w:rsidP="0038449F">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3A547953"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社会效益指标</w:t>
            </w:r>
          </w:p>
        </w:tc>
        <w:tc>
          <w:tcPr>
            <w:tcW w:w="1134" w:type="dxa"/>
            <w:shd w:val="clear" w:color="auto" w:fill="auto"/>
            <w:noWrap/>
            <w:vAlign w:val="center"/>
            <w:hideMark/>
          </w:tcPr>
          <w:p w14:paraId="55BF3D58"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指标1：全乡人民群众健康标准提高率</w:t>
            </w:r>
          </w:p>
        </w:tc>
        <w:tc>
          <w:tcPr>
            <w:tcW w:w="1418" w:type="dxa"/>
            <w:shd w:val="clear" w:color="auto" w:fill="auto"/>
            <w:vAlign w:val="center"/>
            <w:hideMark/>
          </w:tcPr>
          <w:p w14:paraId="24A12AC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331" w:type="dxa"/>
            <w:shd w:val="clear" w:color="auto" w:fill="auto"/>
            <w:vAlign w:val="center"/>
            <w:hideMark/>
          </w:tcPr>
          <w:p w14:paraId="55F36EB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516" w:type="dxa"/>
            <w:shd w:val="clear" w:color="auto" w:fill="auto"/>
            <w:vAlign w:val="center"/>
            <w:hideMark/>
          </w:tcPr>
          <w:p w14:paraId="76EB021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w:t>
            </w:r>
          </w:p>
        </w:tc>
        <w:tc>
          <w:tcPr>
            <w:tcW w:w="916" w:type="dxa"/>
            <w:shd w:val="clear" w:color="auto" w:fill="auto"/>
            <w:vAlign w:val="center"/>
            <w:hideMark/>
          </w:tcPr>
          <w:p w14:paraId="30BC6BF3"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w:t>
            </w:r>
          </w:p>
        </w:tc>
        <w:tc>
          <w:tcPr>
            <w:tcW w:w="1256" w:type="dxa"/>
            <w:shd w:val="clear" w:color="auto" w:fill="auto"/>
            <w:vAlign w:val="center"/>
            <w:hideMark/>
          </w:tcPr>
          <w:p w14:paraId="47860E49"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63712C10" w14:textId="77777777" w:rsidTr="00972900">
        <w:trPr>
          <w:trHeight w:val="402"/>
        </w:trPr>
        <w:tc>
          <w:tcPr>
            <w:tcW w:w="0" w:type="auto"/>
            <w:vMerge/>
            <w:vAlign w:val="center"/>
            <w:hideMark/>
          </w:tcPr>
          <w:p w14:paraId="0EFE47D4"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vMerge/>
            <w:vAlign w:val="center"/>
            <w:hideMark/>
          </w:tcPr>
          <w:p w14:paraId="4C1642E4" w14:textId="77777777" w:rsidR="0038449F" w:rsidRPr="007B0D4D" w:rsidRDefault="0038449F" w:rsidP="0038449F">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0D110B7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生态效益指标</w:t>
            </w:r>
          </w:p>
        </w:tc>
        <w:tc>
          <w:tcPr>
            <w:tcW w:w="1134" w:type="dxa"/>
            <w:shd w:val="clear" w:color="auto" w:fill="auto"/>
            <w:noWrap/>
            <w:vAlign w:val="center"/>
            <w:hideMark/>
          </w:tcPr>
          <w:p w14:paraId="61F241AD"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418" w:type="dxa"/>
            <w:shd w:val="clear" w:color="auto" w:fill="auto"/>
            <w:vAlign w:val="center"/>
            <w:hideMark/>
          </w:tcPr>
          <w:p w14:paraId="25CE7B7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331" w:type="dxa"/>
            <w:shd w:val="clear" w:color="auto" w:fill="auto"/>
            <w:vAlign w:val="center"/>
            <w:hideMark/>
          </w:tcPr>
          <w:p w14:paraId="7D625F9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516" w:type="dxa"/>
            <w:shd w:val="clear" w:color="auto" w:fill="auto"/>
            <w:vAlign w:val="center"/>
            <w:hideMark/>
          </w:tcPr>
          <w:p w14:paraId="41FAE16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16" w:type="dxa"/>
            <w:shd w:val="clear" w:color="auto" w:fill="auto"/>
            <w:vAlign w:val="center"/>
            <w:hideMark/>
          </w:tcPr>
          <w:p w14:paraId="50A5FE7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56" w:type="dxa"/>
            <w:shd w:val="clear" w:color="auto" w:fill="auto"/>
            <w:vAlign w:val="center"/>
            <w:hideMark/>
          </w:tcPr>
          <w:p w14:paraId="0B1FF11A"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55552B5A" w14:textId="77777777" w:rsidTr="00972900">
        <w:trPr>
          <w:trHeight w:val="402"/>
        </w:trPr>
        <w:tc>
          <w:tcPr>
            <w:tcW w:w="0" w:type="auto"/>
            <w:vMerge/>
            <w:vAlign w:val="center"/>
            <w:hideMark/>
          </w:tcPr>
          <w:p w14:paraId="07B455CE" w14:textId="77777777" w:rsidR="0038449F" w:rsidRPr="007B0D4D" w:rsidRDefault="0038449F" w:rsidP="0038449F">
            <w:pPr>
              <w:widowControl/>
              <w:jc w:val="left"/>
              <w:rPr>
                <w:rFonts w:ascii="宋体" w:hAnsi="宋体" w:cs="宋体" w:hint="eastAsia"/>
                <w:color w:val="000000"/>
                <w:kern w:val="0"/>
                <w:sz w:val="20"/>
                <w:szCs w:val="20"/>
              </w:rPr>
            </w:pPr>
          </w:p>
        </w:tc>
        <w:tc>
          <w:tcPr>
            <w:tcW w:w="0" w:type="auto"/>
            <w:shd w:val="clear" w:color="auto" w:fill="auto"/>
            <w:vAlign w:val="center"/>
            <w:hideMark/>
          </w:tcPr>
          <w:p w14:paraId="2C4C7A35"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满意度指标</w:t>
            </w:r>
          </w:p>
        </w:tc>
        <w:tc>
          <w:tcPr>
            <w:tcW w:w="1011" w:type="dxa"/>
            <w:shd w:val="clear" w:color="auto" w:fill="auto"/>
            <w:vAlign w:val="center"/>
            <w:hideMark/>
          </w:tcPr>
          <w:p w14:paraId="0CF909D7"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满意度指标</w:t>
            </w:r>
          </w:p>
        </w:tc>
        <w:tc>
          <w:tcPr>
            <w:tcW w:w="1134" w:type="dxa"/>
            <w:shd w:val="clear" w:color="auto" w:fill="auto"/>
            <w:noWrap/>
            <w:vAlign w:val="center"/>
            <w:hideMark/>
          </w:tcPr>
          <w:p w14:paraId="48FB34A1" w14:textId="77777777" w:rsidR="0038449F" w:rsidRPr="007B0D4D" w:rsidRDefault="0038449F" w:rsidP="0038449F">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指标1：受益群众满意度</w:t>
            </w:r>
          </w:p>
        </w:tc>
        <w:tc>
          <w:tcPr>
            <w:tcW w:w="1418" w:type="dxa"/>
            <w:shd w:val="clear" w:color="auto" w:fill="auto"/>
            <w:vAlign w:val="center"/>
            <w:hideMark/>
          </w:tcPr>
          <w:p w14:paraId="681ECED1"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&gt;=95%</w:t>
            </w:r>
          </w:p>
        </w:tc>
        <w:tc>
          <w:tcPr>
            <w:tcW w:w="1331" w:type="dxa"/>
            <w:shd w:val="clear" w:color="auto" w:fill="auto"/>
            <w:vAlign w:val="center"/>
            <w:hideMark/>
          </w:tcPr>
          <w:p w14:paraId="00F108F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=95%</w:t>
            </w:r>
          </w:p>
        </w:tc>
        <w:tc>
          <w:tcPr>
            <w:tcW w:w="516" w:type="dxa"/>
            <w:shd w:val="clear" w:color="auto" w:fill="auto"/>
            <w:vAlign w:val="center"/>
            <w:hideMark/>
          </w:tcPr>
          <w:p w14:paraId="39F1817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14:paraId="01005946"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256" w:type="dxa"/>
            <w:shd w:val="clear" w:color="auto" w:fill="auto"/>
            <w:vAlign w:val="center"/>
            <w:hideMark/>
          </w:tcPr>
          <w:p w14:paraId="056D835D"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38449F" w:rsidRPr="007B0D4D" w14:paraId="1B270565" w14:textId="77777777" w:rsidTr="0038449F">
        <w:trPr>
          <w:trHeight w:val="270"/>
        </w:trPr>
        <w:tc>
          <w:tcPr>
            <w:tcW w:w="5726" w:type="dxa"/>
            <w:gridSpan w:val="6"/>
            <w:shd w:val="clear" w:color="auto" w:fill="auto"/>
            <w:vAlign w:val="center"/>
            <w:hideMark/>
          </w:tcPr>
          <w:p w14:paraId="3F6CF33F"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总分</w:t>
            </w:r>
          </w:p>
        </w:tc>
        <w:tc>
          <w:tcPr>
            <w:tcW w:w="516" w:type="dxa"/>
            <w:shd w:val="clear" w:color="auto" w:fill="auto"/>
            <w:vAlign w:val="center"/>
            <w:hideMark/>
          </w:tcPr>
          <w:p w14:paraId="51BC806B"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916" w:type="dxa"/>
            <w:shd w:val="clear" w:color="auto" w:fill="auto"/>
            <w:vAlign w:val="center"/>
            <w:hideMark/>
          </w:tcPr>
          <w:p w14:paraId="47975C1E"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92.8分</w:t>
            </w:r>
          </w:p>
        </w:tc>
        <w:tc>
          <w:tcPr>
            <w:tcW w:w="1256" w:type="dxa"/>
            <w:shd w:val="clear" w:color="auto" w:fill="auto"/>
            <w:vAlign w:val="center"/>
            <w:hideMark/>
          </w:tcPr>
          <w:p w14:paraId="14B5BD2C" w14:textId="77777777" w:rsidR="0038449F" w:rsidRPr="007B0D4D" w:rsidRDefault="0038449F" w:rsidP="0038449F">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bl>
    <w:p w14:paraId="4306C750" w14:textId="77777777" w:rsidR="0038449F" w:rsidRPr="007B0D4D" w:rsidRDefault="0038449F">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1011"/>
        <w:gridCol w:w="1134"/>
        <w:gridCol w:w="1418"/>
        <w:gridCol w:w="1275"/>
        <w:gridCol w:w="709"/>
        <w:gridCol w:w="851"/>
        <w:gridCol w:w="1184"/>
      </w:tblGrid>
      <w:tr w:rsidR="009D44E4" w:rsidRPr="007B0D4D" w14:paraId="3B8CFFBB" w14:textId="77777777" w:rsidTr="009D44E4">
        <w:trPr>
          <w:trHeight w:val="405"/>
        </w:trPr>
        <w:tc>
          <w:tcPr>
            <w:tcW w:w="8414" w:type="dxa"/>
            <w:gridSpan w:val="9"/>
            <w:shd w:val="clear" w:color="auto" w:fill="auto"/>
            <w:vAlign w:val="center"/>
            <w:hideMark/>
          </w:tcPr>
          <w:p w14:paraId="761916CF" w14:textId="77777777" w:rsidR="009D44E4" w:rsidRPr="007B0D4D" w:rsidRDefault="009D44E4" w:rsidP="009D44E4">
            <w:pPr>
              <w:widowControl/>
              <w:jc w:val="center"/>
              <w:rPr>
                <w:rFonts w:ascii="宋体" w:hAnsi="宋体" w:cs="宋体" w:hint="eastAsia"/>
                <w:b/>
                <w:bCs/>
                <w:color w:val="000000"/>
                <w:kern w:val="0"/>
                <w:sz w:val="32"/>
                <w:szCs w:val="32"/>
              </w:rPr>
            </w:pPr>
            <w:r w:rsidRPr="007B0D4D">
              <w:rPr>
                <w:rFonts w:ascii="宋体" w:hAnsi="宋体" w:cs="宋体" w:hint="eastAsia"/>
                <w:b/>
                <w:bCs/>
                <w:color w:val="000000"/>
                <w:kern w:val="0"/>
                <w:sz w:val="32"/>
                <w:szCs w:val="32"/>
              </w:rPr>
              <w:lastRenderedPageBreak/>
              <w:t>项目支出绩效自评表</w:t>
            </w:r>
          </w:p>
        </w:tc>
      </w:tr>
      <w:tr w:rsidR="009D44E4" w:rsidRPr="007B0D4D" w14:paraId="2473BED9" w14:textId="77777777" w:rsidTr="009D44E4">
        <w:trPr>
          <w:trHeight w:val="270"/>
        </w:trPr>
        <w:tc>
          <w:tcPr>
            <w:tcW w:w="8414" w:type="dxa"/>
            <w:gridSpan w:val="9"/>
            <w:shd w:val="clear" w:color="auto" w:fill="auto"/>
            <w:vAlign w:val="center"/>
            <w:hideMark/>
          </w:tcPr>
          <w:p w14:paraId="2B3B7E9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(2023年度)</w:t>
            </w:r>
          </w:p>
        </w:tc>
      </w:tr>
      <w:tr w:rsidR="009D44E4" w:rsidRPr="007B0D4D" w14:paraId="36189FAF" w14:textId="77777777" w:rsidTr="009D44E4">
        <w:trPr>
          <w:trHeight w:val="270"/>
        </w:trPr>
        <w:tc>
          <w:tcPr>
            <w:tcW w:w="832" w:type="dxa"/>
            <w:gridSpan w:val="2"/>
            <w:shd w:val="clear" w:color="auto" w:fill="auto"/>
            <w:vAlign w:val="center"/>
            <w:hideMark/>
          </w:tcPr>
          <w:p w14:paraId="076D3E76"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项目名称</w:t>
            </w:r>
          </w:p>
        </w:tc>
        <w:tc>
          <w:tcPr>
            <w:tcW w:w="7582" w:type="dxa"/>
            <w:gridSpan w:val="7"/>
            <w:shd w:val="clear" w:color="auto" w:fill="auto"/>
            <w:vAlign w:val="center"/>
            <w:hideMark/>
          </w:tcPr>
          <w:p w14:paraId="0501EE1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自治区医务人员临时性工资补贴项目</w:t>
            </w:r>
          </w:p>
        </w:tc>
      </w:tr>
      <w:tr w:rsidR="009D44E4" w:rsidRPr="007B0D4D" w14:paraId="10C004D0" w14:textId="77777777" w:rsidTr="009D44E4">
        <w:trPr>
          <w:trHeight w:val="270"/>
        </w:trPr>
        <w:tc>
          <w:tcPr>
            <w:tcW w:w="832" w:type="dxa"/>
            <w:gridSpan w:val="2"/>
            <w:shd w:val="clear" w:color="auto" w:fill="auto"/>
            <w:vAlign w:val="center"/>
            <w:hideMark/>
          </w:tcPr>
          <w:p w14:paraId="69B2CB8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主管部门</w:t>
            </w:r>
          </w:p>
        </w:tc>
        <w:tc>
          <w:tcPr>
            <w:tcW w:w="3563" w:type="dxa"/>
            <w:gridSpan w:val="3"/>
            <w:shd w:val="clear" w:color="auto" w:fill="auto"/>
            <w:vAlign w:val="center"/>
            <w:hideMark/>
          </w:tcPr>
          <w:p w14:paraId="0B37A4EF"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木垒县雀仁卫生院</w:t>
            </w:r>
          </w:p>
        </w:tc>
        <w:tc>
          <w:tcPr>
            <w:tcW w:w="1275" w:type="dxa"/>
            <w:shd w:val="clear" w:color="auto" w:fill="auto"/>
            <w:vAlign w:val="center"/>
            <w:hideMark/>
          </w:tcPr>
          <w:p w14:paraId="70BF2DF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实施单位</w:t>
            </w:r>
          </w:p>
        </w:tc>
        <w:tc>
          <w:tcPr>
            <w:tcW w:w="2744" w:type="dxa"/>
            <w:gridSpan w:val="3"/>
            <w:shd w:val="clear" w:color="auto" w:fill="auto"/>
            <w:vAlign w:val="center"/>
            <w:hideMark/>
          </w:tcPr>
          <w:p w14:paraId="7152CE4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木垒县雀仁卫生院</w:t>
            </w:r>
          </w:p>
        </w:tc>
      </w:tr>
      <w:tr w:rsidR="009D44E4" w:rsidRPr="007B0D4D" w14:paraId="2E45FC72" w14:textId="77777777" w:rsidTr="00972900">
        <w:trPr>
          <w:trHeight w:val="480"/>
        </w:trPr>
        <w:tc>
          <w:tcPr>
            <w:tcW w:w="832" w:type="dxa"/>
            <w:gridSpan w:val="2"/>
            <w:vMerge w:val="restart"/>
            <w:shd w:val="clear" w:color="auto" w:fill="auto"/>
            <w:vAlign w:val="center"/>
            <w:hideMark/>
          </w:tcPr>
          <w:p w14:paraId="318547A6"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项目资金</w:t>
            </w:r>
            <w:r w:rsidRPr="007B0D4D">
              <w:rPr>
                <w:rFonts w:ascii="宋体" w:hAnsi="宋体" w:cs="宋体" w:hint="eastAsia"/>
                <w:color w:val="000000"/>
                <w:kern w:val="0"/>
                <w:sz w:val="20"/>
                <w:szCs w:val="20"/>
              </w:rPr>
              <w:br/>
              <w:t>（万元）</w:t>
            </w:r>
          </w:p>
        </w:tc>
        <w:tc>
          <w:tcPr>
            <w:tcW w:w="1011" w:type="dxa"/>
            <w:shd w:val="clear" w:color="auto" w:fill="auto"/>
            <w:vAlign w:val="center"/>
            <w:hideMark/>
          </w:tcPr>
          <w:p w14:paraId="611A8BF6"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134" w:type="dxa"/>
            <w:shd w:val="clear" w:color="auto" w:fill="auto"/>
            <w:vAlign w:val="center"/>
            <w:hideMark/>
          </w:tcPr>
          <w:p w14:paraId="52784258"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年初预算数</w:t>
            </w:r>
          </w:p>
        </w:tc>
        <w:tc>
          <w:tcPr>
            <w:tcW w:w="1418" w:type="dxa"/>
            <w:shd w:val="clear" w:color="auto" w:fill="auto"/>
            <w:vAlign w:val="center"/>
            <w:hideMark/>
          </w:tcPr>
          <w:p w14:paraId="6A960BF9"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全年预算数</w:t>
            </w:r>
          </w:p>
        </w:tc>
        <w:tc>
          <w:tcPr>
            <w:tcW w:w="1275" w:type="dxa"/>
            <w:shd w:val="clear" w:color="auto" w:fill="auto"/>
            <w:vAlign w:val="center"/>
            <w:hideMark/>
          </w:tcPr>
          <w:p w14:paraId="19563FC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全年执行数</w:t>
            </w:r>
          </w:p>
        </w:tc>
        <w:tc>
          <w:tcPr>
            <w:tcW w:w="709" w:type="dxa"/>
            <w:shd w:val="clear" w:color="auto" w:fill="auto"/>
            <w:vAlign w:val="center"/>
            <w:hideMark/>
          </w:tcPr>
          <w:p w14:paraId="1CD9737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分值</w:t>
            </w:r>
          </w:p>
        </w:tc>
        <w:tc>
          <w:tcPr>
            <w:tcW w:w="851" w:type="dxa"/>
            <w:shd w:val="clear" w:color="auto" w:fill="auto"/>
            <w:vAlign w:val="center"/>
            <w:hideMark/>
          </w:tcPr>
          <w:p w14:paraId="5D302CB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执行率</w:t>
            </w:r>
          </w:p>
        </w:tc>
        <w:tc>
          <w:tcPr>
            <w:tcW w:w="1184" w:type="dxa"/>
            <w:shd w:val="clear" w:color="auto" w:fill="auto"/>
            <w:vAlign w:val="center"/>
            <w:hideMark/>
          </w:tcPr>
          <w:p w14:paraId="1C3166EB"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得分</w:t>
            </w:r>
          </w:p>
        </w:tc>
      </w:tr>
      <w:tr w:rsidR="009D44E4" w:rsidRPr="007B0D4D" w14:paraId="30530587" w14:textId="77777777" w:rsidTr="00972900">
        <w:trPr>
          <w:trHeight w:val="439"/>
        </w:trPr>
        <w:tc>
          <w:tcPr>
            <w:tcW w:w="832" w:type="dxa"/>
            <w:gridSpan w:val="2"/>
            <w:vMerge/>
            <w:vAlign w:val="center"/>
            <w:hideMark/>
          </w:tcPr>
          <w:p w14:paraId="4DF2684C" w14:textId="77777777" w:rsidR="009D44E4" w:rsidRPr="007B0D4D" w:rsidRDefault="009D44E4" w:rsidP="009D44E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6797FF01"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年度资金总额</w:t>
            </w:r>
          </w:p>
        </w:tc>
        <w:tc>
          <w:tcPr>
            <w:tcW w:w="1134" w:type="dxa"/>
            <w:shd w:val="clear" w:color="auto" w:fill="auto"/>
            <w:vAlign w:val="center"/>
            <w:hideMark/>
          </w:tcPr>
          <w:p w14:paraId="4D1EA992"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1.05</w:t>
            </w:r>
          </w:p>
        </w:tc>
        <w:tc>
          <w:tcPr>
            <w:tcW w:w="1418" w:type="dxa"/>
            <w:shd w:val="clear" w:color="auto" w:fill="auto"/>
            <w:vAlign w:val="center"/>
            <w:hideMark/>
          </w:tcPr>
          <w:p w14:paraId="2C5C2892"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1.05</w:t>
            </w:r>
          </w:p>
        </w:tc>
        <w:tc>
          <w:tcPr>
            <w:tcW w:w="1275" w:type="dxa"/>
            <w:shd w:val="clear" w:color="auto" w:fill="auto"/>
            <w:vAlign w:val="center"/>
            <w:hideMark/>
          </w:tcPr>
          <w:p w14:paraId="668D3D68"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1.05</w:t>
            </w:r>
          </w:p>
        </w:tc>
        <w:tc>
          <w:tcPr>
            <w:tcW w:w="709" w:type="dxa"/>
            <w:shd w:val="clear" w:color="auto" w:fill="auto"/>
            <w:vAlign w:val="center"/>
            <w:hideMark/>
          </w:tcPr>
          <w:p w14:paraId="5379ACDA"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851" w:type="dxa"/>
            <w:shd w:val="clear" w:color="auto" w:fill="auto"/>
            <w:vAlign w:val="center"/>
            <w:hideMark/>
          </w:tcPr>
          <w:p w14:paraId="7DE8FA8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100.00%</w:t>
            </w:r>
          </w:p>
        </w:tc>
        <w:tc>
          <w:tcPr>
            <w:tcW w:w="1184" w:type="dxa"/>
            <w:shd w:val="clear" w:color="auto" w:fill="auto"/>
            <w:vAlign w:val="center"/>
            <w:hideMark/>
          </w:tcPr>
          <w:p w14:paraId="6DDF7331"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10.00</w:t>
            </w:r>
          </w:p>
        </w:tc>
      </w:tr>
      <w:tr w:rsidR="009D44E4" w:rsidRPr="007B0D4D" w14:paraId="5E82E4C8" w14:textId="77777777" w:rsidTr="00972900">
        <w:trPr>
          <w:trHeight w:val="439"/>
        </w:trPr>
        <w:tc>
          <w:tcPr>
            <w:tcW w:w="832" w:type="dxa"/>
            <w:gridSpan w:val="2"/>
            <w:vMerge/>
            <w:vAlign w:val="center"/>
            <w:hideMark/>
          </w:tcPr>
          <w:p w14:paraId="7C07E714" w14:textId="77777777" w:rsidR="009D44E4" w:rsidRPr="007B0D4D" w:rsidRDefault="009D44E4" w:rsidP="009D44E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5638DEB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其中：当年财政拨款</w:t>
            </w:r>
          </w:p>
        </w:tc>
        <w:tc>
          <w:tcPr>
            <w:tcW w:w="1134" w:type="dxa"/>
            <w:shd w:val="clear" w:color="auto" w:fill="auto"/>
            <w:vAlign w:val="center"/>
            <w:hideMark/>
          </w:tcPr>
          <w:p w14:paraId="5EC483B8"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1.05</w:t>
            </w:r>
          </w:p>
        </w:tc>
        <w:tc>
          <w:tcPr>
            <w:tcW w:w="1418" w:type="dxa"/>
            <w:shd w:val="clear" w:color="auto" w:fill="auto"/>
            <w:vAlign w:val="center"/>
            <w:hideMark/>
          </w:tcPr>
          <w:p w14:paraId="33FE0C00"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1.05</w:t>
            </w:r>
          </w:p>
        </w:tc>
        <w:tc>
          <w:tcPr>
            <w:tcW w:w="1275" w:type="dxa"/>
            <w:shd w:val="clear" w:color="auto" w:fill="auto"/>
            <w:vAlign w:val="center"/>
            <w:hideMark/>
          </w:tcPr>
          <w:p w14:paraId="341F33E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1.05</w:t>
            </w:r>
          </w:p>
        </w:tc>
        <w:tc>
          <w:tcPr>
            <w:tcW w:w="709" w:type="dxa"/>
            <w:shd w:val="clear" w:color="auto" w:fill="auto"/>
            <w:vAlign w:val="center"/>
            <w:hideMark/>
          </w:tcPr>
          <w:p w14:paraId="2C168E2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851" w:type="dxa"/>
            <w:shd w:val="clear" w:color="auto" w:fill="auto"/>
            <w:vAlign w:val="center"/>
            <w:hideMark/>
          </w:tcPr>
          <w:p w14:paraId="7857CC86"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1184" w:type="dxa"/>
            <w:shd w:val="clear" w:color="auto" w:fill="auto"/>
            <w:vAlign w:val="center"/>
            <w:hideMark/>
          </w:tcPr>
          <w:p w14:paraId="5B4E1B8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r>
      <w:tr w:rsidR="009D44E4" w:rsidRPr="007B0D4D" w14:paraId="24208845" w14:textId="77777777" w:rsidTr="00972900">
        <w:trPr>
          <w:trHeight w:val="439"/>
        </w:trPr>
        <w:tc>
          <w:tcPr>
            <w:tcW w:w="832" w:type="dxa"/>
            <w:gridSpan w:val="2"/>
            <w:vMerge/>
            <w:vAlign w:val="center"/>
            <w:hideMark/>
          </w:tcPr>
          <w:p w14:paraId="12F3B0C2" w14:textId="77777777" w:rsidR="009D44E4" w:rsidRPr="007B0D4D" w:rsidRDefault="009D44E4" w:rsidP="009D44E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29D0B714" w14:textId="77777777" w:rsidR="009D44E4" w:rsidRPr="007B0D4D" w:rsidRDefault="009D44E4" w:rsidP="009D44E4">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 xml:space="preserve">  其他资金</w:t>
            </w:r>
          </w:p>
        </w:tc>
        <w:tc>
          <w:tcPr>
            <w:tcW w:w="1134" w:type="dxa"/>
            <w:shd w:val="clear" w:color="auto" w:fill="auto"/>
            <w:vAlign w:val="center"/>
            <w:hideMark/>
          </w:tcPr>
          <w:p w14:paraId="470C415F" w14:textId="77777777" w:rsidR="009D44E4" w:rsidRPr="007B0D4D" w:rsidRDefault="009D44E4" w:rsidP="009D44E4">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418" w:type="dxa"/>
            <w:shd w:val="clear" w:color="auto" w:fill="auto"/>
            <w:vAlign w:val="center"/>
            <w:hideMark/>
          </w:tcPr>
          <w:p w14:paraId="3C34C1D0" w14:textId="77777777" w:rsidR="009D44E4" w:rsidRPr="007B0D4D" w:rsidRDefault="009D44E4" w:rsidP="009D44E4">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75" w:type="dxa"/>
            <w:shd w:val="clear" w:color="auto" w:fill="auto"/>
            <w:vAlign w:val="center"/>
            <w:hideMark/>
          </w:tcPr>
          <w:p w14:paraId="4EFC1C68" w14:textId="77777777" w:rsidR="009D44E4" w:rsidRPr="007B0D4D" w:rsidRDefault="009D44E4" w:rsidP="009D44E4">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709" w:type="dxa"/>
            <w:shd w:val="clear" w:color="auto" w:fill="auto"/>
            <w:vAlign w:val="center"/>
            <w:hideMark/>
          </w:tcPr>
          <w:p w14:paraId="38DAA570"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851" w:type="dxa"/>
            <w:shd w:val="clear" w:color="auto" w:fill="auto"/>
            <w:vAlign w:val="center"/>
            <w:hideMark/>
          </w:tcPr>
          <w:p w14:paraId="3709837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1184" w:type="dxa"/>
            <w:shd w:val="clear" w:color="auto" w:fill="auto"/>
            <w:vAlign w:val="center"/>
            <w:hideMark/>
          </w:tcPr>
          <w:p w14:paraId="03064F65"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r>
      <w:tr w:rsidR="009D44E4" w:rsidRPr="007B0D4D" w14:paraId="67DB7BCF" w14:textId="77777777" w:rsidTr="009D44E4">
        <w:trPr>
          <w:trHeight w:val="270"/>
        </w:trPr>
        <w:tc>
          <w:tcPr>
            <w:tcW w:w="416" w:type="dxa"/>
            <w:vMerge w:val="restart"/>
            <w:shd w:val="clear" w:color="auto" w:fill="auto"/>
            <w:vAlign w:val="center"/>
            <w:hideMark/>
          </w:tcPr>
          <w:p w14:paraId="0F1889DA"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年度总体目标</w:t>
            </w:r>
          </w:p>
        </w:tc>
        <w:tc>
          <w:tcPr>
            <w:tcW w:w="3979" w:type="dxa"/>
            <w:gridSpan w:val="4"/>
            <w:shd w:val="clear" w:color="auto" w:fill="auto"/>
            <w:vAlign w:val="center"/>
            <w:hideMark/>
          </w:tcPr>
          <w:p w14:paraId="3B6D1EF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预期目标</w:t>
            </w:r>
          </w:p>
        </w:tc>
        <w:tc>
          <w:tcPr>
            <w:tcW w:w="4019" w:type="dxa"/>
            <w:gridSpan w:val="4"/>
            <w:shd w:val="clear" w:color="auto" w:fill="auto"/>
            <w:vAlign w:val="center"/>
            <w:hideMark/>
          </w:tcPr>
          <w:p w14:paraId="6449374D"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实际完成情况</w:t>
            </w:r>
          </w:p>
        </w:tc>
      </w:tr>
      <w:tr w:rsidR="009D44E4" w:rsidRPr="007B0D4D" w14:paraId="74B7FA4F" w14:textId="77777777" w:rsidTr="009D44E4">
        <w:trPr>
          <w:trHeight w:val="540"/>
        </w:trPr>
        <w:tc>
          <w:tcPr>
            <w:tcW w:w="416" w:type="dxa"/>
            <w:vMerge/>
            <w:vAlign w:val="center"/>
            <w:hideMark/>
          </w:tcPr>
          <w:p w14:paraId="6A29912F" w14:textId="77777777" w:rsidR="009D44E4" w:rsidRPr="007B0D4D" w:rsidRDefault="009D44E4" w:rsidP="009D44E4">
            <w:pPr>
              <w:widowControl/>
              <w:jc w:val="left"/>
              <w:rPr>
                <w:rFonts w:ascii="宋体" w:hAnsi="宋体" w:cs="宋体" w:hint="eastAsia"/>
                <w:color w:val="000000"/>
                <w:kern w:val="0"/>
                <w:sz w:val="20"/>
                <w:szCs w:val="20"/>
              </w:rPr>
            </w:pPr>
          </w:p>
        </w:tc>
        <w:tc>
          <w:tcPr>
            <w:tcW w:w="3979" w:type="dxa"/>
            <w:gridSpan w:val="4"/>
            <w:shd w:val="clear" w:color="auto" w:fill="auto"/>
            <w:hideMark/>
          </w:tcPr>
          <w:p w14:paraId="57B3A1DF"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依据昌州财社【2023】1号《关于拨付2023年自治区医务人员临时性工作补贴（第一批）资金预算的通知》，木垒县雀仁乡卫生院确保常态化防控工作有力有序，落实好疫情防控一线医务人员、待遇保障工作。</w:t>
            </w:r>
          </w:p>
        </w:tc>
        <w:tc>
          <w:tcPr>
            <w:tcW w:w="4019" w:type="dxa"/>
            <w:gridSpan w:val="4"/>
            <w:shd w:val="clear" w:color="auto" w:fill="auto"/>
            <w:hideMark/>
          </w:tcPr>
          <w:p w14:paraId="2155D423"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截至本项目自评之日，我单位已完成如下工作：木垒县雀仁乡卫生院疫情防控医务人员2人，工作补贴发放率100%。确保了常态化防控工作有力有序，落实好了疫情防控一线医务人员、待遇保障工作。</w:t>
            </w:r>
          </w:p>
        </w:tc>
      </w:tr>
      <w:tr w:rsidR="009D44E4" w:rsidRPr="007B0D4D" w14:paraId="1344CD13" w14:textId="77777777" w:rsidTr="00972900">
        <w:trPr>
          <w:trHeight w:val="312"/>
        </w:trPr>
        <w:tc>
          <w:tcPr>
            <w:tcW w:w="416" w:type="dxa"/>
            <w:vMerge w:val="restart"/>
            <w:shd w:val="clear" w:color="auto" w:fill="auto"/>
            <w:vAlign w:val="center"/>
            <w:hideMark/>
          </w:tcPr>
          <w:p w14:paraId="510AA05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FB6C669"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一级指标</w:t>
            </w:r>
          </w:p>
        </w:tc>
        <w:tc>
          <w:tcPr>
            <w:tcW w:w="1011" w:type="dxa"/>
            <w:vMerge w:val="restart"/>
            <w:shd w:val="clear" w:color="auto" w:fill="auto"/>
            <w:vAlign w:val="center"/>
            <w:hideMark/>
          </w:tcPr>
          <w:p w14:paraId="41E66D95"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二级指标</w:t>
            </w:r>
          </w:p>
        </w:tc>
        <w:tc>
          <w:tcPr>
            <w:tcW w:w="1134" w:type="dxa"/>
            <w:vMerge w:val="restart"/>
            <w:shd w:val="clear" w:color="auto" w:fill="auto"/>
            <w:vAlign w:val="center"/>
            <w:hideMark/>
          </w:tcPr>
          <w:p w14:paraId="4006B2E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三级指标</w:t>
            </w:r>
          </w:p>
        </w:tc>
        <w:tc>
          <w:tcPr>
            <w:tcW w:w="1418" w:type="dxa"/>
            <w:vMerge w:val="restart"/>
            <w:shd w:val="clear" w:color="auto" w:fill="auto"/>
            <w:vAlign w:val="center"/>
            <w:hideMark/>
          </w:tcPr>
          <w:p w14:paraId="5C098C6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年度指标值</w:t>
            </w:r>
          </w:p>
        </w:tc>
        <w:tc>
          <w:tcPr>
            <w:tcW w:w="1275" w:type="dxa"/>
            <w:vMerge w:val="restart"/>
            <w:shd w:val="clear" w:color="auto" w:fill="auto"/>
            <w:vAlign w:val="center"/>
            <w:hideMark/>
          </w:tcPr>
          <w:p w14:paraId="755D02E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实际完成值</w:t>
            </w:r>
          </w:p>
        </w:tc>
        <w:tc>
          <w:tcPr>
            <w:tcW w:w="709" w:type="dxa"/>
            <w:vMerge w:val="restart"/>
            <w:shd w:val="clear" w:color="auto" w:fill="auto"/>
            <w:vAlign w:val="center"/>
            <w:hideMark/>
          </w:tcPr>
          <w:p w14:paraId="0C44E81B"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分值</w:t>
            </w:r>
          </w:p>
        </w:tc>
        <w:tc>
          <w:tcPr>
            <w:tcW w:w="851" w:type="dxa"/>
            <w:vMerge w:val="restart"/>
            <w:shd w:val="clear" w:color="auto" w:fill="auto"/>
            <w:vAlign w:val="center"/>
            <w:hideMark/>
          </w:tcPr>
          <w:p w14:paraId="4A89104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得分</w:t>
            </w:r>
          </w:p>
        </w:tc>
        <w:tc>
          <w:tcPr>
            <w:tcW w:w="1184" w:type="dxa"/>
            <w:vMerge w:val="restart"/>
            <w:shd w:val="clear" w:color="auto" w:fill="auto"/>
            <w:vAlign w:val="center"/>
            <w:hideMark/>
          </w:tcPr>
          <w:p w14:paraId="07423DAD"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偏差原因分析及改进措施</w:t>
            </w:r>
          </w:p>
        </w:tc>
      </w:tr>
      <w:tr w:rsidR="009D44E4" w:rsidRPr="007B0D4D" w14:paraId="644A2376" w14:textId="77777777" w:rsidTr="00972900">
        <w:trPr>
          <w:trHeight w:val="312"/>
        </w:trPr>
        <w:tc>
          <w:tcPr>
            <w:tcW w:w="416" w:type="dxa"/>
            <w:vMerge/>
            <w:vAlign w:val="center"/>
            <w:hideMark/>
          </w:tcPr>
          <w:p w14:paraId="517C005B" w14:textId="77777777" w:rsidR="009D44E4" w:rsidRPr="007B0D4D" w:rsidRDefault="009D44E4" w:rsidP="009D44E4">
            <w:pPr>
              <w:widowControl/>
              <w:jc w:val="left"/>
              <w:rPr>
                <w:rFonts w:ascii="宋体" w:hAnsi="宋体" w:cs="宋体" w:hint="eastAsia"/>
                <w:color w:val="000000"/>
                <w:kern w:val="0"/>
                <w:sz w:val="20"/>
                <w:szCs w:val="20"/>
              </w:rPr>
            </w:pPr>
          </w:p>
        </w:tc>
        <w:tc>
          <w:tcPr>
            <w:tcW w:w="416" w:type="dxa"/>
            <w:vMerge/>
            <w:vAlign w:val="center"/>
            <w:hideMark/>
          </w:tcPr>
          <w:p w14:paraId="1D269494" w14:textId="77777777" w:rsidR="009D44E4" w:rsidRPr="007B0D4D" w:rsidRDefault="009D44E4" w:rsidP="009D44E4">
            <w:pPr>
              <w:widowControl/>
              <w:jc w:val="left"/>
              <w:rPr>
                <w:rFonts w:ascii="宋体" w:hAnsi="宋体" w:cs="宋体" w:hint="eastAsia"/>
                <w:color w:val="000000"/>
                <w:kern w:val="0"/>
                <w:sz w:val="20"/>
                <w:szCs w:val="20"/>
              </w:rPr>
            </w:pPr>
          </w:p>
        </w:tc>
        <w:tc>
          <w:tcPr>
            <w:tcW w:w="1011" w:type="dxa"/>
            <w:vMerge/>
            <w:vAlign w:val="center"/>
            <w:hideMark/>
          </w:tcPr>
          <w:p w14:paraId="6C1EAC5B" w14:textId="77777777" w:rsidR="009D44E4" w:rsidRPr="007B0D4D" w:rsidRDefault="009D44E4" w:rsidP="009D44E4">
            <w:pPr>
              <w:widowControl/>
              <w:jc w:val="left"/>
              <w:rPr>
                <w:rFonts w:ascii="宋体" w:hAnsi="宋体" w:cs="宋体" w:hint="eastAsia"/>
                <w:color w:val="000000"/>
                <w:kern w:val="0"/>
                <w:sz w:val="20"/>
                <w:szCs w:val="20"/>
              </w:rPr>
            </w:pPr>
          </w:p>
        </w:tc>
        <w:tc>
          <w:tcPr>
            <w:tcW w:w="1134" w:type="dxa"/>
            <w:vMerge/>
            <w:vAlign w:val="center"/>
            <w:hideMark/>
          </w:tcPr>
          <w:p w14:paraId="6FC720E8" w14:textId="77777777" w:rsidR="009D44E4" w:rsidRPr="007B0D4D" w:rsidRDefault="009D44E4" w:rsidP="009D44E4">
            <w:pPr>
              <w:widowControl/>
              <w:jc w:val="left"/>
              <w:rPr>
                <w:rFonts w:ascii="宋体" w:hAnsi="宋体" w:cs="宋体" w:hint="eastAsia"/>
                <w:color w:val="000000"/>
                <w:kern w:val="0"/>
                <w:sz w:val="20"/>
                <w:szCs w:val="20"/>
              </w:rPr>
            </w:pPr>
          </w:p>
        </w:tc>
        <w:tc>
          <w:tcPr>
            <w:tcW w:w="1418" w:type="dxa"/>
            <w:vMerge/>
            <w:vAlign w:val="center"/>
            <w:hideMark/>
          </w:tcPr>
          <w:p w14:paraId="45465C3E" w14:textId="77777777" w:rsidR="009D44E4" w:rsidRPr="007B0D4D" w:rsidRDefault="009D44E4" w:rsidP="009D44E4">
            <w:pPr>
              <w:widowControl/>
              <w:jc w:val="left"/>
              <w:rPr>
                <w:rFonts w:ascii="宋体" w:hAnsi="宋体" w:cs="宋体" w:hint="eastAsia"/>
                <w:color w:val="000000"/>
                <w:kern w:val="0"/>
                <w:sz w:val="20"/>
                <w:szCs w:val="20"/>
              </w:rPr>
            </w:pPr>
          </w:p>
        </w:tc>
        <w:tc>
          <w:tcPr>
            <w:tcW w:w="1275" w:type="dxa"/>
            <w:vMerge/>
            <w:vAlign w:val="center"/>
            <w:hideMark/>
          </w:tcPr>
          <w:p w14:paraId="374D8905" w14:textId="77777777" w:rsidR="009D44E4" w:rsidRPr="007B0D4D" w:rsidRDefault="009D44E4" w:rsidP="009D44E4">
            <w:pPr>
              <w:widowControl/>
              <w:jc w:val="left"/>
              <w:rPr>
                <w:rFonts w:ascii="宋体" w:hAnsi="宋体" w:cs="宋体" w:hint="eastAsia"/>
                <w:color w:val="000000"/>
                <w:kern w:val="0"/>
                <w:sz w:val="20"/>
                <w:szCs w:val="20"/>
              </w:rPr>
            </w:pPr>
          </w:p>
        </w:tc>
        <w:tc>
          <w:tcPr>
            <w:tcW w:w="709" w:type="dxa"/>
            <w:vMerge/>
            <w:vAlign w:val="center"/>
            <w:hideMark/>
          </w:tcPr>
          <w:p w14:paraId="348E5E22" w14:textId="77777777" w:rsidR="009D44E4" w:rsidRPr="007B0D4D" w:rsidRDefault="009D44E4" w:rsidP="009D44E4">
            <w:pPr>
              <w:widowControl/>
              <w:jc w:val="left"/>
              <w:rPr>
                <w:rFonts w:ascii="宋体" w:hAnsi="宋体" w:cs="宋体" w:hint="eastAsia"/>
                <w:color w:val="000000"/>
                <w:kern w:val="0"/>
                <w:sz w:val="20"/>
                <w:szCs w:val="20"/>
              </w:rPr>
            </w:pPr>
          </w:p>
        </w:tc>
        <w:tc>
          <w:tcPr>
            <w:tcW w:w="851" w:type="dxa"/>
            <w:vMerge/>
            <w:vAlign w:val="center"/>
            <w:hideMark/>
          </w:tcPr>
          <w:p w14:paraId="54BE059C" w14:textId="77777777" w:rsidR="009D44E4" w:rsidRPr="007B0D4D" w:rsidRDefault="009D44E4" w:rsidP="009D44E4">
            <w:pPr>
              <w:widowControl/>
              <w:jc w:val="left"/>
              <w:rPr>
                <w:rFonts w:ascii="宋体" w:hAnsi="宋体" w:cs="宋体" w:hint="eastAsia"/>
                <w:color w:val="000000"/>
                <w:kern w:val="0"/>
                <w:sz w:val="20"/>
                <w:szCs w:val="20"/>
              </w:rPr>
            </w:pPr>
          </w:p>
        </w:tc>
        <w:tc>
          <w:tcPr>
            <w:tcW w:w="1184" w:type="dxa"/>
            <w:vMerge/>
            <w:vAlign w:val="center"/>
            <w:hideMark/>
          </w:tcPr>
          <w:p w14:paraId="18EA018C" w14:textId="77777777" w:rsidR="009D44E4" w:rsidRPr="007B0D4D" w:rsidRDefault="009D44E4" w:rsidP="009D44E4">
            <w:pPr>
              <w:widowControl/>
              <w:jc w:val="left"/>
              <w:rPr>
                <w:rFonts w:ascii="宋体" w:hAnsi="宋体" w:cs="宋体" w:hint="eastAsia"/>
                <w:color w:val="000000"/>
                <w:kern w:val="0"/>
                <w:sz w:val="20"/>
                <w:szCs w:val="20"/>
              </w:rPr>
            </w:pPr>
          </w:p>
        </w:tc>
      </w:tr>
      <w:tr w:rsidR="009D44E4" w:rsidRPr="007B0D4D" w14:paraId="4B6A8716" w14:textId="77777777" w:rsidTr="00972900">
        <w:trPr>
          <w:trHeight w:val="402"/>
        </w:trPr>
        <w:tc>
          <w:tcPr>
            <w:tcW w:w="416" w:type="dxa"/>
            <w:vMerge w:val="restart"/>
            <w:shd w:val="clear" w:color="auto" w:fill="auto"/>
            <w:vAlign w:val="center"/>
            <w:hideMark/>
          </w:tcPr>
          <w:p w14:paraId="0B3F4A46"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16112232"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产出指标</w:t>
            </w:r>
          </w:p>
        </w:tc>
        <w:tc>
          <w:tcPr>
            <w:tcW w:w="1011" w:type="dxa"/>
            <w:shd w:val="clear" w:color="auto" w:fill="auto"/>
            <w:vAlign w:val="center"/>
            <w:hideMark/>
          </w:tcPr>
          <w:p w14:paraId="2A598592"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1134" w:type="dxa"/>
            <w:shd w:val="clear" w:color="auto" w:fill="auto"/>
            <w:noWrap/>
            <w:vAlign w:val="center"/>
            <w:hideMark/>
          </w:tcPr>
          <w:p w14:paraId="47660EBA"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疫情防控医务人员</w:t>
            </w:r>
          </w:p>
        </w:tc>
        <w:tc>
          <w:tcPr>
            <w:tcW w:w="1418" w:type="dxa"/>
            <w:shd w:val="clear" w:color="auto" w:fill="auto"/>
            <w:vAlign w:val="center"/>
            <w:hideMark/>
          </w:tcPr>
          <w:p w14:paraId="314FC37F"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&gt;=2人</w:t>
            </w:r>
          </w:p>
        </w:tc>
        <w:tc>
          <w:tcPr>
            <w:tcW w:w="1275" w:type="dxa"/>
            <w:shd w:val="clear" w:color="auto" w:fill="auto"/>
            <w:vAlign w:val="center"/>
            <w:hideMark/>
          </w:tcPr>
          <w:p w14:paraId="5C0BB561"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=2人</w:t>
            </w:r>
          </w:p>
        </w:tc>
        <w:tc>
          <w:tcPr>
            <w:tcW w:w="709" w:type="dxa"/>
            <w:shd w:val="clear" w:color="auto" w:fill="auto"/>
            <w:vAlign w:val="center"/>
            <w:hideMark/>
          </w:tcPr>
          <w:p w14:paraId="483A26B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851" w:type="dxa"/>
            <w:shd w:val="clear" w:color="auto" w:fill="auto"/>
            <w:vAlign w:val="center"/>
            <w:hideMark/>
          </w:tcPr>
          <w:p w14:paraId="79EB8068"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184" w:type="dxa"/>
            <w:shd w:val="clear" w:color="auto" w:fill="auto"/>
            <w:vAlign w:val="center"/>
            <w:hideMark/>
          </w:tcPr>
          <w:p w14:paraId="5AAA1EC0"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717A0BB0" w14:textId="77777777" w:rsidTr="00972900">
        <w:trPr>
          <w:trHeight w:val="402"/>
        </w:trPr>
        <w:tc>
          <w:tcPr>
            <w:tcW w:w="416" w:type="dxa"/>
            <w:vMerge/>
            <w:vAlign w:val="center"/>
            <w:hideMark/>
          </w:tcPr>
          <w:p w14:paraId="50CD40F1" w14:textId="77777777" w:rsidR="009D44E4" w:rsidRPr="007B0D4D" w:rsidRDefault="009D44E4" w:rsidP="009D44E4">
            <w:pPr>
              <w:widowControl/>
              <w:jc w:val="left"/>
              <w:rPr>
                <w:rFonts w:ascii="宋体" w:hAnsi="宋体" w:cs="宋体" w:hint="eastAsia"/>
                <w:color w:val="000000"/>
                <w:kern w:val="0"/>
                <w:sz w:val="20"/>
                <w:szCs w:val="20"/>
              </w:rPr>
            </w:pPr>
          </w:p>
        </w:tc>
        <w:tc>
          <w:tcPr>
            <w:tcW w:w="416" w:type="dxa"/>
            <w:vMerge/>
            <w:vAlign w:val="center"/>
            <w:hideMark/>
          </w:tcPr>
          <w:p w14:paraId="6D41313E" w14:textId="77777777" w:rsidR="009D44E4" w:rsidRPr="007B0D4D" w:rsidRDefault="009D44E4" w:rsidP="009D44E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790B139A"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134" w:type="dxa"/>
            <w:shd w:val="clear" w:color="auto" w:fill="auto"/>
            <w:noWrap/>
            <w:vAlign w:val="center"/>
            <w:hideMark/>
          </w:tcPr>
          <w:p w14:paraId="38FBF35B"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工作补贴发放率</w:t>
            </w:r>
          </w:p>
        </w:tc>
        <w:tc>
          <w:tcPr>
            <w:tcW w:w="1418" w:type="dxa"/>
            <w:shd w:val="clear" w:color="auto" w:fill="auto"/>
            <w:vAlign w:val="center"/>
            <w:hideMark/>
          </w:tcPr>
          <w:p w14:paraId="34B3C001"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&gt;=100%</w:t>
            </w:r>
          </w:p>
        </w:tc>
        <w:tc>
          <w:tcPr>
            <w:tcW w:w="1275" w:type="dxa"/>
            <w:shd w:val="clear" w:color="auto" w:fill="auto"/>
            <w:vAlign w:val="center"/>
            <w:hideMark/>
          </w:tcPr>
          <w:p w14:paraId="6ED9A6F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709" w:type="dxa"/>
            <w:shd w:val="clear" w:color="auto" w:fill="auto"/>
            <w:vAlign w:val="center"/>
            <w:hideMark/>
          </w:tcPr>
          <w:p w14:paraId="2EE6A826"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851" w:type="dxa"/>
            <w:shd w:val="clear" w:color="auto" w:fill="auto"/>
            <w:vAlign w:val="center"/>
            <w:hideMark/>
          </w:tcPr>
          <w:p w14:paraId="61CD749F"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184" w:type="dxa"/>
            <w:shd w:val="clear" w:color="auto" w:fill="auto"/>
            <w:vAlign w:val="center"/>
            <w:hideMark/>
          </w:tcPr>
          <w:p w14:paraId="21FFE828"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2E4A41A0" w14:textId="77777777" w:rsidTr="00972900">
        <w:trPr>
          <w:trHeight w:val="402"/>
        </w:trPr>
        <w:tc>
          <w:tcPr>
            <w:tcW w:w="416" w:type="dxa"/>
            <w:vMerge/>
            <w:vAlign w:val="center"/>
            <w:hideMark/>
          </w:tcPr>
          <w:p w14:paraId="721F51E0" w14:textId="77777777" w:rsidR="009D44E4" w:rsidRPr="007B0D4D" w:rsidRDefault="009D44E4" w:rsidP="009D44E4">
            <w:pPr>
              <w:widowControl/>
              <w:jc w:val="left"/>
              <w:rPr>
                <w:rFonts w:ascii="宋体" w:hAnsi="宋体" w:cs="宋体" w:hint="eastAsia"/>
                <w:color w:val="000000"/>
                <w:kern w:val="0"/>
                <w:sz w:val="20"/>
                <w:szCs w:val="20"/>
              </w:rPr>
            </w:pPr>
          </w:p>
        </w:tc>
        <w:tc>
          <w:tcPr>
            <w:tcW w:w="416" w:type="dxa"/>
            <w:vMerge/>
            <w:vAlign w:val="center"/>
            <w:hideMark/>
          </w:tcPr>
          <w:p w14:paraId="3694F0CB" w14:textId="77777777" w:rsidR="009D44E4" w:rsidRPr="007B0D4D" w:rsidRDefault="009D44E4" w:rsidP="009D44E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0AE65D50"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134" w:type="dxa"/>
            <w:shd w:val="clear" w:color="auto" w:fill="auto"/>
            <w:noWrap/>
            <w:vAlign w:val="center"/>
            <w:hideMark/>
          </w:tcPr>
          <w:p w14:paraId="42967711"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补贴标准执行率</w:t>
            </w:r>
          </w:p>
        </w:tc>
        <w:tc>
          <w:tcPr>
            <w:tcW w:w="1418" w:type="dxa"/>
            <w:shd w:val="clear" w:color="auto" w:fill="auto"/>
            <w:vAlign w:val="center"/>
            <w:hideMark/>
          </w:tcPr>
          <w:p w14:paraId="2162991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1275" w:type="dxa"/>
            <w:shd w:val="clear" w:color="auto" w:fill="auto"/>
            <w:vAlign w:val="center"/>
            <w:hideMark/>
          </w:tcPr>
          <w:p w14:paraId="5E9735D5"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709" w:type="dxa"/>
            <w:shd w:val="clear" w:color="auto" w:fill="auto"/>
            <w:vAlign w:val="center"/>
            <w:hideMark/>
          </w:tcPr>
          <w:p w14:paraId="69F9149A"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851" w:type="dxa"/>
            <w:shd w:val="clear" w:color="auto" w:fill="auto"/>
            <w:vAlign w:val="center"/>
            <w:hideMark/>
          </w:tcPr>
          <w:p w14:paraId="13984B30"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184" w:type="dxa"/>
            <w:shd w:val="clear" w:color="auto" w:fill="auto"/>
            <w:vAlign w:val="center"/>
            <w:hideMark/>
          </w:tcPr>
          <w:p w14:paraId="548931D9"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1687B108" w14:textId="77777777" w:rsidTr="00972900">
        <w:trPr>
          <w:trHeight w:val="402"/>
        </w:trPr>
        <w:tc>
          <w:tcPr>
            <w:tcW w:w="416" w:type="dxa"/>
            <w:vMerge/>
            <w:vAlign w:val="center"/>
            <w:hideMark/>
          </w:tcPr>
          <w:p w14:paraId="71C47143" w14:textId="77777777" w:rsidR="009D44E4" w:rsidRPr="007B0D4D" w:rsidRDefault="009D44E4" w:rsidP="009D44E4">
            <w:pPr>
              <w:widowControl/>
              <w:jc w:val="left"/>
              <w:rPr>
                <w:rFonts w:ascii="宋体" w:hAnsi="宋体" w:cs="宋体" w:hint="eastAsia"/>
                <w:color w:val="000000"/>
                <w:kern w:val="0"/>
                <w:sz w:val="20"/>
                <w:szCs w:val="20"/>
              </w:rPr>
            </w:pPr>
          </w:p>
        </w:tc>
        <w:tc>
          <w:tcPr>
            <w:tcW w:w="416" w:type="dxa"/>
            <w:vMerge/>
            <w:vAlign w:val="center"/>
            <w:hideMark/>
          </w:tcPr>
          <w:p w14:paraId="183A04E3" w14:textId="77777777" w:rsidR="009D44E4" w:rsidRPr="007B0D4D" w:rsidRDefault="009D44E4" w:rsidP="009D44E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04DA4186"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时效指标</w:t>
            </w:r>
          </w:p>
        </w:tc>
        <w:tc>
          <w:tcPr>
            <w:tcW w:w="1134" w:type="dxa"/>
            <w:shd w:val="clear" w:color="auto" w:fill="auto"/>
            <w:noWrap/>
            <w:vAlign w:val="center"/>
            <w:hideMark/>
          </w:tcPr>
          <w:p w14:paraId="441068FA"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补贴发放及时率</w:t>
            </w:r>
          </w:p>
        </w:tc>
        <w:tc>
          <w:tcPr>
            <w:tcW w:w="1418" w:type="dxa"/>
            <w:shd w:val="clear" w:color="auto" w:fill="auto"/>
            <w:vAlign w:val="center"/>
            <w:hideMark/>
          </w:tcPr>
          <w:p w14:paraId="44981A9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1275" w:type="dxa"/>
            <w:shd w:val="clear" w:color="auto" w:fill="auto"/>
            <w:vAlign w:val="center"/>
            <w:hideMark/>
          </w:tcPr>
          <w:p w14:paraId="1A4199B5"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709" w:type="dxa"/>
            <w:shd w:val="clear" w:color="auto" w:fill="auto"/>
            <w:vAlign w:val="center"/>
            <w:hideMark/>
          </w:tcPr>
          <w:p w14:paraId="61B26FB9"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851" w:type="dxa"/>
            <w:shd w:val="clear" w:color="auto" w:fill="auto"/>
            <w:vAlign w:val="center"/>
            <w:hideMark/>
          </w:tcPr>
          <w:p w14:paraId="1574E42D"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184" w:type="dxa"/>
            <w:shd w:val="clear" w:color="auto" w:fill="auto"/>
            <w:vAlign w:val="center"/>
            <w:hideMark/>
          </w:tcPr>
          <w:p w14:paraId="40624F4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597803D2" w14:textId="77777777" w:rsidTr="00972900">
        <w:trPr>
          <w:trHeight w:val="402"/>
        </w:trPr>
        <w:tc>
          <w:tcPr>
            <w:tcW w:w="416" w:type="dxa"/>
            <w:vMerge/>
            <w:vAlign w:val="center"/>
            <w:hideMark/>
          </w:tcPr>
          <w:p w14:paraId="6E9F44C3" w14:textId="77777777" w:rsidR="009D44E4" w:rsidRPr="007B0D4D" w:rsidRDefault="009D44E4" w:rsidP="009D44E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F1DEA4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成本指标</w:t>
            </w:r>
          </w:p>
        </w:tc>
        <w:tc>
          <w:tcPr>
            <w:tcW w:w="1011" w:type="dxa"/>
            <w:shd w:val="clear" w:color="auto" w:fill="auto"/>
            <w:vAlign w:val="center"/>
            <w:hideMark/>
          </w:tcPr>
          <w:p w14:paraId="69B1359A"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经济成本指标</w:t>
            </w:r>
          </w:p>
        </w:tc>
        <w:tc>
          <w:tcPr>
            <w:tcW w:w="1134" w:type="dxa"/>
            <w:shd w:val="clear" w:color="auto" w:fill="auto"/>
            <w:noWrap/>
            <w:vAlign w:val="center"/>
            <w:hideMark/>
          </w:tcPr>
          <w:p w14:paraId="4E623B5F"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补贴标准（每人）</w:t>
            </w:r>
          </w:p>
        </w:tc>
        <w:tc>
          <w:tcPr>
            <w:tcW w:w="1418" w:type="dxa"/>
            <w:shd w:val="clear" w:color="auto" w:fill="auto"/>
            <w:vAlign w:val="center"/>
            <w:hideMark/>
          </w:tcPr>
          <w:p w14:paraId="298C90F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&lt;=200元</w:t>
            </w:r>
          </w:p>
        </w:tc>
        <w:tc>
          <w:tcPr>
            <w:tcW w:w="1275" w:type="dxa"/>
            <w:shd w:val="clear" w:color="auto" w:fill="auto"/>
            <w:vAlign w:val="center"/>
            <w:hideMark/>
          </w:tcPr>
          <w:p w14:paraId="10A22B5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=200元</w:t>
            </w:r>
          </w:p>
        </w:tc>
        <w:tc>
          <w:tcPr>
            <w:tcW w:w="709" w:type="dxa"/>
            <w:shd w:val="clear" w:color="auto" w:fill="auto"/>
            <w:vAlign w:val="center"/>
            <w:hideMark/>
          </w:tcPr>
          <w:p w14:paraId="3864CF9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w:t>
            </w:r>
          </w:p>
        </w:tc>
        <w:tc>
          <w:tcPr>
            <w:tcW w:w="851" w:type="dxa"/>
            <w:shd w:val="clear" w:color="auto" w:fill="auto"/>
            <w:vAlign w:val="center"/>
            <w:hideMark/>
          </w:tcPr>
          <w:p w14:paraId="0E7CB5CA"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w:t>
            </w:r>
          </w:p>
        </w:tc>
        <w:tc>
          <w:tcPr>
            <w:tcW w:w="1184" w:type="dxa"/>
            <w:shd w:val="clear" w:color="auto" w:fill="auto"/>
            <w:vAlign w:val="center"/>
            <w:hideMark/>
          </w:tcPr>
          <w:p w14:paraId="6156C95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48A7DBA3" w14:textId="77777777" w:rsidTr="00972900">
        <w:trPr>
          <w:trHeight w:val="402"/>
        </w:trPr>
        <w:tc>
          <w:tcPr>
            <w:tcW w:w="416" w:type="dxa"/>
            <w:vMerge/>
            <w:vAlign w:val="center"/>
            <w:hideMark/>
          </w:tcPr>
          <w:p w14:paraId="6C3785F9" w14:textId="77777777" w:rsidR="009D44E4" w:rsidRPr="007B0D4D" w:rsidRDefault="009D44E4" w:rsidP="009D44E4">
            <w:pPr>
              <w:widowControl/>
              <w:jc w:val="left"/>
              <w:rPr>
                <w:rFonts w:ascii="宋体" w:hAnsi="宋体" w:cs="宋体" w:hint="eastAsia"/>
                <w:color w:val="000000"/>
                <w:kern w:val="0"/>
                <w:sz w:val="20"/>
                <w:szCs w:val="20"/>
              </w:rPr>
            </w:pPr>
          </w:p>
        </w:tc>
        <w:tc>
          <w:tcPr>
            <w:tcW w:w="416" w:type="dxa"/>
            <w:vMerge/>
            <w:vAlign w:val="center"/>
            <w:hideMark/>
          </w:tcPr>
          <w:p w14:paraId="291B96DF" w14:textId="77777777" w:rsidR="009D44E4" w:rsidRPr="007B0D4D" w:rsidRDefault="009D44E4" w:rsidP="009D44E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2277B4C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社会成本指标</w:t>
            </w:r>
          </w:p>
        </w:tc>
        <w:tc>
          <w:tcPr>
            <w:tcW w:w="1134" w:type="dxa"/>
            <w:shd w:val="clear" w:color="auto" w:fill="auto"/>
            <w:noWrap/>
            <w:vAlign w:val="center"/>
            <w:hideMark/>
          </w:tcPr>
          <w:p w14:paraId="655E8F2E"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418" w:type="dxa"/>
            <w:shd w:val="clear" w:color="auto" w:fill="auto"/>
            <w:vAlign w:val="center"/>
            <w:hideMark/>
          </w:tcPr>
          <w:p w14:paraId="77A7B89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75" w:type="dxa"/>
            <w:shd w:val="clear" w:color="auto" w:fill="auto"/>
            <w:vAlign w:val="center"/>
            <w:hideMark/>
          </w:tcPr>
          <w:p w14:paraId="786173B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09" w:type="dxa"/>
            <w:shd w:val="clear" w:color="auto" w:fill="auto"/>
            <w:vAlign w:val="center"/>
            <w:hideMark/>
          </w:tcPr>
          <w:p w14:paraId="4DA1EF4D"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851" w:type="dxa"/>
            <w:shd w:val="clear" w:color="auto" w:fill="auto"/>
            <w:vAlign w:val="center"/>
            <w:hideMark/>
          </w:tcPr>
          <w:p w14:paraId="58664E7D"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184" w:type="dxa"/>
            <w:shd w:val="clear" w:color="auto" w:fill="auto"/>
            <w:vAlign w:val="center"/>
            <w:hideMark/>
          </w:tcPr>
          <w:p w14:paraId="67DDF25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56EBF22A" w14:textId="77777777" w:rsidTr="00972900">
        <w:trPr>
          <w:trHeight w:val="402"/>
        </w:trPr>
        <w:tc>
          <w:tcPr>
            <w:tcW w:w="416" w:type="dxa"/>
            <w:vMerge/>
            <w:vAlign w:val="center"/>
            <w:hideMark/>
          </w:tcPr>
          <w:p w14:paraId="6AA1CDBC" w14:textId="77777777" w:rsidR="009D44E4" w:rsidRPr="007B0D4D" w:rsidRDefault="009D44E4" w:rsidP="009D44E4">
            <w:pPr>
              <w:widowControl/>
              <w:jc w:val="left"/>
              <w:rPr>
                <w:rFonts w:ascii="宋体" w:hAnsi="宋体" w:cs="宋体" w:hint="eastAsia"/>
                <w:color w:val="000000"/>
                <w:kern w:val="0"/>
                <w:sz w:val="20"/>
                <w:szCs w:val="20"/>
              </w:rPr>
            </w:pPr>
          </w:p>
        </w:tc>
        <w:tc>
          <w:tcPr>
            <w:tcW w:w="416" w:type="dxa"/>
            <w:vMerge/>
            <w:vAlign w:val="center"/>
            <w:hideMark/>
          </w:tcPr>
          <w:p w14:paraId="5C5E971D" w14:textId="77777777" w:rsidR="009D44E4" w:rsidRPr="007B0D4D" w:rsidRDefault="009D44E4" w:rsidP="009D44E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33D80A01"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生态环境成本指标</w:t>
            </w:r>
          </w:p>
        </w:tc>
        <w:tc>
          <w:tcPr>
            <w:tcW w:w="1134" w:type="dxa"/>
            <w:shd w:val="clear" w:color="auto" w:fill="auto"/>
            <w:noWrap/>
            <w:vAlign w:val="center"/>
            <w:hideMark/>
          </w:tcPr>
          <w:p w14:paraId="0204935F"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418" w:type="dxa"/>
            <w:shd w:val="clear" w:color="auto" w:fill="auto"/>
            <w:vAlign w:val="center"/>
            <w:hideMark/>
          </w:tcPr>
          <w:p w14:paraId="0496502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75" w:type="dxa"/>
            <w:shd w:val="clear" w:color="auto" w:fill="auto"/>
            <w:vAlign w:val="center"/>
            <w:hideMark/>
          </w:tcPr>
          <w:p w14:paraId="158E655B"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09" w:type="dxa"/>
            <w:shd w:val="clear" w:color="auto" w:fill="auto"/>
            <w:vAlign w:val="center"/>
            <w:hideMark/>
          </w:tcPr>
          <w:p w14:paraId="12D3157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851" w:type="dxa"/>
            <w:shd w:val="clear" w:color="auto" w:fill="auto"/>
            <w:vAlign w:val="center"/>
            <w:hideMark/>
          </w:tcPr>
          <w:p w14:paraId="46EB306A"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184" w:type="dxa"/>
            <w:shd w:val="clear" w:color="auto" w:fill="auto"/>
            <w:vAlign w:val="center"/>
            <w:hideMark/>
          </w:tcPr>
          <w:p w14:paraId="47AD1ADA"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27378F35" w14:textId="77777777" w:rsidTr="00972900">
        <w:trPr>
          <w:trHeight w:val="402"/>
        </w:trPr>
        <w:tc>
          <w:tcPr>
            <w:tcW w:w="416" w:type="dxa"/>
            <w:vMerge/>
            <w:vAlign w:val="center"/>
            <w:hideMark/>
          </w:tcPr>
          <w:p w14:paraId="34B60E59" w14:textId="77777777" w:rsidR="009D44E4" w:rsidRPr="007B0D4D" w:rsidRDefault="009D44E4" w:rsidP="009D44E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751450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效益</w:t>
            </w:r>
            <w:r w:rsidRPr="007B0D4D">
              <w:rPr>
                <w:rFonts w:ascii="宋体" w:hAnsi="宋体" w:cs="宋体" w:hint="eastAsia"/>
                <w:color w:val="000000"/>
                <w:kern w:val="0"/>
                <w:sz w:val="20"/>
                <w:szCs w:val="20"/>
              </w:rPr>
              <w:lastRenderedPageBreak/>
              <w:t>指标</w:t>
            </w:r>
          </w:p>
        </w:tc>
        <w:tc>
          <w:tcPr>
            <w:tcW w:w="1011" w:type="dxa"/>
            <w:shd w:val="clear" w:color="auto" w:fill="auto"/>
            <w:vAlign w:val="center"/>
            <w:hideMark/>
          </w:tcPr>
          <w:p w14:paraId="13D2B999"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经济效益指标</w:t>
            </w:r>
          </w:p>
        </w:tc>
        <w:tc>
          <w:tcPr>
            <w:tcW w:w="1134" w:type="dxa"/>
            <w:shd w:val="clear" w:color="auto" w:fill="auto"/>
            <w:noWrap/>
            <w:vAlign w:val="center"/>
            <w:hideMark/>
          </w:tcPr>
          <w:p w14:paraId="1626ED10"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418" w:type="dxa"/>
            <w:shd w:val="clear" w:color="auto" w:fill="auto"/>
            <w:vAlign w:val="center"/>
            <w:hideMark/>
          </w:tcPr>
          <w:p w14:paraId="6E61476A"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75" w:type="dxa"/>
            <w:shd w:val="clear" w:color="auto" w:fill="auto"/>
            <w:vAlign w:val="center"/>
            <w:hideMark/>
          </w:tcPr>
          <w:p w14:paraId="24FDAE16"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09" w:type="dxa"/>
            <w:shd w:val="clear" w:color="auto" w:fill="auto"/>
            <w:vAlign w:val="center"/>
            <w:hideMark/>
          </w:tcPr>
          <w:p w14:paraId="330C5025"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851" w:type="dxa"/>
            <w:shd w:val="clear" w:color="auto" w:fill="auto"/>
            <w:vAlign w:val="center"/>
            <w:hideMark/>
          </w:tcPr>
          <w:p w14:paraId="7A6B6039"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184" w:type="dxa"/>
            <w:shd w:val="clear" w:color="auto" w:fill="auto"/>
            <w:vAlign w:val="center"/>
            <w:hideMark/>
          </w:tcPr>
          <w:p w14:paraId="0457612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23B1CC11" w14:textId="77777777" w:rsidTr="00972900">
        <w:trPr>
          <w:trHeight w:val="402"/>
        </w:trPr>
        <w:tc>
          <w:tcPr>
            <w:tcW w:w="416" w:type="dxa"/>
            <w:vMerge/>
            <w:vAlign w:val="center"/>
            <w:hideMark/>
          </w:tcPr>
          <w:p w14:paraId="197D9CE7" w14:textId="77777777" w:rsidR="009D44E4" w:rsidRPr="007B0D4D" w:rsidRDefault="009D44E4" w:rsidP="009D44E4">
            <w:pPr>
              <w:widowControl/>
              <w:jc w:val="left"/>
              <w:rPr>
                <w:rFonts w:ascii="宋体" w:hAnsi="宋体" w:cs="宋体" w:hint="eastAsia"/>
                <w:color w:val="000000"/>
                <w:kern w:val="0"/>
                <w:sz w:val="20"/>
                <w:szCs w:val="20"/>
              </w:rPr>
            </w:pPr>
          </w:p>
        </w:tc>
        <w:tc>
          <w:tcPr>
            <w:tcW w:w="416" w:type="dxa"/>
            <w:vMerge/>
            <w:vAlign w:val="center"/>
            <w:hideMark/>
          </w:tcPr>
          <w:p w14:paraId="02F909B0" w14:textId="77777777" w:rsidR="009D44E4" w:rsidRPr="007B0D4D" w:rsidRDefault="009D44E4" w:rsidP="009D44E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26F54828"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社会效益指标</w:t>
            </w:r>
          </w:p>
        </w:tc>
        <w:tc>
          <w:tcPr>
            <w:tcW w:w="1134" w:type="dxa"/>
            <w:shd w:val="clear" w:color="auto" w:fill="auto"/>
            <w:noWrap/>
            <w:vAlign w:val="center"/>
            <w:hideMark/>
          </w:tcPr>
          <w:p w14:paraId="2ADDE83F"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疫情防控工作正常开展率</w:t>
            </w:r>
          </w:p>
        </w:tc>
        <w:tc>
          <w:tcPr>
            <w:tcW w:w="1418" w:type="dxa"/>
            <w:shd w:val="clear" w:color="auto" w:fill="auto"/>
            <w:vAlign w:val="center"/>
            <w:hideMark/>
          </w:tcPr>
          <w:p w14:paraId="1E238ED5"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1275" w:type="dxa"/>
            <w:shd w:val="clear" w:color="auto" w:fill="auto"/>
            <w:vAlign w:val="center"/>
            <w:hideMark/>
          </w:tcPr>
          <w:p w14:paraId="552B41F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709" w:type="dxa"/>
            <w:shd w:val="clear" w:color="auto" w:fill="auto"/>
            <w:vAlign w:val="center"/>
            <w:hideMark/>
          </w:tcPr>
          <w:p w14:paraId="778E9098"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15</w:t>
            </w:r>
          </w:p>
        </w:tc>
        <w:tc>
          <w:tcPr>
            <w:tcW w:w="851" w:type="dxa"/>
            <w:shd w:val="clear" w:color="auto" w:fill="auto"/>
            <w:vAlign w:val="center"/>
            <w:hideMark/>
          </w:tcPr>
          <w:p w14:paraId="334E1EB1"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15</w:t>
            </w:r>
          </w:p>
        </w:tc>
        <w:tc>
          <w:tcPr>
            <w:tcW w:w="1184" w:type="dxa"/>
            <w:shd w:val="clear" w:color="auto" w:fill="auto"/>
            <w:vAlign w:val="center"/>
            <w:hideMark/>
          </w:tcPr>
          <w:p w14:paraId="56FC2F5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741C2F49" w14:textId="77777777" w:rsidTr="00972900">
        <w:trPr>
          <w:trHeight w:val="402"/>
        </w:trPr>
        <w:tc>
          <w:tcPr>
            <w:tcW w:w="416" w:type="dxa"/>
            <w:vMerge/>
            <w:vAlign w:val="center"/>
            <w:hideMark/>
          </w:tcPr>
          <w:p w14:paraId="76EE7460" w14:textId="77777777" w:rsidR="009D44E4" w:rsidRPr="007B0D4D" w:rsidRDefault="009D44E4" w:rsidP="009D44E4">
            <w:pPr>
              <w:widowControl/>
              <w:jc w:val="left"/>
              <w:rPr>
                <w:rFonts w:ascii="宋体" w:hAnsi="宋体" w:cs="宋体" w:hint="eastAsia"/>
                <w:color w:val="000000"/>
                <w:kern w:val="0"/>
                <w:sz w:val="20"/>
                <w:szCs w:val="20"/>
              </w:rPr>
            </w:pPr>
          </w:p>
        </w:tc>
        <w:tc>
          <w:tcPr>
            <w:tcW w:w="416" w:type="dxa"/>
            <w:vMerge/>
            <w:vAlign w:val="center"/>
            <w:hideMark/>
          </w:tcPr>
          <w:p w14:paraId="34F37CAA" w14:textId="77777777" w:rsidR="009D44E4" w:rsidRPr="007B0D4D" w:rsidRDefault="009D44E4" w:rsidP="009D44E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7C024DE9"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社会效益指标</w:t>
            </w:r>
          </w:p>
        </w:tc>
        <w:tc>
          <w:tcPr>
            <w:tcW w:w="1134" w:type="dxa"/>
            <w:shd w:val="clear" w:color="auto" w:fill="auto"/>
            <w:noWrap/>
            <w:vAlign w:val="center"/>
            <w:hideMark/>
          </w:tcPr>
          <w:p w14:paraId="7F73E0C5"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居民政策知晓率</w:t>
            </w:r>
          </w:p>
        </w:tc>
        <w:tc>
          <w:tcPr>
            <w:tcW w:w="1418" w:type="dxa"/>
            <w:shd w:val="clear" w:color="auto" w:fill="auto"/>
            <w:vAlign w:val="center"/>
            <w:hideMark/>
          </w:tcPr>
          <w:p w14:paraId="1B82F2F5"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1275" w:type="dxa"/>
            <w:shd w:val="clear" w:color="auto" w:fill="auto"/>
            <w:vAlign w:val="center"/>
            <w:hideMark/>
          </w:tcPr>
          <w:p w14:paraId="09AF718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709" w:type="dxa"/>
            <w:shd w:val="clear" w:color="auto" w:fill="auto"/>
            <w:vAlign w:val="center"/>
            <w:hideMark/>
          </w:tcPr>
          <w:p w14:paraId="2AA4122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15</w:t>
            </w:r>
          </w:p>
        </w:tc>
        <w:tc>
          <w:tcPr>
            <w:tcW w:w="851" w:type="dxa"/>
            <w:shd w:val="clear" w:color="auto" w:fill="auto"/>
            <w:vAlign w:val="center"/>
            <w:hideMark/>
          </w:tcPr>
          <w:p w14:paraId="735A2E06"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15</w:t>
            </w:r>
          </w:p>
        </w:tc>
        <w:tc>
          <w:tcPr>
            <w:tcW w:w="1184" w:type="dxa"/>
            <w:shd w:val="clear" w:color="auto" w:fill="auto"/>
            <w:vAlign w:val="center"/>
            <w:hideMark/>
          </w:tcPr>
          <w:p w14:paraId="65A488AD"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7FB875A7" w14:textId="77777777" w:rsidTr="00972900">
        <w:trPr>
          <w:trHeight w:val="402"/>
        </w:trPr>
        <w:tc>
          <w:tcPr>
            <w:tcW w:w="416" w:type="dxa"/>
            <w:vMerge/>
            <w:vAlign w:val="center"/>
            <w:hideMark/>
          </w:tcPr>
          <w:p w14:paraId="784EE692" w14:textId="77777777" w:rsidR="009D44E4" w:rsidRPr="007B0D4D" w:rsidRDefault="009D44E4" w:rsidP="009D44E4">
            <w:pPr>
              <w:widowControl/>
              <w:jc w:val="left"/>
              <w:rPr>
                <w:rFonts w:ascii="宋体" w:hAnsi="宋体" w:cs="宋体" w:hint="eastAsia"/>
                <w:color w:val="000000"/>
                <w:kern w:val="0"/>
                <w:sz w:val="20"/>
                <w:szCs w:val="20"/>
              </w:rPr>
            </w:pPr>
          </w:p>
        </w:tc>
        <w:tc>
          <w:tcPr>
            <w:tcW w:w="416" w:type="dxa"/>
            <w:vMerge/>
            <w:vAlign w:val="center"/>
            <w:hideMark/>
          </w:tcPr>
          <w:p w14:paraId="05F07457" w14:textId="77777777" w:rsidR="009D44E4" w:rsidRPr="007B0D4D" w:rsidRDefault="009D44E4" w:rsidP="009D44E4">
            <w:pPr>
              <w:widowControl/>
              <w:jc w:val="left"/>
              <w:rPr>
                <w:rFonts w:ascii="宋体" w:hAnsi="宋体" w:cs="宋体" w:hint="eastAsia"/>
                <w:color w:val="000000"/>
                <w:kern w:val="0"/>
                <w:sz w:val="20"/>
                <w:szCs w:val="20"/>
              </w:rPr>
            </w:pPr>
          </w:p>
        </w:tc>
        <w:tc>
          <w:tcPr>
            <w:tcW w:w="1011" w:type="dxa"/>
            <w:shd w:val="clear" w:color="auto" w:fill="auto"/>
            <w:vAlign w:val="center"/>
            <w:hideMark/>
          </w:tcPr>
          <w:p w14:paraId="74ABE679"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生态效益指标</w:t>
            </w:r>
          </w:p>
        </w:tc>
        <w:tc>
          <w:tcPr>
            <w:tcW w:w="1134" w:type="dxa"/>
            <w:shd w:val="clear" w:color="auto" w:fill="auto"/>
            <w:noWrap/>
            <w:vAlign w:val="center"/>
            <w:hideMark/>
          </w:tcPr>
          <w:p w14:paraId="01B5AAFE"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418" w:type="dxa"/>
            <w:shd w:val="clear" w:color="auto" w:fill="auto"/>
            <w:vAlign w:val="center"/>
            <w:hideMark/>
          </w:tcPr>
          <w:p w14:paraId="316D8FA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75" w:type="dxa"/>
            <w:shd w:val="clear" w:color="auto" w:fill="auto"/>
            <w:vAlign w:val="center"/>
            <w:hideMark/>
          </w:tcPr>
          <w:p w14:paraId="532C575A"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09" w:type="dxa"/>
            <w:shd w:val="clear" w:color="auto" w:fill="auto"/>
            <w:vAlign w:val="center"/>
            <w:hideMark/>
          </w:tcPr>
          <w:p w14:paraId="67200131"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851" w:type="dxa"/>
            <w:shd w:val="clear" w:color="auto" w:fill="auto"/>
            <w:vAlign w:val="center"/>
            <w:hideMark/>
          </w:tcPr>
          <w:p w14:paraId="51DAAB69"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184" w:type="dxa"/>
            <w:shd w:val="clear" w:color="auto" w:fill="auto"/>
            <w:vAlign w:val="center"/>
            <w:hideMark/>
          </w:tcPr>
          <w:p w14:paraId="4CEEC99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6B550A05" w14:textId="77777777" w:rsidTr="00972900">
        <w:trPr>
          <w:trHeight w:val="402"/>
        </w:trPr>
        <w:tc>
          <w:tcPr>
            <w:tcW w:w="416" w:type="dxa"/>
            <w:vMerge/>
            <w:vAlign w:val="center"/>
            <w:hideMark/>
          </w:tcPr>
          <w:p w14:paraId="628672AA" w14:textId="77777777" w:rsidR="009D44E4" w:rsidRPr="007B0D4D" w:rsidRDefault="009D44E4" w:rsidP="009D44E4">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5AE9CC48"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满意度指标</w:t>
            </w:r>
          </w:p>
        </w:tc>
        <w:tc>
          <w:tcPr>
            <w:tcW w:w="1011" w:type="dxa"/>
            <w:shd w:val="clear" w:color="auto" w:fill="auto"/>
            <w:vAlign w:val="center"/>
            <w:hideMark/>
          </w:tcPr>
          <w:p w14:paraId="564ECEE8"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满意度指标</w:t>
            </w:r>
          </w:p>
        </w:tc>
        <w:tc>
          <w:tcPr>
            <w:tcW w:w="1134" w:type="dxa"/>
            <w:shd w:val="clear" w:color="auto" w:fill="auto"/>
            <w:noWrap/>
            <w:vAlign w:val="center"/>
            <w:hideMark/>
          </w:tcPr>
          <w:p w14:paraId="28647193"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418" w:type="dxa"/>
            <w:shd w:val="clear" w:color="auto" w:fill="auto"/>
            <w:vAlign w:val="center"/>
            <w:hideMark/>
          </w:tcPr>
          <w:p w14:paraId="3065DF55"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75" w:type="dxa"/>
            <w:shd w:val="clear" w:color="auto" w:fill="auto"/>
            <w:vAlign w:val="center"/>
            <w:hideMark/>
          </w:tcPr>
          <w:p w14:paraId="4F358BE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09" w:type="dxa"/>
            <w:shd w:val="clear" w:color="auto" w:fill="auto"/>
            <w:vAlign w:val="center"/>
            <w:hideMark/>
          </w:tcPr>
          <w:p w14:paraId="54461150"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851" w:type="dxa"/>
            <w:shd w:val="clear" w:color="auto" w:fill="auto"/>
            <w:vAlign w:val="center"/>
            <w:hideMark/>
          </w:tcPr>
          <w:p w14:paraId="1F12FA7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184" w:type="dxa"/>
            <w:shd w:val="clear" w:color="auto" w:fill="auto"/>
            <w:vAlign w:val="center"/>
            <w:hideMark/>
          </w:tcPr>
          <w:p w14:paraId="361F56E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4C1B0C31" w14:textId="77777777" w:rsidTr="009D44E4">
        <w:trPr>
          <w:trHeight w:val="270"/>
        </w:trPr>
        <w:tc>
          <w:tcPr>
            <w:tcW w:w="5670" w:type="dxa"/>
            <w:gridSpan w:val="6"/>
            <w:shd w:val="clear" w:color="auto" w:fill="auto"/>
            <w:vAlign w:val="center"/>
            <w:hideMark/>
          </w:tcPr>
          <w:p w14:paraId="386E4D90"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总分</w:t>
            </w:r>
          </w:p>
        </w:tc>
        <w:tc>
          <w:tcPr>
            <w:tcW w:w="709" w:type="dxa"/>
            <w:shd w:val="clear" w:color="auto" w:fill="auto"/>
            <w:vAlign w:val="center"/>
            <w:hideMark/>
          </w:tcPr>
          <w:p w14:paraId="7AA26EF1"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851" w:type="dxa"/>
            <w:shd w:val="clear" w:color="auto" w:fill="auto"/>
            <w:vAlign w:val="center"/>
            <w:hideMark/>
          </w:tcPr>
          <w:p w14:paraId="4487076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100分</w:t>
            </w:r>
          </w:p>
        </w:tc>
        <w:tc>
          <w:tcPr>
            <w:tcW w:w="1184" w:type="dxa"/>
            <w:shd w:val="clear" w:color="auto" w:fill="auto"/>
            <w:vAlign w:val="center"/>
            <w:hideMark/>
          </w:tcPr>
          <w:p w14:paraId="0B335A4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bl>
    <w:p w14:paraId="44AF88B2" w14:textId="77777777" w:rsidR="0038449F" w:rsidRPr="007B0D4D" w:rsidRDefault="0038449F">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451"/>
        <w:gridCol w:w="896"/>
        <w:gridCol w:w="1210"/>
        <w:gridCol w:w="1312"/>
        <w:gridCol w:w="1305"/>
        <w:gridCol w:w="785"/>
        <w:gridCol w:w="916"/>
        <w:gridCol w:w="1043"/>
      </w:tblGrid>
      <w:tr w:rsidR="009D44E4" w:rsidRPr="007B0D4D" w14:paraId="527189DB" w14:textId="77777777" w:rsidTr="009D44E4">
        <w:trPr>
          <w:trHeight w:val="405"/>
        </w:trPr>
        <w:tc>
          <w:tcPr>
            <w:tcW w:w="0" w:type="auto"/>
            <w:gridSpan w:val="9"/>
            <w:shd w:val="clear" w:color="auto" w:fill="auto"/>
            <w:vAlign w:val="center"/>
            <w:hideMark/>
          </w:tcPr>
          <w:p w14:paraId="1D1BE6CA" w14:textId="77777777" w:rsidR="009D44E4" w:rsidRPr="007B0D4D" w:rsidRDefault="009D44E4" w:rsidP="009D44E4">
            <w:pPr>
              <w:widowControl/>
              <w:jc w:val="center"/>
              <w:rPr>
                <w:rFonts w:ascii="宋体" w:hAnsi="宋体" w:cs="宋体" w:hint="eastAsia"/>
                <w:b/>
                <w:bCs/>
                <w:color w:val="000000"/>
                <w:kern w:val="0"/>
                <w:sz w:val="32"/>
                <w:szCs w:val="32"/>
              </w:rPr>
            </w:pPr>
            <w:r w:rsidRPr="007B0D4D">
              <w:rPr>
                <w:rFonts w:ascii="宋体" w:hAnsi="宋体" w:cs="宋体" w:hint="eastAsia"/>
                <w:b/>
                <w:bCs/>
                <w:color w:val="000000"/>
                <w:kern w:val="0"/>
                <w:sz w:val="32"/>
                <w:szCs w:val="32"/>
              </w:rPr>
              <w:t>项目支出绩效自评表</w:t>
            </w:r>
          </w:p>
        </w:tc>
      </w:tr>
      <w:tr w:rsidR="009D44E4" w:rsidRPr="007B0D4D" w14:paraId="06AC673D" w14:textId="77777777" w:rsidTr="009D44E4">
        <w:trPr>
          <w:trHeight w:val="270"/>
        </w:trPr>
        <w:tc>
          <w:tcPr>
            <w:tcW w:w="0" w:type="auto"/>
            <w:gridSpan w:val="9"/>
            <w:shd w:val="clear" w:color="auto" w:fill="auto"/>
            <w:vAlign w:val="center"/>
            <w:hideMark/>
          </w:tcPr>
          <w:p w14:paraId="68C2726B"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(2023年度)</w:t>
            </w:r>
          </w:p>
        </w:tc>
      </w:tr>
      <w:tr w:rsidR="009D44E4" w:rsidRPr="007B0D4D" w14:paraId="6501D2EF" w14:textId="77777777" w:rsidTr="009D44E4">
        <w:trPr>
          <w:trHeight w:val="270"/>
        </w:trPr>
        <w:tc>
          <w:tcPr>
            <w:tcW w:w="0" w:type="auto"/>
            <w:gridSpan w:val="2"/>
            <w:shd w:val="clear" w:color="auto" w:fill="auto"/>
            <w:vAlign w:val="center"/>
            <w:hideMark/>
          </w:tcPr>
          <w:p w14:paraId="1F01460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项目名称</w:t>
            </w:r>
          </w:p>
        </w:tc>
        <w:tc>
          <w:tcPr>
            <w:tcW w:w="0" w:type="auto"/>
            <w:gridSpan w:val="7"/>
            <w:shd w:val="clear" w:color="auto" w:fill="auto"/>
            <w:vAlign w:val="center"/>
            <w:hideMark/>
          </w:tcPr>
          <w:p w14:paraId="0EE79312"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2023年基本公共卫生服务项目县级配套项目</w:t>
            </w:r>
          </w:p>
        </w:tc>
      </w:tr>
      <w:tr w:rsidR="009D44E4" w:rsidRPr="007B0D4D" w14:paraId="66DC5751" w14:textId="77777777" w:rsidTr="009D44E4">
        <w:trPr>
          <w:trHeight w:val="270"/>
        </w:trPr>
        <w:tc>
          <w:tcPr>
            <w:tcW w:w="0" w:type="auto"/>
            <w:gridSpan w:val="2"/>
            <w:shd w:val="clear" w:color="auto" w:fill="auto"/>
            <w:vAlign w:val="center"/>
            <w:hideMark/>
          </w:tcPr>
          <w:p w14:paraId="1205F9E9"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主管部门</w:t>
            </w:r>
          </w:p>
        </w:tc>
        <w:tc>
          <w:tcPr>
            <w:tcW w:w="3418" w:type="dxa"/>
            <w:gridSpan w:val="3"/>
            <w:shd w:val="clear" w:color="auto" w:fill="auto"/>
            <w:vAlign w:val="center"/>
            <w:hideMark/>
          </w:tcPr>
          <w:p w14:paraId="0A512661"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木垒县雀仁卫生院</w:t>
            </w:r>
          </w:p>
        </w:tc>
        <w:tc>
          <w:tcPr>
            <w:tcW w:w="1305" w:type="dxa"/>
            <w:shd w:val="clear" w:color="auto" w:fill="auto"/>
            <w:vAlign w:val="center"/>
            <w:hideMark/>
          </w:tcPr>
          <w:p w14:paraId="663A1CB2"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实施单位</w:t>
            </w:r>
          </w:p>
        </w:tc>
        <w:tc>
          <w:tcPr>
            <w:tcW w:w="2744" w:type="dxa"/>
            <w:gridSpan w:val="3"/>
            <w:shd w:val="clear" w:color="auto" w:fill="auto"/>
            <w:vAlign w:val="center"/>
            <w:hideMark/>
          </w:tcPr>
          <w:p w14:paraId="5E6BC11D"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木垒县雀仁卫生院</w:t>
            </w:r>
          </w:p>
        </w:tc>
      </w:tr>
      <w:tr w:rsidR="009D44E4" w:rsidRPr="007B0D4D" w14:paraId="57185845" w14:textId="77777777" w:rsidTr="00972900">
        <w:trPr>
          <w:trHeight w:val="480"/>
        </w:trPr>
        <w:tc>
          <w:tcPr>
            <w:tcW w:w="0" w:type="auto"/>
            <w:gridSpan w:val="2"/>
            <w:vMerge w:val="restart"/>
            <w:shd w:val="clear" w:color="auto" w:fill="auto"/>
            <w:vAlign w:val="center"/>
            <w:hideMark/>
          </w:tcPr>
          <w:p w14:paraId="2E0E99D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项目资金</w:t>
            </w:r>
            <w:r w:rsidRPr="007B0D4D">
              <w:rPr>
                <w:rFonts w:ascii="宋体" w:hAnsi="宋体" w:cs="宋体" w:hint="eastAsia"/>
                <w:color w:val="000000"/>
                <w:kern w:val="0"/>
                <w:sz w:val="20"/>
                <w:szCs w:val="20"/>
              </w:rPr>
              <w:br/>
              <w:t>（万元）</w:t>
            </w:r>
          </w:p>
        </w:tc>
        <w:tc>
          <w:tcPr>
            <w:tcW w:w="896" w:type="dxa"/>
            <w:shd w:val="clear" w:color="auto" w:fill="auto"/>
            <w:vAlign w:val="center"/>
            <w:hideMark/>
          </w:tcPr>
          <w:p w14:paraId="013097AA"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10" w:type="dxa"/>
            <w:shd w:val="clear" w:color="auto" w:fill="auto"/>
            <w:vAlign w:val="center"/>
            <w:hideMark/>
          </w:tcPr>
          <w:p w14:paraId="4036FDF8"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年初预算数</w:t>
            </w:r>
          </w:p>
        </w:tc>
        <w:tc>
          <w:tcPr>
            <w:tcW w:w="1312" w:type="dxa"/>
            <w:shd w:val="clear" w:color="auto" w:fill="auto"/>
            <w:vAlign w:val="center"/>
            <w:hideMark/>
          </w:tcPr>
          <w:p w14:paraId="18B9E931"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全年预算数</w:t>
            </w:r>
          </w:p>
        </w:tc>
        <w:tc>
          <w:tcPr>
            <w:tcW w:w="1305" w:type="dxa"/>
            <w:shd w:val="clear" w:color="auto" w:fill="auto"/>
            <w:vAlign w:val="center"/>
            <w:hideMark/>
          </w:tcPr>
          <w:p w14:paraId="2F33B06D"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全年执行数</w:t>
            </w:r>
          </w:p>
        </w:tc>
        <w:tc>
          <w:tcPr>
            <w:tcW w:w="785" w:type="dxa"/>
            <w:shd w:val="clear" w:color="auto" w:fill="auto"/>
            <w:vAlign w:val="center"/>
            <w:hideMark/>
          </w:tcPr>
          <w:p w14:paraId="6D04253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分值</w:t>
            </w:r>
          </w:p>
        </w:tc>
        <w:tc>
          <w:tcPr>
            <w:tcW w:w="916" w:type="dxa"/>
            <w:shd w:val="clear" w:color="auto" w:fill="auto"/>
            <w:vAlign w:val="center"/>
            <w:hideMark/>
          </w:tcPr>
          <w:p w14:paraId="5314336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执行率</w:t>
            </w:r>
          </w:p>
        </w:tc>
        <w:tc>
          <w:tcPr>
            <w:tcW w:w="1043" w:type="dxa"/>
            <w:shd w:val="clear" w:color="auto" w:fill="auto"/>
            <w:vAlign w:val="center"/>
            <w:hideMark/>
          </w:tcPr>
          <w:p w14:paraId="4904C578"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得分</w:t>
            </w:r>
          </w:p>
        </w:tc>
      </w:tr>
      <w:tr w:rsidR="009D44E4" w:rsidRPr="007B0D4D" w14:paraId="29994B06" w14:textId="77777777" w:rsidTr="00972900">
        <w:trPr>
          <w:trHeight w:val="439"/>
        </w:trPr>
        <w:tc>
          <w:tcPr>
            <w:tcW w:w="0" w:type="auto"/>
            <w:gridSpan w:val="2"/>
            <w:vMerge/>
            <w:vAlign w:val="center"/>
            <w:hideMark/>
          </w:tcPr>
          <w:p w14:paraId="5BFF3A70" w14:textId="77777777" w:rsidR="009D44E4" w:rsidRPr="007B0D4D" w:rsidRDefault="009D44E4" w:rsidP="009D44E4">
            <w:pPr>
              <w:widowControl/>
              <w:jc w:val="left"/>
              <w:rPr>
                <w:rFonts w:ascii="宋体" w:hAnsi="宋体" w:cs="宋体" w:hint="eastAsia"/>
                <w:color w:val="000000"/>
                <w:kern w:val="0"/>
                <w:sz w:val="20"/>
                <w:szCs w:val="20"/>
              </w:rPr>
            </w:pPr>
          </w:p>
        </w:tc>
        <w:tc>
          <w:tcPr>
            <w:tcW w:w="896" w:type="dxa"/>
            <w:shd w:val="clear" w:color="auto" w:fill="auto"/>
            <w:vAlign w:val="center"/>
            <w:hideMark/>
          </w:tcPr>
          <w:p w14:paraId="6971BFB0"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年度资金总额</w:t>
            </w:r>
          </w:p>
        </w:tc>
        <w:tc>
          <w:tcPr>
            <w:tcW w:w="1210" w:type="dxa"/>
            <w:shd w:val="clear" w:color="auto" w:fill="auto"/>
            <w:vAlign w:val="center"/>
            <w:hideMark/>
          </w:tcPr>
          <w:p w14:paraId="4BD3BD72"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3.30</w:t>
            </w:r>
          </w:p>
        </w:tc>
        <w:tc>
          <w:tcPr>
            <w:tcW w:w="1312" w:type="dxa"/>
            <w:shd w:val="clear" w:color="auto" w:fill="auto"/>
            <w:vAlign w:val="center"/>
            <w:hideMark/>
          </w:tcPr>
          <w:p w14:paraId="15179795"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3.30</w:t>
            </w:r>
          </w:p>
        </w:tc>
        <w:tc>
          <w:tcPr>
            <w:tcW w:w="1305" w:type="dxa"/>
            <w:shd w:val="clear" w:color="auto" w:fill="auto"/>
            <w:vAlign w:val="center"/>
            <w:hideMark/>
          </w:tcPr>
          <w:p w14:paraId="451EE87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3.30</w:t>
            </w:r>
          </w:p>
        </w:tc>
        <w:tc>
          <w:tcPr>
            <w:tcW w:w="785" w:type="dxa"/>
            <w:shd w:val="clear" w:color="auto" w:fill="auto"/>
            <w:vAlign w:val="center"/>
            <w:hideMark/>
          </w:tcPr>
          <w:p w14:paraId="4DC85BE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14:paraId="1A7A2B0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100.00%</w:t>
            </w:r>
          </w:p>
        </w:tc>
        <w:tc>
          <w:tcPr>
            <w:tcW w:w="1043" w:type="dxa"/>
            <w:shd w:val="clear" w:color="auto" w:fill="auto"/>
            <w:vAlign w:val="center"/>
            <w:hideMark/>
          </w:tcPr>
          <w:p w14:paraId="5BD23071"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10.00</w:t>
            </w:r>
          </w:p>
        </w:tc>
      </w:tr>
      <w:tr w:rsidR="009D44E4" w:rsidRPr="007B0D4D" w14:paraId="3CAAD77C" w14:textId="77777777" w:rsidTr="00972900">
        <w:trPr>
          <w:trHeight w:val="439"/>
        </w:trPr>
        <w:tc>
          <w:tcPr>
            <w:tcW w:w="0" w:type="auto"/>
            <w:gridSpan w:val="2"/>
            <w:vMerge/>
            <w:vAlign w:val="center"/>
            <w:hideMark/>
          </w:tcPr>
          <w:p w14:paraId="78DFF533" w14:textId="77777777" w:rsidR="009D44E4" w:rsidRPr="007B0D4D" w:rsidRDefault="009D44E4" w:rsidP="009D44E4">
            <w:pPr>
              <w:widowControl/>
              <w:jc w:val="left"/>
              <w:rPr>
                <w:rFonts w:ascii="宋体" w:hAnsi="宋体" w:cs="宋体" w:hint="eastAsia"/>
                <w:color w:val="000000"/>
                <w:kern w:val="0"/>
                <w:sz w:val="20"/>
                <w:szCs w:val="20"/>
              </w:rPr>
            </w:pPr>
          </w:p>
        </w:tc>
        <w:tc>
          <w:tcPr>
            <w:tcW w:w="896" w:type="dxa"/>
            <w:shd w:val="clear" w:color="auto" w:fill="auto"/>
            <w:vAlign w:val="center"/>
            <w:hideMark/>
          </w:tcPr>
          <w:p w14:paraId="42CEA56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其中：当年财政拨款</w:t>
            </w:r>
          </w:p>
        </w:tc>
        <w:tc>
          <w:tcPr>
            <w:tcW w:w="1210" w:type="dxa"/>
            <w:shd w:val="clear" w:color="auto" w:fill="auto"/>
            <w:vAlign w:val="center"/>
            <w:hideMark/>
          </w:tcPr>
          <w:p w14:paraId="0CAD493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3.30</w:t>
            </w:r>
          </w:p>
        </w:tc>
        <w:tc>
          <w:tcPr>
            <w:tcW w:w="1312" w:type="dxa"/>
            <w:shd w:val="clear" w:color="auto" w:fill="auto"/>
            <w:vAlign w:val="center"/>
            <w:hideMark/>
          </w:tcPr>
          <w:p w14:paraId="6EDDF401"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3.30</w:t>
            </w:r>
          </w:p>
        </w:tc>
        <w:tc>
          <w:tcPr>
            <w:tcW w:w="1305" w:type="dxa"/>
            <w:shd w:val="clear" w:color="auto" w:fill="auto"/>
            <w:vAlign w:val="center"/>
            <w:hideMark/>
          </w:tcPr>
          <w:p w14:paraId="53E6B955"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3.30</w:t>
            </w:r>
          </w:p>
        </w:tc>
        <w:tc>
          <w:tcPr>
            <w:tcW w:w="785" w:type="dxa"/>
            <w:shd w:val="clear" w:color="auto" w:fill="auto"/>
            <w:vAlign w:val="center"/>
            <w:hideMark/>
          </w:tcPr>
          <w:p w14:paraId="5560CC2B"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916" w:type="dxa"/>
            <w:shd w:val="clear" w:color="auto" w:fill="auto"/>
            <w:vAlign w:val="center"/>
            <w:hideMark/>
          </w:tcPr>
          <w:p w14:paraId="7D8562B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1043" w:type="dxa"/>
            <w:shd w:val="clear" w:color="auto" w:fill="auto"/>
            <w:vAlign w:val="center"/>
            <w:hideMark/>
          </w:tcPr>
          <w:p w14:paraId="0129D3B1"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r>
      <w:tr w:rsidR="009D44E4" w:rsidRPr="007B0D4D" w14:paraId="0BA04A08" w14:textId="77777777" w:rsidTr="00972900">
        <w:trPr>
          <w:trHeight w:val="439"/>
        </w:trPr>
        <w:tc>
          <w:tcPr>
            <w:tcW w:w="0" w:type="auto"/>
            <w:gridSpan w:val="2"/>
            <w:vMerge/>
            <w:vAlign w:val="center"/>
            <w:hideMark/>
          </w:tcPr>
          <w:p w14:paraId="4B4B7365" w14:textId="77777777" w:rsidR="009D44E4" w:rsidRPr="007B0D4D" w:rsidRDefault="009D44E4" w:rsidP="009D44E4">
            <w:pPr>
              <w:widowControl/>
              <w:jc w:val="left"/>
              <w:rPr>
                <w:rFonts w:ascii="宋体" w:hAnsi="宋体" w:cs="宋体" w:hint="eastAsia"/>
                <w:color w:val="000000"/>
                <w:kern w:val="0"/>
                <w:sz w:val="20"/>
                <w:szCs w:val="20"/>
              </w:rPr>
            </w:pPr>
          </w:p>
        </w:tc>
        <w:tc>
          <w:tcPr>
            <w:tcW w:w="896" w:type="dxa"/>
            <w:shd w:val="clear" w:color="auto" w:fill="auto"/>
            <w:vAlign w:val="center"/>
            <w:hideMark/>
          </w:tcPr>
          <w:p w14:paraId="2896CFBF" w14:textId="77777777" w:rsidR="009D44E4" w:rsidRPr="007B0D4D" w:rsidRDefault="009D44E4" w:rsidP="009D44E4">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 xml:space="preserve">  其他资金</w:t>
            </w:r>
          </w:p>
        </w:tc>
        <w:tc>
          <w:tcPr>
            <w:tcW w:w="1210" w:type="dxa"/>
            <w:shd w:val="clear" w:color="auto" w:fill="auto"/>
            <w:vAlign w:val="center"/>
            <w:hideMark/>
          </w:tcPr>
          <w:p w14:paraId="3CAC9500" w14:textId="77777777" w:rsidR="009D44E4" w:rsidRPr="007B0D4D" w:rsidRDefault="009D44E4" w:rsidP="009D44E4">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312" w:type="dxa"/>
            <w:shd w:val="clear" w:color="auto" w:fill="auto"/>
            <w:vAlign w:val="center"/>
            <w:hideMark/>
          </w:tcPr>
          <w:p w14:paraId="43DCE6D5" w14:textId="77777777" w:rsidR="009D44E4" w:rsidRPr="007B0D4D" w:rsidRDefault="009D44E4" w:rsidP="009D44E4">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305" w:type="dxa"/>
            <w:shd w:val="clear" w:color="auto" w:fill="auto"/>
            <w:vAlign w:val="center"/>
            <w:hideMark/>
          </w:tcPr>
          <w:p w14:paraId="0C905E50" w14:textId="77777777" w:rsidR="009D44E4" w:rsidRPr="007B0D4D" w:rsidRDefault="009D44E4" w:rsidP="009D44E4">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785" w:type="dxa"/>
            <w:shd w:val="clear" w:color="auto" w:fill="auto"/>
            <w:vAlign w:val="center"/>
            <w:hideMark/>
          </w:tcPr>
          <w:p w14:paraId="197EC9E1"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916" w:type="dxa"/>
            <w:shd w:val="clear" w:color="auto" w:fill="auto"/>
            <w:vAlign w:val="center"/>
            <w:hideMark/>
          </w:tcPr>
          <w:p w14:paraId="301373A9"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1043" w:type="dxa"/>
            <w:shd w:val="clear" w:color="auto" w:fill="auto"/>
            <w:vAlign w:val="center"/>
            <w:hideMark/>
          </w:tcPr>
          <w:p w14:paraId="7548F9B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r>
      <w:tr w:rsidR="009D44E4" w:rsidRPr="007B0D4D" w14:paraId="6A7F84EC" w14:textId="77777777" w:rsidTr="009D44E4">
        <w:trPr>
          <w:trHeight w:val="270"/>
        </w:trPr>
        <w:tc>
          <w:tcPr>
            <w:tcW w:w="0" w:type="auto"/>
            <w:vMerge w:val="restart"/>
            <w:shd w:val="clear" w:color="auto" w:fill="auto"/>
            <w:vAlign w:val="center"/>
            <w:hideMark/>
          </w:tcPr>
          <w:p w14:paraId="1F44CE1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年度总体目标</w:t>
            </w:r>
          </w:p>
        </w:tc>
        <w:tc>
          <w:tcPr>
            <w:tcW w:w="3869" w:type="dxa"/>
            <w:gridSpan w:val="4"/>
            <w:shd w:val="clear" w:color="auto" w:fill="auto"/>
            <w:vAlign w:val="center"/>
            <w:hideMark/>
          </w:tcPr>
          <w:p w14:paraId="2DA29F72"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预期目标</w:t>
            </w:r>
          </w:p>
        </w:tc>
        <w:tc>
          <w:tcPr>
            <w:tcW w:w="4049" w:type="dxa"/>
            <w:gridSpan w:val="4"/>
            <w:shd w:val="clear" w:color="auto" w:fill="auto"/>
            <w:vAlign w:val="center"/>
            <w:hideMark/>
          </w:tcPr>
          <w:p w14:paraId="52CBAB82"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实际完成情况</w:t>
            </w:r>
          </w:p>
        </w:tc>
      </w:tr>
      <w:tr w:rsidR="009D44E4" w:rsidRPr="007B0D4D" w14:paraId="5012319A" w14:textId="77777777" w:rsidTr="009D44E4">
        <w:trPr>
          <w:trHeight w:val="540"/>
        </w:trPr>
        <w:tc>
          <w:tcPr>
            <w:tcW w:w="0" w:type="auto"/>
            <w:vMerge/>
            <w:vAlign w:val="center"/>
            <w:hideMark/>
          </w:tcPr>
          <w:p w14:paraId="391B44C0" w14:textId="77777777" w:rsidR="009D44E4" w:rsidRPr="007B0D4D" w:rsidRDefault="009D44E4" w:rsidP="009D44E4">
            <w:pPr>
              <w:widowControl/>
              <w:jc w:val="left"/>
              <w:rPr>
                <w:rFonts w:ascii="宋体" w:hAnsi="宋体" w:cs="宋体" w:hint="eastAsia"/>
                <w:color w:val="000000"/>
                <w:kern w:val="0"/>
                <w:sz w:val="20"/>
                <w:szCs w:val="20"/>
              </w:rPr>
            </w:pPr>
          </w:p>
        </w:tc>
        <w:tc>
          <w:tcPr>
            <w:tcW w:w="3869" w:type="dxa"/>
            <w:gridSpan w:val="4"/>
            <w:shd w:val="clear" w:color="auto" w:fill="auto"/>
            <w:hideMark/>
          </w:tcPr>
          <w:p w14:paraId="66294C9E"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依据昌州财社（2022年）51号《关于提前下达2023年自治区财政基本公共卫生服务补助资金预算的通知》，雀仁乡卫生院使用基本公卫补助资金3.3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w:t>
            </w:r>
            <w:r w:rsidRPr="007B0D4D">
              <w:rPr>
                <w:rFonts w:ascii="宋体" w:hAnsi="宋体" w:cs="宋体" w:hint="eastAsia"/>
                <w:color w:val="000000"/>
                <w:kern w:val="0"/>
                <w:sz w:val="20"/>
                <w:szCs w:val="20"/>
              </w:rPr>
              <w:lastRenderedPageBreak/>
              <w:t>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049" w:type="dxa"/>
            <w:gridSpan w:val="4"/>
            <w:shd w:val="clear" w:color="auto" w:fill="auto"/>
            <w:hideMark/>
          </w:tcPr>
          <w:p w14:paraId="596D458E"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截至本项目自评之日，我单位已完成如下工作：适龄人群国家免疫规划疫苗接种人数799人，0岁以上老年人健康体检人数80人，65岁以上老年人健康管理人数364人，保证了木垒县雀仁乡居民人人享有基本公共卫生服务，使城乡居民生活质量和健康水平显著提高，按时完成14项公共卫生管理。</w:t>
            </w:r>
          </w:p>
        </w:tc>
      </w:tr>
      <w:tr w:rsidR="009D44E4" w:rsidRPr="007B0D4D" w14:paraId="267A9D7A" w14:textId="77777777" w:rsidTr="00972900">
        <w:trPr>
          <w:trHeight w:val="312"/>
        </w:trPr>
        <w:tc>
          <w:tcPr>
            <w:tcW w:w="0" w:type="auto"/>
            <w:vMerge w:val="restart"/>
            <w:shd w:val="clear" w:color="auto" w:fill="auto"/>
            <w:vAlign w:val="center"/>
            <w:hideMark/>
          </w:tcPr>
          <w:p w14:paraId="6505B2B1"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 xml:space="preserve">　</w:t>
            </w:r>
          </w:p>
        </w:tc>
        <w:tc>
          <w:tcPr>
            <w:tcW w:w="0" w:type="auto"/>
            <w:vMerge w:val="restart"/>
            <w:shd w:val="clear" w:color="auto" w:fill="auto"/>
            <w:vAlign w:val="center"/>
            <w:hideMark/>
          </w:tcPr>
          <w:p w14:paraId="26A510A9"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一级指标</w:t>
            </w:r>
          </w:p>
        </w:tc>
        <w:tc>
          <w:tcPr>
            <w:tcW w:w="896" w:type="dxa"/>
            <w:vMerge w:val="restart"/>
            <w:shd w:val="clear" w:color="auto" w:fill="auto"/>
            <w:vAlign w:val="center"/>
            <w:hideMark/>
          </w:tcPr>
          <w:p w14:paraId="257CED80"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二级指标</w:t>
            </w:r>
          </w:p>
        </w:tc>
        <w:tc>
          <w:tcPr>
            <w:tcW w:w="1210" w:type="dxa"/>
            <w:vMerge w:val="restart"/>
            <w:shd w:val="clear" w:color="auto" w:fill="auto"/>
            <w:vAlign w:val="center"/>
            <w:hideMark/>
          </w:tcPr>
          <w:p w14:paraId="44B013A1"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三级指标</w:t>
            </w:r>
          </w:p>
        </w:tc>
        <w:tc>
          <w:tcPr>
            <w:tcW w:w="1312" w:type="dxa"/>
            <w:vMerge w:val="restart"/>
            <w:shd w:val="clear" w:color="auto" w:fill="auto"/>
            <w:vAlign w:val="center"/>
            <w:hideMark/>
          </w:tcPr>
          <w:p w14:paraId="31EDCFF2"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年度指标值</w:t>
            </w:r>
          </w:p>
        </w:tc>
        <w:tc>
          <w:tcPr>
            <w:tcW w:w="1305" w:type="dxa"/>
            <w:vMerge w:val="restart"/>
            <w:shd w:val="clear" w:color="auto" w:fill="auto"/>
            <w:vAlign w:val="center"/>
            <w:hideMark/>
          </w:tcPr>
          <w:p w14:paraId="0B4F4332"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实际完成值</w:t>
            </w:r>
          </w:p>
        </w:tc>
        <w:tc>
          <w:tcPr>
            <w:tcW w:w="785" w:type="dxa"/>
            <w:vMerge w:val="restart"/>
            <w:shd w:val="clear" w:color="auto" w:fill="auto"/>
            <w:vAlign w:val="center"/>
            <w:hideMark/>
          </w:tcPr>
          <w:p w14:paraId="7AD18531"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分值</w:t>
            </w:r>
          </w:p>
        </w:tc>
        <w:tc>
          <w:tcPr>
            <w:tcW w:w="916" w:type="dxa"/>
            <w:vMerge w:val="restart"/>
            <w:shd w:val="clear" w:color="auto" w:fill="auto"/>
            <w:vAlign w:val="center"/>
            <w:hideMark/>
          </w:tcPr>
          <w:p w14:paraId="52EF933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得分</w:t>
            </w:r>
          </w:p>
        </w:tc>
        <w:tc>
          <w:tcPr>
            <w:tcW w:w="1043" w:type="dxa"/>
            <w:vMerge w:val="restart"/>
            <w:shd w:val="clear" w:color="auto" w:fill="auto"/>
            <w:vAlign w:val="center"/>
            <w:hideMark/>
          </w:tcPr>
          <w:p w14:paraId="4BEEE2AB"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偏差原因分析及改进措施</w:t>
            </w:r>
          </w:p>
        </w:tc>
      </w:tr>
      <w:tr w:rsidR="009D44E4" w:rsidRPr="007B0D4D" w14:paraId="6FF947FB" w14:textId="77777777" w:rsidTr="00972900">
        <w:trPr>
          <w:trHeight w:val="312"/>
        </w:trPr>
        <w:tc>
          <w:tcPr>
            <w:tcW w:w="0" w:type="auto"/>
            <w:vMerge/>
            <w:vAlign w:val="center"/>
            <w:hideMark/>
          </w:tcPr>
          <w:p w14:paraId="48F8259D"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72C7DF22" w14:textId="77777777" w:rsidR="009D44E4" w:rsidRPr="007B0D4D" w:rsidRDefault="009D44E4" w:rsidP="009D44E4">
            <w:pPr>
              <w:widowControl/>
              <w:jc w:val="left"/>
              <w:rPr>
                <w:rFonts w:ascii="宋体" w:hAnsi="宋体" w:cs="宋体" w:hint="eastAsia"/>
                <w:color w:val="000000"/>
                <w:kern w:val="0"/>
                <w:sz w:val="20"/>
                <w:szCs w:val="20"/>
              </w:rPr>
            </w:pPr>
          </w:p>
        </w:tc>
        <w:tc>
          <w:tcPr>
            <w:tcW w:w="896" w:type="dxa"/>
            <w:vMerge/>
            <w:vAlign w:val="center"/>
            <w:hideMark/>
          </w:tcPr>
          <w:p w14:paraId="78C81927" w14:textId="77777777" w:rsidR="009D44E4" w:rsidRPr="007B0D4D" w:rsidRDefault="009D44E4" w:rsidP="009D44E4">
            <w:pPr>
              <w:widowControl/>
              <w:jc w:val="left"/>
              <w:rPr>
                <w:rFonts w:ascii="宋体" w:hAnsi="宋体" w:cs="宋体" w:hint="eastAsia"/>
                <w:color w:val="000000"/>
                <w:kern w:val="0"/>
                <w:sz w:val="20"/>
                <w:szCs w:val="20"/>
              </w:rPr>
            </w:pPr>
          </w:p>
        </w:tc>
        <w:tc>
          <w:tcPr>
            <w:tcW w:w="1210" w:type="dxa"/>
            <w:vMerge/>
            <w:vAlign w:val="center"/>
            <w:hideMark/>
          </w:tcPr>
          <w:p w14:paraId="2F79EC79" w14:textId="77777777" w:rsidR="009D44E4" w:rsidRPr="007B0D4D" w:rsidRDefault="009D44E4" w:rsidP="009D44E4">
            <w:pPr>
              <w:widowControl/>
              <w:jc w:val="left"/>
              <w:rPr>
                <w:rFonts w:ascii="宋体" w:hAnsi="宋体" w:cs="宋体" w:hint="eastAsia"/>
                <w:color w:val="000000"/>
                <w:kern w:val="0"/>
                <w:sz w:val="20"/>
                <w:szCs w:val="20"/>
              </w:rPr>
            </w:pPr>
          </w:p>
        </w:tc>
        <w:tc>
          <w:tcPr>
            <w:tcW w:w="1312" w:type="dxa"/>
            <w:vMerge/>
            <w:vAlign w:val="center"/>
            <w:hideMark/>
          </w:tcPr>
          <w:p w14:paraId="7371A8CF" w14:textId="77777777" w:rsidR="009D44E4" w:rsidRPr="007B0D4D" w:rsidRDefault="009D44E4" w:rsidP="009D44E4">
            <w:pPr>
              <w:widowControl/>
              <w:jc w:val="left"/>
              <w:rPr>
                <w:rFonts w:ascii="宋体" w:hAnsi="宋体" w:cs="宋体" w:hint="eastAsia"/>
                <w:color w:val="000000"/>
                <w:kern w:val="0"/>
                <w:sz w:val="20"/>
                <w:szCs w:val="20"/>
              </w:rPr>
            </w:pPr>
          </w:p>
        </w:tc>
        <w:tc>
          <w:tcPr>
            <w:tcW w:w="1305" w:type="dxa"/>
            <w:vMerge/>
            <w:vAlign w:val="center"/>
            <w:hideMark/>
          </w:tcPr>
          <w:p w14:paraId="6A65F8A5" w14:textId="77777777" w:rsidR="009D44E4" w:rsidRPr="007B0D4D" w:rsidRDefault="009D44E4" w:rsidP="009D44E4">
            <w:pPr>
              <w:widowControl/>
              <w:jc w:val="left"/>
              <w:rPr>
                <w:rFonts w:ascii="宋体" w:hAnsi="宋体" w:cs="宋体" w:hint="eastAsia"/>
                <w:color w:val="000000"/>
                <w:kern w:val="0"/>
                <w:sz w:val="20"/>
                <w:szCs w:val="20"/>
              </w:rPr>
            </w:pPr>
          </w:p>
        </w:tc>
        <w:tc>
          <w:tcPr>
            <w:tcW w:w="785" w:type="dxa"/>
            <w:vMerge/>
            <w:vAlign w:val="center"/>
            <w:hideMark/>
          </w:tcPr>
          <w:p w14:paraId="6500BE10" w14:textId="77777777" w:rsidR="009D44E4" w:rsidRPr="007B0D4D" w:rsidRDefault="009D44E4" w:rsidP="009D44E4">
            <w:pPr>
              <w:widowControl/>
              <w:jc w:val="left"/>
              <w:rPr>
                <w:rFonts w:ascii="宋体" w:hAnsi="宋体" w:cs="宋体" w:hint="eastAsia"/>
                <w:color w:val="000000"/>
                <w:kern w:val="0"/>
                <w:sz w:val="20"/>
                <w:szCs w:val="20"/>
              </w:rPr>
            </w:pPr>
          </w:p>
        </w:tc>
        <w:tc>
          <w:tcPr>
            <w:tcW w:w="916" w:type="dxa"/>
            <w:vMerge/>
            <w:vAlign w:val="center"/>
            <w:hideMark/>
          </w:tcPr>
          <w:p w14:paraId="688849C5" w14:textId="77777777" w:rsidR="009D44E4" w:rsidRPr="007B0D4D" w:rsidRDefault="009D44E4" w:rsidP="009D44E4">
            <w:pPr>
              <w:widowControl/>
              <w:jc w:val="left"/>
              <w:rPr>
                <w:rFonts w:ascii="宋体" w:hAnsi="宋体" w:cs="宋体" w:hint="eastAsia"/>
                <w:color w:val="000000"/>
                <w:kern w:val="0"/>
                <w:sz w:val="20"/>
                <w:szCs w:val="20"/>
              </w:rPr>
            </w:pPr>
          </w:p>
        </w:tc>
        <w:tc>
          <w:tcPr>
            <w:tcW w:w="1043" w:type="dxa"/>
            <w:vMerge/>
            <w:vAlign w:val="center"/>
            <w:hideMark/>
          </w:tcPr>
          <w:p w14:paraId="4F83023A" w14:textId="77777777" w:rsidR="009D44E4" w:rsidRPr="007B0D4D" w:rsidRDefault="009D44E4" w:rsidP="009D44E4">
            <w:pPr>
              <w:widowControl/>
              <w:jc w:val="left"/>
              <w:rPr>
                <w:rFonts w:ascii="宋体" w:hAnsi="宋体" w:cs="宋体" w:hint="eastAsia"/>
                <w:color w:val="000000"/>
                <w:kern w:val="0"/>
                <w:sz w:val="20"/>
                <w:szCs w:val="20"/>
              </w:rPr>
            </w:pPr>
          </w:p>
        </w:tc>
      </w:tr>
      <w:tr w:rsidR="009D44E4" w:rsidRPr="007B0D4D" w14:paraId="321A26CF" w14:textId="77777777" w:rsidTr="00972900">
        <w:trPr>
          <w:trHeight w:val="402"/>
        </w:trPr>
        <w:tc>
          <w:tcPr>
            <w:tcW w:w="0" w:type="auto"/>
            <w:vMerge w:val="restart"/>
            <w:shd w:val="clear" w:color="auto" w:fill="auto"/>
            <w:vAlign w:val="center"/>
            <w:hideMark/>
          </w:tcPr>
          <w:p w14:paraId="494B4B0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6889A268"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产出指标</w:t>
            </w:r>
          </w:p>
        </w:tc>
        <w:tc>
          <w:tcPr>
            <w:tcW w:w="896" w:type="dxa"/>
            <w:shd w:val="clear" w:color="auto" w:fill="auto"/>
            <w:vAlign w:val="center"/>
            <w:hideMark/>
          </w:tcPr>
          <w:p w14:paraId="0328545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1210" w:type="dxa"/>
            <w:shd w:val="clear" w:color="auto" w:fill="auto"/>
            <w:noWrap/>
            <w:vAlign w:val="center"/>
            <w:hideMark/>
          </w:tcPr>
          <w:p w14:paraId="3D3837F1"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指标1：适龄人群国家免疫规划疫苗接种人数</w:t>
            </w:r>
          </w:p>
        </w:tc>
        <w:tc>
          <w:tcPr>
            <w:tcW w:w="1312" w:type="dxa"/>
            <w:shd w:val="clear" w:color="auto" w:fill="auto"/>
            <w:vAlign w:val="center"/>
            <w:hideMark/>
          </w:tcPr>
          <w:p w14:paraId="30C6E415"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&gt;=332人</w:t>
            </w:r>
          </w:p>
        </w:tc>
        <w:tc>
          <w:tcPr>
            <w:tcW w:w="1305" w:type="dxa"/>
            <w:shd w:val="clear" w:color="auto" w:fill="auto"/>
            <w:vAlign w:val="center"/>
            <w:hideMark/>
          </w:tcPr>
          <w:p w14:paraId="5928C7B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=799人</w:t>
            </w:r>
          </w:p>
        </w:tc>
        <w:tc>
          <w:tcPr>
            <w:tcW w:w="785" w:type="dxa"/>
            <w:shd w:val="clear" w:color="auto" w:fill="auto"/>
            <w:vAlign w:val="center"/>
            <w:hideMark/>
          </w:tcPr>
          <w:p w14:paraId="0C82289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916" w:type="dxa"/>
            <w:shd w:val="clear" w:color="auto" w:fill="auto"/>
            <w:vAlign w:val="center"/>
            <w:hideMark/>
          </w:tcPr>
          <w:p w14:paraId="785B3D41"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w:t>
            </w:r>
          </w:p>
        </w:tc>
        <w:tc>
          <w:tcPr>
            <w:tcW w:w="1043" w:type="dxa"/>
            <w:shd w:val="clear" w:color="auto" w:fill="auto"/>
            <w:vAlign w:val="center"/>
            <w:hideMark/>
          </w:tcPr>
          <w:p w14:paraId="5F49ED1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前期未合理设置目标值，导致完成值与目标值偏差大</w:t>
            </w:r>
          </w:p>
        </w:tc>
      </w:tr>
      <w:tr w:rsidR="009D44E4" w:rsidRPr="007B0D4D" w14:paraId="0616AA38" w14:textId="77777777" w:rsidTr="00972900">
        <w:trPr>
          <w:trHeight w:val="402"/>
        </w:trPr>
        <w:tc>
          <w:tcPr>
            <w:tcW w:w="0" w:type="auto"/>
            <w:vMerge/>
            <w:vAlign w:val="center"/>
            <w:hideMark/>
          </w:tcPr>
          <w:p w14:paraId="304FB2A9"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7C85C09A" w14:textId="77777777" w:rsidR="009D44E4" w:rsidRPr="007B0D4D" w:rsidRDefault="009D44E4" w:rsidP="009D44E4">
            <w:pPr>
              <w:widowControl/>
              <w:jc w:val="left"/>
              <w:rPr>
                <w:rFonts w:ascii="宋体" w:hAnsi="宋体" w:cs="宋体" w:hint="eastAsia"/>
                <w:color w:val="000000"/>
                <w:kern w:val="0"/>
                <w:sz w:val="20"/>
                <w:szCs w:val="20"/>
              </w:rPr>
            </w:pPr>
          </w:p>
        </w:tc>
        <w:tc>
          <w:tcPr>
            <w:tcW w:w="896" w:type="dxa"/>
            <w:shd w:val="clear" w:color="auto" w:fill="auto"/>
            <w:vAlign w:val="center"/>
            <w:hideMark/>
          </w:tcPr>
          <w:p w14:paraId="323AD18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1210" w:type="dxa"/>
            <w:shd w:val="clear" w:color="auto" w:fill="auto"/>
            <w:noWrap/>
            <w:vAlign w:val="center"/>
            <w:hideMark/>
          </w:tcPr>
          <w:p w14:paraId="1584EC01"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指标2：80岁以上老年人健康体检人数</w:t>
            </w:r>
          </w:p>
        </w:tc>
        <w:tc>
          <w:tcPr>
            <w:tcW w:w="1312" w:type="dxa"/>
            <w:shd w:val="clear" w:color="auto" w:fill="auto"/>
            <w:vAlign w:val="center"/>
            <w:hideMark/>
          </w:tcPr>
          <w:p w14:paraId="275EB28A"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&gt;=10人</w:t>
            </w:r>
          </w:p>
        </w:tc>
        <w:tc>
          <w:tcPr>
            <w:tcW w:w="1305" w:type="dxa"/>
            <w:shd w:val="clear" w:color="auto" w:fill="auto"/>
            <w:vAlign w:val="center"/>
            <w:hideMark/>
          </w:tcPr>
          <w:p w14:paraId="76F4193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=48人</w:t>
            </w:r>
          </w:p>
        </w:tc>
        <w:tc>
          <w:tcPr>
            <w:tcW w:w="785" w:type="dxa"/>
            <w:shd w:val="clear" w:color="auto" w:fill="auto"/>
            <w:vAlign w:val="center"/>
            <w:hideMark/>
          </w:tcPr>
          <w:p w14:paraId="0D7959CF"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14:paraId="03771E7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w:t>
            </w:r>
          </w:p>
        </w:tc>
        <w:tc>
          <w:tcPr>
            <w:tcW w:w="1043" w:type="dxa"/>
            <w:shd w:val="clear" w:color="auto" w:fill="auto"/>
            <w:vAlign w:val="center"/>
            <w:hideMark/>
          </w:tcPr>
          <w:p w14:paraId="0BD85A8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前期未合理设置目标值，导致完成值与目标值偏差大</w:t>
            </w:r>
          </w:p>
        </w:tc>
      </w:tr>
      <w:tr w:rsidR="009D44E4" w:rsidRPr="007B0D4D" w14:paraId="3840C0A0" w14:textId="77777777" w:rsidTr="00972900">
        <w:trPr>
          <w:trHeight w:val="402"/>
        </w:trPr>
        <w:tc>
          <w:tcPr>
            <w:tcW w:w="0" w:type="auto"/>
            <w:vMerge/>
            <w:vAlign w:val="center"/>
            <w:hideMark/>
          </w:tcPr>
          <w:p w14:paraId="2E8CD566"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6BE38697" w14:textId="77777777" w:rsidR="009D44E4" w:rsidRPr="007B0D4D" w:rsidRDefault="009D44E4" w:rsidP="009D44E4">
            <w:pPr>
              <w:widowControl/>
              <w:jc w:val="left"/>
              <w:rPr>
                <w:rFonts w:ascii="宋体" w:hAnsi="宋体" w:cs="宋体" w:hint="eastAsia"/>
                <w:color w:val="000000"/>
                <w:kern w:val="0"/>
                <w:sz w:val="20"/>
                <w:szCs w:val="20"/>
              </w:rPr>
            </w:pPr>
          </w:p>
        </w:tc>
        <w:tc>
          <w:tcPr>
            <w:tcW w:w="896" w:type="dxa"/>
            <w:shd w:val="clear" w:color="auto" w:fill="auto"/>
            <w:vAlign w:val="center"/>
            <w:hideMark/>
          </w:tcPr>
          <w:p w14:paraId="12AF3536"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1210" w:type="dxa"/>
            <w:shd w:val="clear" w:color="auto" w:fill="auto"/>
            <w:noWrap/>
            <w:vAlign w:val="center"/>
            <w:hideMark/>
          </w:tcPr>
          <w:p w14:paraId="669910E3"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指标3 ：65岁以上老年人健康管理人数</w:t>
            </w:r>
          </w:p>
        </w:tc>
        <w:tc>
          <w:tcPr>
            <w:tcW w:w="1312" w:type="dxa"/>
            <w:shd w:val="clear" w:color="auto" w:fill="auto"/>
            <w:vAlign w:val="center"/>
            <w:hideMark/>
          </w:tcPr>
          <w:p w14:paraId="1929BE1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&gt;=379人</w:t>
            </w:r>
          </w:p>
        </w:tc>
        <w:tc>
          <w:tcPr>
            <w:tcW w:w="1305" w:type="dxa"/>
            <w:shd w:val="clear" w:color="auto" w:fill="auto"/>
            <w:vAlign w:val="center"/>
            <w:hideMark/>
          </w:tcPr>
          <w:p w14:paraId="716F3CB8"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=364人</w:t>
            </w:r>
          </w:p>
        </w:tc>
        <w:tc>
          <w:tcPr>
            <w:tcW w:w="785" w:type="dxa"/>
            <w:shd w:val="clear" w:color="auto" w:fill="auto"/>
            <w:vAlign w:val="center"/>
            <w:hideMark/>
          </w:tcPr>
          <w:p w14:paraId="5379450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14:paraId="6E5AADE8"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1.8</w:t>
            </w:r>
          </w:p>
        </w:tc>
        <w:tc>
          <w:tcPr>
            <w:tcW w:w="1043" w:type="dxa"/>
            <w:shd w:val="clear" w:color="auto" w:fill="auto"/>
            <w:vAlign w:val="center"/>
            <w:hideMark/>
          </w:tcPr>
          <w:p w14:paraId="27CE813D"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65岁老人有些因病去世</w:t>
            </w:r>
          </w:p>
        </w:tc>
      </w:tr>
      <w:tr w:rsidR="009D44E4" w:rsidRPr="007B0D4D" w14:paraId="2083BBAD" w14:textId="77777777" w:rsidTr="00972900">
        <w:trPr>
          <w:trHeight w:val="402"/>
        </w:trPr>
        <w:tc>
          <w:tcPr>
            <w:tcW w:w="0" w:type="auto"/>
            <w:vMerge/>
            <w:vAlign w:val="center"/>
            <w:hideMark/>
          </w:tcPr>
          <w:p w14:paraId="272A8E32"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269DE65D" w14:textId="77777777" w:rsidR="009D44E4" w:rsidRPr="007B0D4D" w:rsidRDefault="009D44E4" w:rsidP="009D44E4">
            <w:pPr>
              <w:widowControl/>
              <w:jc w:val="left"/>
              <w:rPr>
                <w:rFonts w:ascii="宋体" w:hAnsi="宋体" w:cs="宋体" w:hint="eastAsia"/>
                <w:color w:val="000000"/>
                <w:kern w:val="0"/>
                <w:sz w:val="20"/>
                <w:szCs w:val="20"/>
              </w:rPr>
            </w:pPr>
          </w:p>
        </w:tc>
        <w:tc>
          <w:tcPr>
            <w:tcW w:w="896" w:type="dxa"/>
            <w:shd w:val="clear" w:color="auto" w:fill="auto"/>
            <w:vAlign w:val="center"/>
            <w:hideMark/>
          </w:tcPr>
          <w:p w14:paraId="129B3B3B"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210" w:type="dxa"/>
            <w:shd w:val="clear" w:color="auto" w:fill="auto"/>
            <w:noWrap/>
            <w:vAlign w:val="center"/>
            <w:hideMark/>
          </w:tcPr>
          <w:p w14:paraId="683BF7CF"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指标1：居民健康档案规范化电子建档率</w:t>
            </w:r>
          </w:p>
        </w:tc>
        <w:tc>
          <w:tcPr>
            <w:tcW w:w="1312" w:type="dxa"/>
            <w:shd w:val="clear" w:color="auto" w:fill="auto"/>
            <w:vAlign w:val="center"/>
            <w:hideMark/>
          </w:tcPr>
          <w:p w14:paraId="5F9EB4F0"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&gt;=96%</w:t>
            </w:r>
          </w:p>
        </w:tc>
        <w:tc>
          <w:tcPr>
            <w:tcW w:w="1305" w:type="dxa"/>
            <w:shd w:val="clear" w:color="auto" w:fill="auto"/>
            <w:vAlign w:val="center"/>
            <w:hideMark/>
          </w:tcPr>
          <w:p w14:paraId="669034E0"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=96%</w:t>
            </w:r>
          </w:p>
        </w:tc>
        <w:tc>
          <w:tcPr>
            <w:tcW w:w="785" w:type="dxa"/>
            <w:shd w:val="clear" w:color="auto" w:fill="auto"/>
            <w:vAlign w:val="center"/>
            <w:hideMark/>
          </w:tcPr>
          <w:p w14:paraId="45495F79"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3</w:t>
            </w:r>
          </w:p>
        </w:tc>
        <w:tc>
          <w:tcPr>
            <w:tcW w:w="916" w:type="dxa"/>
            <w:shd w:val="clear" w:color="auto" w:fill="auto"/>
            <w:vAlign w:val="center"/>
            <w:hideMark/>
          </w:tcPr>
          <w:p w14:paraId="2AE0869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3</w:t>
            </w:r>
          </w:p>
        </w:tc>
        <w:tc>
          <w:tcPr>
            <w:tcW w:w="1043" w:type="dxa"/>
            <w:shd w:val="clear" w:color="auto" w:fill="auto"/>
            <w:vAlign w:val="center"/>
            <w:hideMark/>
          </w:tcPr>
          <w:p w14:paraId="02981C56"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590FE6E0" w14:textId="77777777" w:rsidTr="00972900">
        <w:trPr>
          <w:trHeight w:val="402"/>
        </w:trPr>
        <w:tc>
          <w:tcPr>
            <w:tcW w:w="0" w:type="auto"/>
            <w:vMerge/>
            <w:vAlign w:val="center"/>
            <w:hideMark/>
          </w:tcPr>
          <w:p w14:paraId="78C3AAAC"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05777CA1" w14:textId="77777777" w:rsidR="009D44E4" w:rsidRPr="007B0D4D" w:rsidRDefault="009D44E4" w:rsidP="009D44E4">
            <w:pPr>
              <w:widowControl/>
              <w:jc w:val="left"/>
              <w:rPr>
                <w:rFonts w:ascii="宋体" w:hAnsi="宋体" w:cs="宋体" w:hint="eastAsia"/>
                <w:color w:val="000000"/>
                <w:kern w:val="0"/>
                <w:sz w:val="20"/>
                <w:szCs w:val="20"/>
              </w:rPr>
            </w:pPr>
          </w:p>
        </w:tc>
        <w:tc>
          <w:tcPr>
            <w:tcW w:w="896" w:type="dxa"/>
            <w:shd w:val="clear" w:color="auto" w:fill="auto"/>
            <w:vAlign w:val="center"/>
            <w:hideMark/>
          </w:tcPr>
          <w:p w14:paraId="53F4CE9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210" w:type="dxa"/>
            <w:shd w:val="clear" w:color="auto" w:fill="auto"/>
            <w:noWrap/>
            <w:vAlign w:val="center"/>
            <w:hideMark/>
          </w:tcPr>
          <w:p w14:paraId="71A5F667"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指标2：健康教育宣传率</w:t>
            </w:r>
          </w:p>
        </w:tc>
        <w:tc>
          <w:tcPr>
            <w:tcW w:w="1312" w:type="dxa"/>
            <w:shd w:val="clear" w:color="auto" w:fill="auto"/>
            <w:vAlign w:val="center"/>
            <w:hideMark/>
          </w:tcPr>
          <w:p w14:paraId="06EACA2D"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&gt;=95%</w:t>
            </w:r>
          </w:p>
        </w:tc>
        <w:tc>
          <w:tcPr>
            <w:tcW w:w="1305" w:type="dxa"/>
            <w:shd w:val="clear" w:color="auto" w:fill="auto"/>
            <w:vAlign w:val="center"/>
            <w:hideMark/>
          </w:tcPr>
          <w:p w14:paraId="785AE47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=95%</w:t>
            </w:r>
          </w:p>
        </w:tc>
        <w:tc>
          <w:tcPr>
            <w:tcW w:w="785" w:type="dxa"/>
            <w:shd w:val="clear" w:color="auto" w:fill="auto"/>
            <w:vAlign w:val="center"/>
            <w:hideMark/>
          </w:tcPr>
          <w:p w14:paraId="51FB3A9D"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14:paraId="2E047845"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1043" w:type="dxa"/>
            <w:shd w:val="clear" w:color="auto" w:fill="auto"/>
            <w:vAlign w:val="center"/>
            <w:hideMark/>
          </w:tcPr>
          <w:p w14:paraId="7C86C3BB"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68295CAF" w14:textId="77777777" w:rsidTr="00972900">
        <w:trPr>
          <w:trHeight w:val="402"/>
        </w:trPr>
        <w:tc>
          <w:tcPr>
            <w:tcW w:w="0" w:type="auto"/>
            <w:vMerge/>
            <w:vAlign w:val="center"/>
            <w:hideMark/>
          </w:tcPr>
          <w:p w14:paraId="521908A6"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256DAA03" w14:textId="77777777" w:rsidR="009D44E4" w:rsidRPr="007B0D4D" w:rsidRDefault="009D44E4" w:rsidP="009D44E4">
            <w:pPr>
              <w:widowControl/>
              <w:jc w:val="left"/>
              <w:rPr>
                <w:rFonts w:ascii="宋体" w:hAnsi="宋体" w:cs="宋体" w:hint="eastAsia"/>
                <w:color w:val="000000"/>
                <w:kern w:val="0"/>
                <w:sz w:val="20"/>
                <w:szCs w:val="20"/>
              </w:rPr>
            </w:pPr>
          </w:p>
        </w:tc>
        <w:tc>
          <w:tcPr>
            <w:tcW w:w="896" w:type="dxa"/>
            <w:shd w:val="clear" w:color="auto" w:fill="auto"/>
            <w:vAlign w:val="center"/>
            <w:hideMark/>
          </w:tcPr>
          <w:p w14:paraId="7B200988"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210" w:type="dxa"/>
            <w:shd w:val="clear" w:color="auto" w:fill="auto"/>
            <w:noWrap/>
            <w:vAlign w:val="center"/>
            <w:hideMark/>
          </w:tcPr>
          <w:p w14:paraId="171A9B72"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指标3：0-6岁儿童健康管理率</w:t>
            </w:r>
          </w:p>
        </w:tc>
        <w:tc>
          <w:tcPr>
            <w:tcW w:w="1312" w:type="dxa"/>
            <w:shd w:val="clear" w:color="auto" w:fill="auto"/>
            <w:vAlign w:val="center"/>
            <w:hideMark/>
          </w:tcPr>
          <w:p w14:paraId="72CA33C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305" w:type="dxa"/>
            <w:shd w:val="clear" w:color="auto" w:fill="auto"/>
            <w:vAlign w:val="center"/>
            <w:hideMark/>
          </w:tcPr>
          <w:p w14:paraId="5230A76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785" w:type="dxa"/>
            <w:shd w:val="clear" w:color="auto" w:fill="auto"/>
            <w:vAlign w:val="center"/>
            <w:hideMark/>
          </w:tcPr>
          <w:p w14:paraId="2F92825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916" w:type="dxa"/>
            <w:shd w:val="clear" w:color="auto" w:fill="auto"/>
            <w:vAlign w:val="center"/>
            <w:hideMark/>
          </w:tcPr>
          <w:p w14:paraId="22A01E3A"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1043" w:type="dxa"/>
            <w:shd w:val="clear" w:color="auto" w:fill="auto"/>
            <w:vAlign w:val="center"/>
            <w:hideMark/>
          </w:tcPr>
          <w:p w14:paraId="73B454E2"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0231935F" w14:textId="77777777" w:rsidTr="00972900">
        <w:trPr>
          <w:trHeight w:val="402"/>
        </w:trPr>
        <w:tc>
          <w:tcPr>
            <w:tcW w:w="0" w:type="auto"/>
            <w:vMerge/>
            <w:vAlign w:val="center"/>
            <w:hideMark/>
          </w:tcPr>
          <w:p w14:paraId="15D585B6"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3B774C51" w14:textId="77777777" w:rsidR="009D44E4" w:rsidRPr="007B0D4D" w:rsidRDefault="009D44E4" w:rsidP="009D44E4">
            <w:pPr>
              <w:widowControl/>
              <w:jc w:val="left"/>
              <w:rPr>
                <w:rFonts w:ascii="宋体" w:hAnsi="宋体" w:cs="宋体" w:hint="eastAsia"/>
                <w:color w:val="000000"/>
                <w:kern w:val="0"/>
                <w:sz w:val="20"/>
                <w:szCs w:val="20"/>
              </w:rPr>
            </w:pPr>
          </w:p>
        </w:tc>
        <w:tc>
          <w:tcPr>
            <w:tcW w:w="896" w:type="dxa"/>
            <w:shd w:val="clear" w:color="auto" w:fill="auto"/>
            <w:vAlign w:val="center"/>
            <w:hideMark/>
          </w:tcPr>
          <w:p w14:paraId="6AB797EA"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210" w:type="dxa"/>
            <w:shd w:val="clear" w:color="auto" w:fill="auto"/>
            <w:noWrap/>
            <w:vAlign w:val="center"/>
            <w:hideMark/>
          </w:tcPr>
          <w:p w14:paraId="204BD9B5"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指标4：孕产妇健康管理率</w:t>
            </w:r>
          </w:p>
        </w:tc>
        <w:tc>
          <w:tcPr>
            <w:tcW w:w="1312" w:type="dxa"/>
            <w:shd w:val="clear" w:color="auto" w:fill="auto"/>
            <w:vAlign w:val="center"/>
            <w:hideMark/>
          </w:tcPr>
          <w:p w14:paraId="18EBA53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305" w:type="dxa"/>
            <w:shd w:val="clear" w:color="auto" w:fill="auto"/>
            <w:vAlign w:val="center"/>
            <w:hideMark/>
          </w:tcPr>
          <w:p w14:paraId="232EB648"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785" w:type="dxa"/>
            <w:shd w:val="clear" w:color="auto" w:fill="auto"/>
            <w:vAlign w:val="center"/>
            <w:hideMark/>
          </w:tcPr>
          <w:p w14:paraId="5213A692"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916" w:type="dxa"/>
            <w:shd w:val="clear" w:color="auto" w:fill="auto"/>
            <w:vAlign w:val="center"/>
            <w:hideMark/>
          </w:tcPr>
          <w:p w14:paraId="56EA14A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1043" w:type="dxa"/>
            <w:shd w:val="clear" w:color="auto" w:fill="auto"/>
            <w:vAlign w:val="center"/>
            <w:hideMark/>
          </w:tcPr>
          <w:p w14:paraId="6D26BD1B"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59863B16" w14:textId="77777777" w:rsidTr="00972900">
        <w:trPr>
          <w:trHeight w:val="402"/>
        </w:trPr>
        <w:tc>
          <w:tcPr>
            <w:tcW w:w="0" w:type="auto"/>
            <w:vMerge/>
            <w:vAlign w:val="center"/>
            <w:hideMark/>
          </w:tcPr>
          <w:p w14:paraId="42EF5FFB"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7441EA10" w14:textId="77777777" w:rsidR="009D44E4" w:rsidRPr="007B0D4D" w:rsidRDefault="009D44E4" w:rsidP="009D44E4">
            <w:pPr>
              <w:widowControl/>
              <w:jc w:val="left"/>
              <w:rPr>
                <w:rFonts w:ascii="宋体" w:hAnsi="宋体" w:cs="宋体" w:hint="eastAsia"/>
                <w:color w:val="000000"/>
                <w:kern w:val="0"/>
                <w:sz w:val="20"/>
                <w:szCs w:val="20"/>
              </w:rPr>
            </w:pPr>
          </w:p>
        </w:tc>
        <w:tc>
          <w:tcPr>
            <w:tcW w:w="896" w:type="dxa"/>
            <w:shd w:val="clear" w:color="auto" w:fill="auto"/>
            <w:vAlign w:val="center"/>
            <w:hideMark/>
          </w:tcPr>
          <w:p w14:paraId="1FBD5C6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210" w:type="dxa"/>
            <w:shd w:val="clear" w:color="auto" w:fill="auto"/>
            <w:noWrap/>
            <w:vAlign w:val="center"/>
            <w:hideMark/>
          </w:tcPr>
          <w:p w14:paraId="3E8EA72C"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指标5：老年人健康</w:t>
            </w:r>
            <w:r w:rsidRPr="007B0D4D">
              <w:rPr>
                <w:rFonts w:ascii="宋体" w:hAnsi="宋体" w:cs="宋体" w:hint="eastAsia"/>
                <w:color w:val="000000"/>
                <w:kern w:val="0"/>
                <w:sz w:val="20"/>
                <w:szCs w:val="20"/>
              </w:rPr>
              <w:lastRenderedPageBreak/>
              <w:t>管理率</w:t>
            </w:r>
          </w:p>
        </w:tc>
        <w:tc>
          <w:tcPr>
            <w:tcW w:w="1312" w:type="dxa"/>
            <w:shd w:val="clear" w:color="auto" w:fill="auto"/>
            <w:vAlign w:val="center"/>
            <w:hideMark/>
          </w:tcPr>
          <w:p w14:paraId="01B00EF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&gt;=80%</w:t>
            </w:r>
          </w:p>
        </w:tc>
        <w:tc>
          <w:tcPr>
            <w:tcW w:w="1305" w:type="dxa"/>
            <w:shd w:val="clear" w:color="auto" w:fill="auto"/>
            <w:vAlign w:val="center"/>
            <w:hideMark/>
          </w:tcPr>
          <w:p w14:paraId="5A3AD440"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=80%</w:t>
            </w:r>
          </w:p>
        </w:tc>
        <w:tc>
          <w:tcPr>
            <w:tcW w:w="785" w:type="dxa"/>
            <w:shd w:val="clear" w:color="auto" w:fill="auto"/>
            <w:vAlign w:val="center"/>
            <w:hideMark/>
          </w:tcPr>
          <w:p w14:paraId="1DED6FC6"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14:paraId="38E5C53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1043" w:type="dxa"/>
            <w:shd w:val="clear" w:color="auto" w:fill="auto"/>
            <w:vAlign w:val="center"/>
            <w:hideMark/>
          </w:tcPr>
          <w:p w14:paraId="61CB90F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37AE2CE3" w14:textId="77777777" w:rsidTr="00972900">
        <w:trPr>
          <w:trHeight w:val="402"/>
        </w:trPr>
        <w:tc>
          <w:tcPr>
            <w:tcW w:w="0" w:type="auto"/>
            <w:vMerge/>
            <w:vAlign w:val="center"/>
            <w:hideMark/>
          </w:tcPr>
          <w:p w14:paraId="0D959A87"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3F55F739" w14:textId="77777777" w:rsidR="009D44E4" w:rsidRPr="007B0D4D" w:rsidRDefault="009D44E4" w:rsidP="009D44E4">
            <w:pPr>
              <w:widowControl/>
              <w:jc w:val="left"/>
              <w:rPr>
                <w:rFonts w:ascii="宋体" w:hAnsi="宋体" w:cs="宋体" w:hint="eastAsia"/>
                <w:color w:val="000000"/>
                <w:kern w:val="0"/>
                <w:sz w:val="20"/>
                <w:szCs w:val="20"/>
              </w:rPr>
            </w:pPr>
          </w:p>
        </w:tc>
        <w:tc>
          <w:tcPr>
            <w:tcW w:w="896" w:type="dxa"/>
            <w:shd w:val="clear" w:color="auto" w:fill="auto"/>
            <w:vAlign w:val="center"/>
            <w:hideMark/>
          </w:tcPr>
          <w:p w14:paraId="5FFA18CD"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210" w:type="dxa"/>
            <w:shd w:val="clear" w:color="auto" w:fill="auto"/>
            <w:noWrap/>
            <w:vAlign w:val="center"/>
            <w:hideMark/>
          </w:tcPr>
          <w:p w14:paraId="18965B2C"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指标6：中医药健康管理率</w:t>
            </w:r>
          </w:p>
        </w:tc>
        <w:tc>
          <w:tcPr>
            <w:tcW w:w="1312" w:type="dxa"/>
            <w:shd w:val="clear" w:color="auto" w:fill="auto"/>
            <w:vAlign w:val="center"/>
            <w:hideMark/>
          </w:tcPr>
          <w:p w14:paraId="5B3473A2"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305" w:type="dxa"/>
            <w:shd w:val="clear" w:color="auto" w:fill="auto"/>
            <w:vAlign w:val="center"/>
            <w:hideMark/>
          </w:tcPr>
          <w:p w14:paraId="0645071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785" w:type="dxa"/>
            <w:shd w:val="clear" w:color="auto" w:fill="auto"/>
            <w:vAlign w:val="center"/>
            <w:hideMark/>
          </w:tcPr>
          <w:p w14:paraId="212DACCA"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916" w:type="dxa"/>
            <w:shd w:val="clear" w:color="auto" w:fill="auto"/>
            <w:vAlign w:val="center"/>
            <w:hideMark/>
          </w:tcPr>
          <w:p w14:paraId="704A7408"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1043" w:type="dxa"/>
            <w:shd w:val="clear" w:color="auto" w:fill="auto"/>
            <w:vAlign w:val="center"/>
            <w:hideMark/>
          </w:tcPr>
          <w:p w14:paraId="73524F0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787495B0" w14:textId="77777777" w:rsidTr="00972900">
        <w:trPr>
          <w:trHeight w:val="402"/>
        </w:trPr>
        <w:tc>
          <w:tcPr>
            <w:tcW w:w="0" w:type="auto"/>
            <w:vMerge/>
            <w:vAlign w:val="center"/>
            <w:hideMark/>
          </w:tcPr>
          <w:p w14:paraId="2FFCD19D"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11024303" w14:textId="77777777" w:rsidR="009D44E4" w:rsidRPr="007B0D4D" w:rsidRDefault="009D44E4" w:rsidP="009D44E4">
            <w:pPr>
              <w:widowControl/>
              <w:jc w:val="left"/>
              <w:rPr>
                <w:rFonts w:ascii="宋体" w:hAnsi="宋体" w:cs="宋体" w:hint="eastAsia"/>
                <w:color w:val="000000"/>
                <w:kern w:val="0"/>
                <w:sz w:val="20"/>
                <w:szCs w:val="20"/>
              </w:rPr>
            </w:pPr>
          </w:p>
        </w:tc>
        <w:tc>
          <w:tcPr>
            <w:tcW w:w="896" w:type="dxa"/>
            <w:shd w:val="clear" w:color="auto" w:fill="auto"/>
            <w:vAlign w:val="center"/>
            <w:hideMark/>
          </w:tcPr>
          <w:p w14:paraId="1ED18ECD"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210" w:type="dxa"/>
            <w:shd w:val="clear" w:color="auto" w:fill="auto"/>
            <w:noWrap/>
            <w:vAlign w:val="center"/>
            <w:hideMark/>
          </w:tcPr>
          <w:p w14:paraId="6860179A"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指标7：慢性病患者管理（高血压患者和2型糖尿病患者）率</w:t>
            </w:r>
          </w:p>
        </w:tc>
        <w:tc>
          <w:tcPr>
            <w:tcW w:w="1312" w:type="dxa"/>
            <w:shd w:val="clear" w:color="auto" w:fill="auto"/>
            <w:vAlign w:val="center"/>
            <w:hideMark/>
          </w:tcPr>
          <w:p w14:paraId="4976539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305" w:type="dxa"/>
            <w:shd w:val="clear" w:color="auto" w:fill="auto"/>
            <w:vAlign w:val="center"/>
            <w:hideMark/>
          </w:tcPr>
          <w:p w14:paraId="5B710611"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785" w:type="dxa"/>
            <w:shd w:val="clear" w:color="auto" w:fill="auto"/>
            <w:vAlign w:val="center"/>
            <w:hideMark/>
          </w:tcPr>
          <w:p w14:paraId="1A02A7F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14:paraId="72F1CCB9"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1043" w:type="dxa"/>
            <w:shd w:val="clear" w:color="auto" w:fill="auto"/>
            <w:vAlign w:val="center"/>
            <w:hideMark/>
          </w:tcPr>
          <w:p w14:paraId="4147BEE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603293BA" w14:textId="77777777" w:rsidTr="00972900">
        <w:trPr>
          <w:trHeight w:val="402"/>
        </w:trPr>
        <w:tc>
          <w:tcPr>
            <w:tcW w:w="0" w:type="auto"/>
            <w:vMerge/>
            <w:vAlign w:val="center"/>
            <w:hideMark/>
          </w:tcPr>
          <w:p w14:paraId="2B9F69FD"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1DB1DBDD" w14:textId="77777777" w:rsidR="009D44E4" w:rsidRPr="007B0D4D" w:rsidRDefault="009D44E4" w:rsidP="009D44E4">
            <w:pPr>
              <w:widowControl/>
              <w:jc w:val="left"/>
              <w:rPr>
                <w:rFonts w:ascii="宋体" w:hAnsi="宋体" w:cs="宋体" w:hint="eastAsia"/>
                <w:color w:val="000000"/>
                <w:kern w:val="0"/>
                <w:sz w:val="20"/>
                <w:szCs w:val="20"/>
              </w:rPr>
            </w:pPr>
          </w:p>
        </w:tc>
        <w:tc>
          <w:tcPr>
            <w:tcW w:w="896" w:type="dxa"/>
            <w:shd w:val="clear" w:color="auto" w:fill="auto"/>
            <w:vAlign w:val="center"/>
            <w:hideMark/>
          </w:tcPr>
          <w:p w14:paraId="4B4C75AA"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210" w:type="dxa"/>
            <w:shd w:val="clear" w:color="auto" w:fill="auto"/>
            <w:noWrap/>
            <w:vAlign w:val="center"/>
            <w:hideMark/>
          </w:tcPr>
          <w:p w14:paraId="4F4AE66E"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指标8：严重精神障碍患者管理率</w:t>
            </w:r>
          </w:p>
        </w:tc>
        <w:tc>
          <w:tcPr>
            <w:tcW w:w="1312" w:type="dxa"/>
            <w:shd w:val="clear" w:color="auto" w:fill="auto"/>
            <w:vAlign w:val="center"/>
            <w:hideMark/>
          </w:tcPr>
          <w:p w14:paraId="0776E47A"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305" w:type="dxa"/>
            <w:shd w:val="clear" w:color="auto" w:fill="auto"/>
            <w:vAlign w:val="center"/>
            <w:hideMark/>
          </w:tcPr>
          <w:p w14:paraId="7727DFFA"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785" w:type="dxa"/>
            <w:shd w:val="clear" w:color="auto" w:fill="auto"/>
            <w:vAlign w:val="center"/>
            <w:hideMark/>
          </w:tcPr>
          <w:p w14:paraId="4FC87AD9"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14:paraId="591DA89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1043" w:type="dxa"/>
            <w:shd w:val="clear" w:color="auto" w:fill="auto"/>
            <w:vAlign w:val="center"/>
            <w:hideMark/>
          </w:tcPr>
          <w:p w14:paraId="61D9161F"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36A81C23" w14:textId="77777777" w:rsidTr="00972900">
        <w:trPr>
          <w:trHeight w:val="402"/>
        </w:trPr>
        <w:tc>
          <w:tcPr>
            <w:tcW w:w="0" w:type="auto"/>
            <w:vMerge/>
            <w:vAlign w:val="center"/>
            <w:hideMark/>
          </w:tcPr>
          <w:p w14:paraId="0F5A3910"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134BE345" w14:textId="77777777" w:rsidR="009D44E4" w:rsidRPr="007B0D4D" w:rsidRDefault="009D44E4" w:rsidP="009D44E4">
            <w:pPr>
              <w:widowControl/>
              <w:jc w:val="left"/>
              <w:rPr>
                <w:rFonts w:ascii="宋体" w:hAnsi="宋体" w:cs="宋体" w:hint="eastAsia"/>
                <w:color w:val="000000"/>
                <w:kern w:val="0"/>
                <w:sz w:val="20"/>
                <w:szCs w:val="20"/>
              </w:rPr>
            </w:pPr>
          </w:p>
        </w:tc>
        <w:tc>
          <w:tcPr>
            <w:tcW w:w="896" w:type="dxa"/>
            <w:shd w:val="clear" w:color="auto" w:fill="auto"/>
            <w:vAlign w:val="center"/>
            <w:hideMark/>
          </w:tcPr>
          <w:p w14:paraId="615A9A5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210" w:type="dxa"/>
            <w:shd w:val="clear" w:color="auto" w:fill="auto"/>
            <w:noWrap/>
            <w:vAlign w:val="center"/>
            <w:hideMark/>
          </w:tcPr>
          <w:p w14:paraId="6BDFF85C"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指标9：肺结核患者健康管理率</w:t>
            </w:r>
          </w:p>
        </w:tc>
        <w:tc>
          <w:tcPr>
            <w:tcW w:w="1312" w:type="dxa"/>
            <w:shd w:val="clear" w:color="auto" w:fill="auto"/>
            <w:vAlign w:val="center"/>
            <w:hideMark/>
          </w:tcPr>
          <w:p w14:paraId="0A47CBD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305" w:type="dxa"/>
            <w:shd w:val="clear" w:color="auto" w:fill="auto"/>
            <w:vAlign w:val="center"/>
            <w:hideMark/>
          </w:tcPr>
          <w:p w14:paraId="7F630E6D"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785" w:type="dxa"/>
            <w:shd w:val="clear" w:color="auto" w:fill="auto"/>
            <w:vAlign w:val="center"/>
            <w:hideMark/>
          </w:tcPr>
          <w:p w14:paraId="162D7552"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3</w:t>
            </w:r>
          </w:p>
        </w:tc>
        <w:tc>
          <w:tcPr>
            <w:tcW w:w="916" w:type="dxa"/>
            <w:shd w:val="clear" w:color="auto" w:fill="auto"/>
            <w:vAlign w:val="center"/>
            <w:hideMark/>
          </w:tcPr>
          <w:p w14:paraId="68FA78D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3</w:t>
            </w:r>
          </w:p>
        </w:tc>
        <w:tc>
          <w:tcPr>
            <w:tcW w:w="1043" w:type="dxa"/>
            <w:shd w:val="clear" w:color="auto" w:fill="auto"/>
            <w:vAlign w:val="center"/>
            <w:hideMark/>
          </w:tcPr>
          <w:p w14:paraId="6BFBD1AF"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10F28510" w14:textId="77777777" w:rsidTr="00972900">
        <w:trPr>
          <w:trHeight w:val="402"/>
        </w:trPr>
        <w:tc>
          <w:tcPr>
            <w:tcW w:w="0" w:type="auto"/>
            <w:vMerge/>
            <w:vAlign w:val="center"/>
            <w:hideMark/>
          </w:tcPr>
          <w:p w14:paraId="6A4C4467"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0AE90D85" w14:textId="77777777" w:rsidR="009D44E4" w:rsidRPr="007B0D4D" w:rsidRDefault="009D44E4" w:rsidP="009D44E4">
            <w:pPr>
              <w:widowControl/>
              <w:jc w:val="left"/>
              <w:rPr>
                <w:rFonts w:ascii="宋体" w:hAnsi="宋体" w:cs="宋体" w:hint="eastAsia"/>
                <w:color w:val="000000"/>
                <w:kern w:val="0"/>
                <w:sz w:val="20"/>
                <w:szCs w:val="20"/>
              </w:rPr>
            </w:pPr>
          </w:p>
        </w:tc>
        <w:tc>
          <w:tcPr>
            <w:tcW w:w="896" w:type="dxa"/>
            <w:shd w:val="clear" w:color="auto" w:fill="auto"/>
            <w:vAlign w:val="center"/>
            <w:hideMark/>
          </w:tcPr>
          <w:p w14:paraId="29B86296"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时效指标</w:t>
            </w:r>
          </w:p>
        </w:tc>
        <w:tc>
          <w:tcPr>
            <w:tcW w:w="1210" w:type="dxa"/>
            <w:shd w:val="clear" w:color="auto" w:fill="auto"/>
            <w:noWrap/>
            <w:vAlign w:val="center"/>
            <w:hideMark/>
          </w:tcPr>
          <w:p w14:paraId="21AAE1F8"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指标1：工作完成时间</w:t>
            </w:r>
          </w:p>
        </w:tc>
        <w:tc>
          <w:tcPr>
            <w:tcW w:w="1312" w:type="dxa"/>
            <w:shd w:val="clear" w:color="auto" w:fill="auto"/>
            <w:vAlign w:val="center"/>
            <w:hideMark/>
          </w:tcPr>
          <w:p w14:paraId="33ABB9E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&lt;=12个月</w:t>
            </w:r>
          </w:p>
        </w:tc>
        <w:tc>
          <w:tcPr>
            <w:tcW w:w="1305" w:type="dxa"/>
            <w:shd w:val="clear" w:color="auto" w:fill="auto"/>
            <w:vAlign w:val="center"/>
            <w:hideMark/>
          </w:tcPr>
          <w:p w14:paraId="5E072EA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=12个月</w:t>
            </w:r>
          </w:p>
        </w:tc>
        <w:tc>
          <w:tcPr>
            <w:tcW w:w="785" w:type="dxa"/>
            <w:shd w:val="clear" w:color="auto" w:fill="auto"/>
            <w:vAlign w:val="center"/>
            <w:hideMark/>
          </w:tcPr>
          <w:p w14:paraId="549599C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14:paraId="0A3A4536"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1043" w:type="dxa"/>
            <w:shd w:val="clear" w:color="auto" w:fill="auto"/>
            <w:vAlign w:val="center"/>
            <w:hideMark/>
          </w:tcPr>
          <w:p w14:paraId="787DE621"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1E8AD2B4" w14:textId="77777777" w:rsidTr="00972900">
        <w:trPr>
          <w:trHeight w:val="402"/>
        </w:trPr>
        <w:tc>
          <w:tcPr>
            <w:tcW w:w="0" w:type="auto"/>
            <w:vMerge/>
            <w:vAlign w:val="center"/>
            <w:hideMark/>
          </w:tcPr>
          <w:p w14:paraId="42E78111"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464F433D"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成本指标</w:t>
            </w:r>
          </w:p>
        </w:tc>
        <w:tc>
          <w:tcPr>
            <w:tcW w:w="896" w:type="dxa"/>
            <w:shd w:val="clear" w:color="auto" w:fill="auto"/>
            <w:vAlign w:val="center"/>
            <w:hideMark/>
          </w:tcPr>
          <w:p w14:paraId="69D361B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经济成本指标</w:t>
            </w:r>
          </w:p>
        </w:tc>
        <w:tc>
          <w:tcPr>
            <w:tcW w:w="1210" w:type="dxa"/>
            <w:shd w:val="clear" w:color="auto" w:fill="auto"/>
            <w:noWrap/>
            <w:vAlign w:val="center"/>
            <w:hideMark/>
          </w:tcPr>
          <w:p w14:paraId="6D595CAF"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指标1：基本公共卫生服务人均标准</w:t>
            </w:r>
          </w:p>
        </w:tc>
        <w:tc>
          <w:tcPr>
            <w:tcW w:w="1312" w:type="dxa"/>
            <w:shd w:val="clear" w:color="auto" w:fill="auto"/>
            <w:vAlign w:val="center"/>
            <w:hideMark/>
          </w:tcPr>
          <w:p w14:paraId="18459B4A"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&lt;=60元/人</w:t>
            </w:r>
          </w:p>
        </w:tc>
        <w:tc>
          <w:tcPr>
            <w:tcW w:w="1305" w:type="dxa"/>
            <w:shd w:val="clear" w:color="auto" w:fill="auto"/>
            <w:vAlign w:val="center"/>
            <w:hideMark/>
          </w:tcPr>
          <w:p w14:paraId="41632725"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=60元/人</w:t>
            </w:r>
          </w:p>
        </w:tc>
        <w:tc>
          <w:tcPr>
            <w:tcW w:w="785" w:type="dxa"/>
            <w:shd w:val="clear" w:color="auto" w:fill="auto"/>
            <w:vAlign w:val="center"/>
            <w:hideMark/>
          </w:tcPr>
          <w:p w14:paraId="13E1984D"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14:paraId="509C7DFD"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043" w:type="dxa"/>
            <w:shd w:val="clear" w:color="auto" w:fill="auto"/>
            <w:vAlign w:val="center"/>
            <w:hideMark/>
          </w:tcPr>
          <w:p w14:paraId="1E9A3FB5"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1EC2285F" w14:textId="77777777" w:rsidTr="00972900">
        <w:trPr>
          <w:trHeight w:val="402"/>
        </w:trPr>
        <w:tc>
          <w:tcPr>
            <w:tcW w:w="0" w:type="auto"/>
            <w:vMerge/>
            <w:vAlign w:val="center"/>
            <w:hideMark/>
          </w:tcPr>
          <w:p w14:paraId="4EC215F6"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06D15EA7" w14:textId="77777777" w:rsidR="009D44E4" w:rsidRPr="007B0D4D" w:rsidRDefault="009D44E4" w:rsidP="009D44E4">
            <w:pPr>
              <w:widowControl/>
              <w:jc w:val="left"/>
              <w:rPr>
                <w:rFonts w:ascii="宋体" w:hAnsi="宋体" w:cs="宋体" w:hint="eastAsia"/>
                <w:color w:val="000000"/>
                <w:kern w:val="0"/>
                <w:sz w:val="20"/>
                <w:szCs w:val="20"/>
              </w:rPr>
            </w:pPr>
          </w:p>
        </w:tc>
        <w:tc>
          <w:tcPr>
            <w:tcW w:w="896" w:type="dxa"/>
            <w:shd w:val="clear" w:color="auto" w:fill="auto"/>
            <w:vAlign w:val="center"/>
            <w:hideMark/>
          </w:tcPr>
          <w:p w14:paraId="2928EFC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社会成本指标</w:t>
            </w:r>
          </w:p>
        </w:tc>
        <w:tc>
          <w:tcPr>
            <w:tcW w:w="1210" w:type="dxa"/>
            <w:shd w:val="clear" w:color="auto" w:fill="auto"/>
            <w:noWrap/>
            <w:vAlign w:val="center"/>
            <w:hideMark/>
          </w:tcPr>
          <w:p w14:paraId="22848216"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指标1：被管理者相关投诉率</w:t>
            </w:r>
          </w:p>
        </w:tc>
        <w:tc>
          <w:tcPr>
            <w:tcW w:w="1312" w:type="dxa"/>
            <w:shd w:val="clear" w:color="auto" w:fill="auto"/>
            <w:vAlign w:val="center"/>
            <w:hideMark/>
          </w:tcPr>
          <w:p w14:paraId="507F4E1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w:t>
            </w:r>
          </w:p>
        </w:tc>
        <w:tc>
          <w:tcPr>
            <w:tcW w:w="1305" w:type="dxa"/>
            <w:shd w:val="clear" w:color="auto" w:fill="auto"/>
            <w:vAlign w:val="center"/>
            <w:hideMark/>
          </w:tcPr>
          <w:p w14:paraId="3EE2FEB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w:t>
            </w:r>
          </w:p>
        </w:tc>
        <w:tc>
          <w:tcPr>
            <w:tcW w:w="785" w:type="dxa"/>
            <w:shd w:val="clear" w:color="auto" w:fill="auto"/>
            <w:vAlign w:val="center"/>
            <w:hideMark/>
          </w:tcPr>
          <w:p w14:paraId="2552040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14:paraId="567142B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043" w:type="dxa"/>
            <w:shd w:val="clear" w:color="auto" w:fill="auto"/>
            <w:vAlign w:val="center"/>
            <w:hideMark/>
          </w:tcPr>
          <w:p w14:paraId="5218DC2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0CBD03E3" w14:textId="77777777" w:rsidTr="00972900">
        <w:trPr>
          <w:trHeight w:val="402"/>
        </w:trPr>
        <w:tc>
          <w:tcPr>
            <w:tcW w:w="0" w:type="auto"/>
            <w:vMerge/>
            <w:vAlign w:val="center"/>
            <w:hideMark/>
          </w:tcPr>
          <w:p w14:paraId="19938F71"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4CF2AE1A" w14:textId="77777777" w:rsidR="009D44E4" w:rsidRPr="007B0D4D" w:rsidRDefault="009D44E4" w:rsidP="009D44E4">
            <w:pPr>
              <w:widowControl/>
              <w:jc w:val="left"/>
              <w:rPr>
                <w:rFonts w:ascii="宋体" w:hAnsi="宋体" w:cs="宋体" w:hint="eastAsia"/>
                <w:color w:val="000000"/>
                <w:kern w:val="0"/>
                <w:sz w:val="20"/>
                <w:szCs w:val="20"/>
              </w:rPr>
            </w:pPr>
          </w:p>
        </w:tc>
        <w:tc>
          <w:tcPr>
            <w:tcW w:w="896" w:type="dxa"/>
            <w:shd w:val="clear" w:color="auto" w:fill="auto"/>
            <w:vAlign w:val="center"/>
            <w:hideMark/>
          </w:tcPr>
          <w:p w14:paraId="150E034D"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生态环境成本指标</w:t>
            </w:r>
          </w:p>
        </w:tc>
        <w:tc>
          <w:tcPr>
            <w:tcW w:w="1210" w:type="dxa"/>
            <w:shd w:val="clear" w:color="auto" w:fill="auto"/>
            <w:noWrap/>
            <w:vAlign w:val="center"/>
            <w:hideMark/>
          </w:tcPr>
          <w:p w14:paraId="55A14B02"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312" w:type="dxa"/>
            <w:shd w:val="clear" w:color="auto" w:fill="auto"/>
            <w:vAlign w:val="center"/>
            <w:hideMark/>
          </w:tcPr>
          <w:p w14:paraId="27C761BF"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305" w:type="dxa"/>
            <w:shd w:val="clear" w:color="auto" w:fill="auto"/>
            <w:vAlign w:val="center"/>
            <w:hideMark/>
          </w:tcPr>
          <w:p w14:paraId="26FDA3F2"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85" w:type="dxa"/>
            <w:shd w:val="clear" w:color="auto" w:fill="auto"/>
            <w:vAlign w:val="center"/>
            <w:hideMark/>
          </w:tcPr>
          <w:p w14:paraId="6B87404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16" w:type="dxa"/>
            <w:shd w:val="clear" w:color="auto" w:fill="auto"/>
            <w:vAlign w:val="center"/>
            <w:hideMark/>
          </w:tcPr>
          <w:p w14:paraId="3EBA851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043" w:type="dxa"/>
            <w:shd w:val="clear" w:color="auto" w:fill="auto"/>
            <w:vAlign w:val="center"/>
            <w:hideMark/>
          </w:tcPr>
          <w:p w14:paraId="1490A956"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2DD3F9E2" w14:textId="77777777" w:rsidTr="00972900">
        <w:trPr>
          <w:trHeight w:val="402"/>
        </w:trPr>
        <w:tc>
          <w:tcPr>
            <w:tcW w:w="0" w:type="auto"/>
            <w:vMerge/>
            <w:vAlign w:val="center"/>
            <w:hideMark/>
          </w:tcPr>
          <w:p w14:paraId="4A4AE56B"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36501E6D"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效益指标</w:t>
            </w:r>
          </w:p>
        </w:tc>
        <w:tc>
          <w:tcPr>
            <w:tcW w:w="896" w:type="dxa"/>
            <w:shd w:val="clear" w:color="auto" w:fill="auto"/>
            <w:vAlign w:val="center"/>
            <w:hideMark/>
          </w:tcPr>
          <w:p w14:paraId="3AAC0C4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经济效益指标</w:t>
            </w:r>
          </w:p>
        </w:tc>
        <w:tc>
          <w:tcPr>
            <w:tcW w:w="1210" w:type="dxa"/>
            <w:shd w:val="clear" w:color="auto" w:fill="auto"/>
            <w:noWrap/>
            <w:vAlign w:val="center"/>
            <w:hideMark/>
          </w:tcPr>
          <w:p w14:paraId="75608B22"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312" w:type="dxa"/>
            <w:shd w:val="clear" w:color="auto" w:fill="auto"/>
            <w:vAlign w:val="center"/>
            <w:hideMark/>
          </w:tcPr>
          <w:p w14:paraId="13C69B2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305" w:type="dxa"/>
            <w:shd w:val="clear" w:color="auto" w:fill="auto"/>
            <w:vAlign w:val="center"/>
            <w:hideMark/>
          </w:tcPr>
          <w:p w14:paraId="453AEE20"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85" w:type="dxa"/>
            <w:shd w:val="clear" w:color="auto" w:fill="auto"/>
            <w:vAlign w:val="center"/>
            <w:hideMark/>
          </w:tcPr>
          <w:p w14:paraId="00CE1BF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16" w:type="dxa"/>
            <w:shd w:val="clear" w:color="auto" w:fill="auto"/>
            <w:vAlign w:val="center"/>
            <w:hideMark/>
          </w:tcPr>
          <w:p w14:paraId="7E1494F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043" w:type="dxa"/>
            <w:shd w:val="clear" w:color="auto" w:fill="auto"/>
            <w:vAlign w:val="center"/>
            <w:hideMark/>
          </w:tcPr>
          <w:p w14:paraId="76A4DD8A"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0A17FDCC" w14:textId="77777777" w:rsidTr="00972900">
        <w:trPr>
          <w:trHeight w:val="402"/>
        </w:trPr>
        <w:tc>
          <w:tcPr>
            <w:tcW w:w="0" w:type="auto"/>
            <w:vMerge/>
            <w:vAlign w:val="center"/>
            <w:hideMark/>
          </w:tcPr>
          <w:p w14:paraId="38262B98"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2B632D8D" w14:textId="77777777" w:rsidR="009D44E4" w:rsidRPr="007B0D4D" w:rsidRDefault="009D44E4" w:rsidP="009D44E4">
            <w:pPr>
              <w:widowControl/>
              <w:jc w:val="left"/>
              <w:rPr>
                <w:rFonts w:ascii="宋体" w:hAnsi="宋体" w:cs="宋体" w:hint="eastAsia"/>
                <w:color w:val="000000"/>
                <w:kern w:val="0"/>
                <w:sz w:val="20"/>
                <w:szCs w:val="20"/>
              </w:rPr>
            </w:pPr>
          </w:p>
        </w:tc>
        <w:tc>
          <w:tcPr>
            <w:tcW w:w="896" w:type="dxa"/>
            <w:shd w:val="clear" w:color="auto" w:fill="auto"/>
            <w:vAlign w:val="center"/>
            <w:hideMark/>
          </w:tcPr>
          <w:p w14:paraId="16D75111"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社会效益指标</w:t>
            </w:r>
          </w:p>
        </w:tc>
        <w:tc>
          <w:tcPr>
            <w:tcW w:w="1210" w:type="dxa"/>
            <w:shd w:val="clear" w:color="auto" w:fill="auto"/>
            <w:noWrap/>
            <w:vAlign w:val="center"/>
            <w:hideMark/>
          </w:tcPr>
          <w:p w14:paraId="5D4DC0A8"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指标1：全乡人民群众健康标准提高率</w:t>
            </w:r>
          </w:p>
        </w:tc>
        <w:tc>
          <w:tcPr>
            <w:tcW w:w="1312" w:type="dxa"/>
            <w:shd w:val="clear" w:color="auto" w:fill="auto"/>
            <w:vAlign w:val="center"/>
            <w:hideMark/>
          </w:tcPr>
          <w:p w14:paraId="0AE4D1D0"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305" w:type="dxa"/>
            <w:shd w:val="clear" w:color="auto" w:fill="auto"/>
            <w:vAlign w:val="center"/>
            <w:hideMark/>
          </w:tcPr>
          <w:p w14:paraId="0751D7C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785" w:type="dxa"/>
            <w:shd w:val="clear" w:color="auto" w:fill="auto"/>
            <w:vAlign w:val="center"/>
            <w:hideMark/>
          </w:tcPr>
          <w:p w14:paraId="69D0B900"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w:t>
            </w:r>
          </w:p>
        </w:tc>
        <w:tc>
          <w:tcPr>
            <w:tcW w:w="916" w:type="dxa"/>
            <w:shd w:val="clear" w:color="auto" w:fill="auto"/>
            <w:vAlign w:val="center"/>
            <w:hideMark/>
          </w:tcPr>
          <w:p w14:paraId="07561390"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w:t>
            </w:r>
          </w:p>
        </w:tc>
        <w:tc>
          <w:tcPr>
            <w:tcW w:w="1043" w:type="dxa"/>
            <w:shd w:val="clear" w:color="auto" w:fill="auto"/>
            <w:vAlign w:val="center"/>
            <w:hideMark/>
          </w:tcPr>
          <w:p w14:paraId="0C3937A2"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41DFEFFC" w14:textId="77777777" w:rsidTr="00972900">
        <w:trPr>
          <w:trHeight w:val="402"/>
        </w:trPr>
        <w:tc>
          <w:tcPr>
            <w:tcW w:w="0" w:type="auto"/>
            <w:vMerge/>
            <w:vAlign w:val="center"/>
            <w:hideMark/>
          </w:tcPr>
          <w:p w14:paraId="55703A93"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4D83ED79" w14:textId="77777777" w:rsidR="009D44E4" w:rsidRPr="007B0D4D" w:rsidRDefault="009D44E4" w:rsidP="009D44E4">
            <w:pPr>
              <w:widowControl/>
              <w:jc w:val="left"/>
              <w:rPr>
                <w:rFonts w:ascii="宋体" w:hAnsi="宋体" w:cs="宋体" w:hint="eastAsia"/>
                <w:color w:val="000000"/>
                <w:kern w:val="0"/>
                <w:sz w:val="20"/>
                <w:szCs w:val="20"/>
              </w:rPr>
            </w:pPr>
          </w:p>
        </w:tc>
        <w:tc>
          <w:tcPr>
            <w:tcW w:w="896" w:type="dxa"/>
            <w:shd w:val="clear" w:color="auto" w:fill="auto"/>
            <w:vAlign w:val="center"/>
            <w:hideMark/>
          </w:tcPr>
          <w:p w14:paraId="593A0D2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生态效益指标</w:t>
            </w:r>
          </w:p>
        </w:tc>
        <w:tc>
          <w:tcPr>
            <w:tcW w:w="1210" w:type="dxa"/>
            <w:shd w:val="clear" w:color="auto" w:fill="auto"/>
            <w:noWrap/>
            <w:vAlign w:val="center"/>
            <w:hideMark/>
          </w:tcPr>
          <w:p w14:paraId="231774F9"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312" w:type="dxa"/>
            <w:shd w:val="clear" w:color="auto" w:fill="auto"/>
            <w:vAlign w:val="center"/>
            <w:hideMark/>
          </w:tcPr>
          <w:p w14:paraId="55EF4C32"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305" w:type="dxa"/>
            <w:shd w:val="clear" w:color="auto" w:fill="auto"/>
            <w:vAlign w:val="center"/>
            <w:hideMark/>
          </w:tcPr>
          <w:p w14:paraId="584B0EE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85" w:type="dxa"/>
            <w:shd w:val="clear" w:color="auto" w:fill="auto"/>
            <w:vAlign w:val="center"/>
            <w:hideMark/>
          </w:tcPr>
          <w:p w14:paraId="52878D9B"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16" w:type="dxa"/>
            <w:shd w:val="clear" w:color="auto" w:fill="auto"/>
            <w:vAlign w:val="center"/>
            <w:hideMark/>
          </w:tcPr>
          <w:p w14:paraId="35505D68"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043" w:type="dxa"/>
            <w:shd w:val="clear" w:color="auto" w:fill="auto"/>
            <w:vAlign w:val="center"/>
            <w:hideMark/>
          </w:tcPr>
          <w:p w14:paraId="671C4069"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2DCFA812" w14:textId="77777777" w:rsidTr="00972900">
        <w:trPr>
          <w:trHeight w:val="402"/>
        </w:trPr>
        <w:tc>
          <w:tcPr>
            <w:tcW w:w="0" w:type="auto"/>
            <w:vMerge/>
            <w:vAlign w:val="center"/>
            <w:hideMark/>
          </w:tcPr>
          <w:p w14:paraId="47066958"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C0423CB"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满意度指标</w:t>
            </w:r>
          </w:p>
        </w:tc>
        <w:tc>
          <w:tcPr>
            <w:tcW w:w="896" w:type="dxa"/>
            <w:shd w:val="clear" w:color="auto" w:fill="auto"/>
            <w:vAlign w:val="center"/>
            <w:hideMark/>
          </w:tcPr>
          <w:p w14:paraId="25DDFFE2"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满意度指标</w:t>
            </w:r>
          </w:p>
        </w:tc>
        <w:tc>
          <w:tcPr>
            <w:tcW w:w="1210" w:type="dxa"/>
            <w:shd w:val="clear" w:color="auto" w:fill="auto"/>
            <w:noWrap/>
            <w:vAlign w:val="center"/>
            <w:hideMark/>
          </w:tcPr>
          <w:p w14:paraId="50AE5279"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指标1：受益群众满意度</w:t>
            </w:r>
          </w:p>
        </w:tc>
        <w:tc>
          <w:tcPr>
            <w:tcW w:w="1312" w:type="dxa"/>
            <w:shd w:val="clear" w:color="auto" w:fill="auto"/>
            <w:vAlign w:val="center"/>
            <w:hideMark/>
          </w:tcPr>
          <w:p w14:paraId="4A9ECFD6"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&gt;=95%</w:t>
            </w:r>
          </w:p>
        </w:tc>
        <w:tc>
          <w:tcPr>
            <w:tcW w:w="1305" w:type="dxa"/>
            <w:shd w:val="clear" w:color="auto" w:fill="auto"/>
            <w:vAlign w:val="center"/>
            <w:hideMark/>
          </w:tcPr>
          <w:p w14:paraId="4998237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=95%</w:t>
            </w:r>
          </w:p>
        </w:tc>
        <w:tc>
          <w:tcPr>
            <w:tcW w:w="785" w:type="dxa"/>
            <w:shd w:val="clear" w:color="auto" w:fill="auto"/>
            <w:vAlign w:val="center"/>
            <w:hideMark/>
          </w:tcPr>
          <w:p w14:paraId="6C94E36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14:paraId="26E473C2"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043" w:type="dxa"/>
            <w:shd w:val="clear" w:color="auto" w:fill="auto"/>
            <w:vAlign w:val="center"/>
            <w:hideMark/>
          </w:tcPr>
          <w:p w14:paraId="253999D8"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6DAD26A3" w14:textId="77777777" w:rsidTr="009D44E4">
        <w:trPr>
          <w:trHeight w:val="270"/>
        </w:trPr>
        <w:tc>
          <w:tcPr>
            <w:tcW w:w="5670" w:type="dxa"/>
            <w:gridSpan w:val="6"/>
            <w:shd w:val="clear" w:color="auto" w:fill="auto"/>
            <w:vAlign w:val="center"/>
            <w:hideMark/>
          </w:tcPr>
          <w:p w14:paraId="126F81A6"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总分</w:t>
            </w:r>
          </w:p>
        </w:tc>
        <w:tc>
          <w:tcPr>
            <w:tcW w:w="785" w:type="dxa"/>
            <w:shd w:val="clear" w:color="auto" w:fill="auto"/>
            <w:vAlign w:val="center"/>
            <w:hideMark/>
          </w:tcPr>
          <w:p w14:paraId="5ACD7F3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916" w:type="dxa"/>
            <w:shd w:val="clear" w:color="auto" w:fill="auto"/>
            <w:vAlign w:val="center"/>
            <w:hideMark/>
          </w:tcPr>
          <w:p w14:paraId="1897415F"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92.8分</w:t>
            </w:r>
          </w:p>
        </w:tc>
        <w:tc>
          <w:tcPr>
            <w:tcW w:w="1043" w:type="dxa"/>
            <w:shd w:val="clear" w:color="auto" w:fill="auto"/>
            <w:vAlign w:val="center"/>
            <w:hideMark/>
          </w:tcPr>
          <w:p w14:paraId="7DB396CD"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bl>
    <w:p w14:paraId="26B03846" w14:textId="77777777" w:rsidR="0038449F" w:rsidRPr="007B0D4D" w:rsidRDefault="0038449F">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513"/>
        <w:gridCol w:w="980"/>
        <w:gridCol w:w="1256"/>
        <w:gridCol w:w="1261"/>
        <w:gridCol w:w="1083"/>
        <w:gridCol w:w="528"/>
        <w:gridCol w:w="922"/>
        <w:gridCol w:w="1237"/>
      </w:tblGrid>
      <w:tr w:rsidR="009D44E4" w:rsidRPr="007B0D4D" w14:paraId="265BB35A" w14:textId="77777777" w:rsidTr="009D44E4">
        <w:trPr>
          <w:trHeight w:val="405"/>
        </w:trPr>
        <w:tc>
          <w:tcPr>
            <w:tcW w:w="0" w:type="auto"/>
            <w:gridSpan w:val="9"/>
            <w:shd w:val="clear" w:color="auto" w:fill="auto"/>
            <w:vAlign w:val="center"/>
            <w:hideMark/>
          </w:tcPr>
          <w:p w14:paraId="516B8F0C" w14:textId="77777777" w:rsidR="009D44E4" w:rsidRPr="007B0D4D" w:rsidRDefault="009D44E4" w:rsidP="009D44E4">
            <w:pPr>
              <w:widowControl/>
              <w:jc w:val="center"/>
              <w:rPr>
                <w:rFonts w:ascii="宋体" w:hAnsi="宋体" w:cs="宋体" w:hint="eastAsia"/>
                <w:b/>
                <w:bCs/>
                <w:color w:val="000000"/>
                <w:kern w:val="0"/>
                <w:sz w:val="32"/>
                <w:szCs w:val="32"/>
              </w:rPr>
            </w:pPr>
            <w:r w:rsidRPr="007B0D4D">
              <w:rPr>
                <w:rFonts w:ascii="宋体" w:hAnsi="宋体" w:cs="宋体" w:hint="eastAsia"/>
                <w:b/>
                <w:bCs/>
                <w:color w:val="000000"/>
                <w:kern w:val="0"/>
                <w:sz w:val="32"/>
                <w:szCs w:val="32"/>
              </w:rPr>
              <w:t>项目支出绩效自评表</w:t>
            </w:r>
          </w:p>
        </w:tc>
      </w:tr>
      <w:tr w:rsidR="009D44E4" w:rsidRPr="007B0D4D" w14:paraId="35E5D8C2" w14:textId="77777777" w:rsidTr="009D44E4">
        <w:trPr>
          <w:trHeight w:val="270"/>
        </w:trPr>
        <w:tc>
          <w:tcPr>
            <w:tcW w:w="0" w:type="auto"/>
            <w:gridSpan w:val="9"/>
            <w:shd w:val="clear" w:color="auto" w:fill="auto"/>
            <w:vAlign w:val="center"/>
            <w:hideMark/>
          </w:tcPr>
          <w:p w14:paraId="26FC3E11"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(2023年度)</w:t>
            </w:r>
          </w:p>
        </w:tc>
      </w:tr>
      <w:tr w:rsidR="009D44E4" w:rsidRPr="007B0D4D" w14:paraId="6BBD7391" w14:textId="77777777" w:rsidTr="009D44E4">
        <w:trPr>
          <w:trHeight w:val="270"/>
        </w:trPr>
        <w:tc>
          <w:tcPr>
            <w:tcW w:w="0" w:type="auto"/>
            <w:gridSpan w:val="2"/>
            <w:shd w:val="clear" w:color="auto" w:fill="auto"/>
            <w:vAlign w:val="center"/>
            <w:hideMark/>
          </w:tcPr>
          <w:p w14:paraId="4DB9685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项目名称</w:t>
            </w:r>
          </w:p>
        </w:tc>
        <w:tc>
          <w:tcPr>
            <w:tcW w:w="0" w:type="auto"/>
            <w:gridSpan w:val="7"/>
            <w:shd w:val="clear" w:color="auto" w:fill="auto"/>
            <w:vAlign w:val="center"/>
            <w:hideMark/>
          </w:tcPr>
          <w:p w14:paraId="5CE5821D"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2023年中央财政基本公共卫生服务补助资金项目（第二批）</w:t>
            </w:r>
          </w:p>
        </w:tc>
      </w:tr>
      <w:tr w:rsidR="009D44E4" w:rsidRPr="007B0D4D" w14:paraId="6D818160" w14:textId="77777777" w:rsidTr="001807A3">
        <w:trPr>
          <w:trHeight w:val="270"/>
        </w:trPr>
        <w:tc>
          <w:tcPr>
            <w:tcW w:w="0" w:type="auto"/>
            <w:gridSpan w:val="2"/>
            <w:shd w:val="clear" w:color="auto" w:fill="auto"/>
            <w:vAlign w:val="center"/>
            <w:hideMark/>
          </w:tcPr>
          <w:p w14:paraId="5E076421"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主管部门</w:t>
            </w:r>
          </w:p>
        </w:tc>
        <w:tc>
          <w:tcPr>
            <w:tcW w:w="3497" w:type="dxa"/>
            <w:gridSpan w:val="3"/>
            <w:shd w:val="clear" w:color="auto" w:fill="auto"/>
            <w:vAlign w:val="center"/>
            <w:hideMark/>
          </w:tcPr>
          <w:p w14:paraId="5C9939E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木垒县雀仁卫生院</w:t>
            </w:r>
          </w:p>
        </w:tc>
        <w:tc>
          <w:tcPr>
            <w:tcW w:w="1083" w:type="dxa"/>
            <w:shd w:val="clear" w:color="auto" w:fill="auto"/>
            <w:vAlign w:val="center"/>
            <w:hideMark/>
          </w:tcPr>
          <w:p w14:paraId="7D4F2CA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实施单位</w:t>
            </w:r>
          </w:p>
        </w:tc>
        <w:tc>
          <w:tcPr>
            <w:tcW w:w="0" w:type="auto"/>
            <w:gridSpan w:val="3"/>
            <w:shd w:val="clear" w:color="auto" w:fill="auto"/>
            <w:vAlign w:val="center"/>
            <w:hideMark/>
          </w:tcPr>
          <w:p w14:paraId="6172004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木垒县雀仁卫生院</w:t>
            </w:r>
          </w:p>
        </w:tc>
      </w:tr>
      <w:tr w:rsidR="009D44E4" w:rsidRPr="007B0D4D" w14:paraId="43B32FDF" w14:textId="77777777" w:rsidTr="001807A3">
        <w:trPr>
          <w:trHeight w:val="480"/>
        </w:trPr>
        <w:tc>
          <w:tcPr>
            <w:tcW w:w="0" w:type="auto"/>
            <w:gridSpan w:val="2"/>
            <w:vMerge w:val="restart"/>
            <w:shd w:val="clear" w:color="auto" w:fill="auto"/>
            <w:vAlign w:val="center"/>
            <w:hideMark/>
          </w:tcPr>
          <w:p w14:paraId="1C4D3B0F"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项目资金</w:t>
            </w:r>
            <w:r w:rsidRPr="007B0D4D">
              <w:rPr>
                <w:rFonts w:ascii="宋体" w:hAnsi="宋体" w:cs="宋体" w:hint="eastAsia"/>
                <w:color w:val="000000"/>
                <w:kern w:val="0"/>
                <w:sz w:val="20"/>
                <w:szCs w:val="20"/>
              </w:rPr>
              <w:br/>
              <w:t>（万元）</w:t>
            </w:r>
          </w:p>
        </w:tc>
        <w:tc>
          <w:tcPr>
            <w:tcW w:w="980" w:type="dxa"/>
            <w:shd w:val="clear" w:color="auto" w:fill="auto"/>
            <w:vAlign w:val="center"/>
            <w:hideMark/>
          </w:tcPr>
          <w:p w14:paraId="59DF799A"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56" w:type="dxa"/>
            <w:shd w:val="clear" w:color="auto" w:fill="auto"/>
            <w:vAlign w:val="center"/>
            <w:hideMark/>
          </w:tcPr>
          <w:p w14:paraId="6D48E9E6"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年初预算数</w:t>
            </w:r>
          </w:p>
        </w:tc>
        <w:tc>
          <w:tcPr>
            <w:tcW w:w="1261" w:type="dxa"/>
            <w:shd w:val="clear" w:color="auto" w:fill="auto"/>
            <w:vAlign w:val="center"/>
            <w:hideMark/>
          </w:tcPr>
          <w:p w14:paraId="21421E68"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全年预算数</w:t>
            </w:r>
          </w:p>
        </w:tc>
        <w:tc>
          <w:tcPr>
            <w:tcW w:w="1083" w:type="dxa"/>
            <w:shd w:val="clear" w:color="auto" w:fill="auto"/>
            <w:vAlign w:val="center"/>
            <w:hideMark/>
          </w:tcPr>
          <w:p w14:paraId="00954D62"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全年执行数</w:t>
            </w:r>
          </w:p>
        </w:tc>
        <w:tc>
          <w:tcPr>
            <w:tcW w:w="0" w:type="auto"/>
            <w:shd w:val="clear" w:color="auto" w:fill="auto"/>
            <w:vAlign w:val="center"/>
            <w:hideMark/>
          </w:tcPr>
          <w:p w14:paraId="7AC654A8"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分值</w:t>
            </w:r>
          </w:p>
        </w:tc>
        <w:tc>
          <w:tcPr>
            <w:tcW w:w="0" w:type="auto"/>
            <w:shd w:val="clear" w:color="auto" w:fill="auto"/>
            <w:vAlign w:val="center"/>
            <w:hideMark/>
          </w:tcPr>
          <w:p w14:paraId="25AAA9B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执行率</w:t>
            </w:r>
          </w:p>
        </w:tc>
        <w:tc>
          <w:tcPr>
            <w:tcW w:w="0" w:type="auto"/>
            <w:shd w:val="clear" w:color="auto" w:fill="auto"/>
            <w:vAlign w:val="center"/>
            <w:hideMark/>
          </w:tcPr>
          <w:p w14:paraId="1F3EB50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得分</w:t>
            </w:r>
          </w:p>
        </w:tc>
      </w:tr>
      <w:tr w:rsidR="009D44E4" w:rsidRPr="007B0D4D" w14:paraId="0A7F251F" w14:textId="77777777" w:rsidTr="001807A3">
        <w:trPr>
          <w:trHeight w:val="439"/>
        </w:trPr>
        <w:tc>
          <w:tcPr>
            <w:tcW w:w="0" w:type="auto"/>
            <w:gridSpan w:val="2"/>
            <w:vMerge/>
            <w:vAlign w:val="center"/>
            <w:hideMark/>
          </w:tcPr>
          <w:p w14:paraId="4C405A8C" w14:textId="77777777" w:rsidR="009D44E4" w:rsidRPr="007B0D4D" w:rsidRDefault="009D44E4" w:rsidP="009D44E4">
            <w:pPr>
              <w:widowControl/>
              <w:jc w:val="left"/>
              <w:rPr>
                <w:rFonts w:ascii="宋体" w:hAnsi="宋体" w:cs="宋体" w:hint="eastAsia"/>
                <w:color w:val="000000"/>
                <w:kern w:val="0"/>
                <w:sz w:val="20"/>
                <w:szCs w:val="20"/>
              </w:rPr>
            </w:pPr>
          </w:p>
        </w:tc>
        <w:tc>
          <w:tcPr>
            <w:tcW w:w="980" w:type="dxa"/>
            <w:shd w:val="clear" w:color="auto" w:fill="auto"/>
            <w:vAlign w:val="center"/>
            <w:hideMark/>
          </w:tcPr>
          <w:p w14:paraId="5BDE9336"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年度资金总额</w:t>
            </w:r>
          </w:p>
        </w:tc>
        <w:tc>
          <w:tcPr>
            <w:tcW w:w="1256" w:type="dxa"/>
            <w:shd w:val="clear" w:color="auto" w:fill="auto"/>
            <w:vAlign w:val="center"/>
            <w:hideMark/>
          </w:tcPr>
          <w:p w14:paraId="04C25D1B"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1.83</w:t>
            </w:r>
          </w:p>
        </w:tc>
        <w:tc>
          <w:tcPr>
            <w:tcW w:w="1261" w:type="dxa"/>
            <w:shd w:val="clear" w:color="auto" w:fill="auto"/>
            <w:vAlign w:val="center"/>
            <w:hideMark/>
          </w:tcPr>
          <w:p w14:paraId="2F7A8A29"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1.83</w:t>
            </w:r>
          </w:p>
        </w:tc>
        <w:tc>
          <w:tcPr>
            <w:tcW w:w="1083" w:type="dxa"/>
            <w:shd w:val="clear" w:color="auto" w:fill="auto"/>
            <w:vAlign w:val="center"/>
            <w:hideMark/>
          </w:tcPr>
          <w:p w14:paraId="0B1306F6"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1.83</w:t>
            </w:r>
          </w:p>
        </w:tc>
        <w:tc>
          <w:tcPr>
            <w:tcW w:w="0" w:type="auto"/>
            <w:shd w:val="clear" w:color="auto" w:fill="auto"/>
            <w:vAlign w:val="center"/>
            <w:hideMark/>
          </w:tcPr>
          <w:p w14:paraId="73FECA7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14:paraId="10A9C219"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100.00%</w:t>
            </w:r>
          </w:p>
        </w:tc>
        <w:tc>
          <w:tcPr>
            <w:tcW w:w="0" w:type="auto"/>
            <w:shd w:val="clear" w:color="auto" w:fill="auto"/>
            <w:vAlign w:val="center"/>
            <w:hideMark/>
          </w:tcPr>
          <w:p w14:paraId="5B87F998"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10.00</w:t>
            </w:r>
          </w:p>
        </w:tc>
      </w:tr>
      <w:tr w:rsidR="009D44E4" w:rsidRPr="007B0D4D" w14:paraId="3FBD9906" w14:textId="77777777" w:rsidTr="001807A3">
        <w:trPr>
          <w:trHeight w:val="439"/>
        </w:trPr>
        <w:tc>
          <w:tcPr>
            <w:tcW w:w="0" w:type="auto"/>
            <w:gridSpan w:val="2"/>
            <w:vMerge/>
            <w:vAlign w:val="center"/>
            <w:hideMark/>
          </w:tcPr>
          <w:p w14:paraId="4ABFD520" w14:textId="77777777" w:rsidR="009D44E4" w:rsidRPr="007B0D4D" w:rsidRDefault="009D44E4" w:rsidP="009D44E4">
            <w:pPr>
              <w:widowControl/>
              <w:jc w:val="left"/>
              <w:rPr>
                <w:rFonts w:ascii="宋体" w:hAnsi="宋体" w:cs="宋体" w:hint="eastAsia"/>
                <w:color w:val="000000"/>
                <w:kern w:val="0"/>
                <w:sz w:val="20"/>
                <w:szCs w:val="20"/>
              </w:rPr>
            </w:pPr>
          </w:p>
        </w:tc>
        <w:tc>
          <w:tcPr>
            <w:tcW w:w="980" w:type="dxa"/>
            <w:shd w:val="clear" w:color="auto" w:fill="auto"/>
            <w:vAlign w:val="center"/>
            <w:hideMark/>
          </w:tcPr>
          <w:p w14:paraId="3C6015AD"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其中：当年财政拨款</w:t>
            </w:r>
          </w:p>
        </w:tc>
        <w:tc>
          <w:tcPr>
            <w:tcW w:w="1256" w:type="dxa"/>
            <w:shd w:val="clear" w:color="auto" w:fill="auto"/>
            <w:vAlign w:val="center"/>
            <w:hideMark/>
          </w:tcPr>
          <w:p w14:paraId="4D2C5AA6"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1.83</w:t>
            </w:r>
          </w:p>
        </w:tc>
        <w:tc>
          <w:tcPr>
            <w:tcW w:w="1261" w:type="dxa"/>
            <w:shd w:val="clear" w:color="auto" w:fill="auto"/>
            <w:vAlign w:val="center"/>
            <w:hideMark/>
          </w:tcPr>
          <w:p w14:paraId="399E731D"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1.83</w:t>
            </w:r>
          </w:p>
        </w:tc>
        <w:tc>
          <w:tcPr>
            <w:tcW w:w="1083" w:type="dxa"/>
            <w:shd w:val="clear" w:color="auto" w:fill="auto"/>
            <w:vAlign w:val="center"/>
            <w:hideMark/>
          </w:tcPr>
          <w:p w14:paraId="0EB2ED1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1.83</w:t>
            </w:r>
          </w:p>
        </w:tc>
        <w:tc>
          <w:tcPr>
            <w:tcW w:w="0" w:type="auto"/>
            <w:shd w:val="clear" w:color="auto" w:fill="auto"/>
            <w:vAlign w:val="center"/>
            <w:hideMark/>
          </w:tcPr>
          <w:p w14:paraId="013E3EC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0" w:type="auto"/>
            <w:shd w:val="clear" w:color="auto" w:fill="auto"/>
            <w:vAlign w:val="center"/>
            <w:hideMark/>
          </w:tcPr>
          <w:p w14:paraId="4BFA632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0" w:type="auto"/>
            <w:shd w:val="clear" w:color="auto" w:fill="auto"/>
            <w:vAlign w:val="center"/>
            <w:hideMark/>
          </w:tcPr>
          <w:p w14:paraId="5FBBB939"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r>
      <w:tr w:rsidR="009D44E4" w:rsidRPr="007B0D4D" w14:paraId="3430E5F1" w14:textId="77777777" w:rsidTr="001807A3">
        <w:trPr>
          <w:trHeight w:val="439"/>
        </w:trPr>
        <w:tc>
          <w:tcPr>
            <w:tcW w:w="0" w:type="auto"/>
            <w:gridSpan w:val="2"/>
            <w:vMerge/>
            <w:vAlign w:val="center"/>
            <w:hideMark/>
          </w:tcPr>
          <w:p w14:paraId="26DFBA38" w14:textId="77777777" w:rsidR="009D44E4" w:rsidRPr="007B0D4D" w:rsidRDefault="009D44E4" w:rsidP="009D44E4">
            <w:pPr>
              <w:widowControl/>
              <w:jc w:val="left"/>
              <w:rPr>
                <w:rFonts w:ascii="宋体" w:hAnsi="宋体" w:cs="宋体" w:hint="eastAsia"/>
                <w:color w:val="000000"/>
                <w:kern w:val="0"/>
                <w:sz w:val="20"/>
                <w:szCs w:val="20"/>
              </w:rPr>
            </w:pPr>
          </w:p>
        </w:tc>
        <w:tc>
          <w:tcPr>
            <w:tcW w:w="980" w:type="dxa"/>
            <w:shd w:val="clear" w:color="auto" w:fill="auto"/>
            <w:vAlign w:val="center"/>
            <w:hideMark/>
          </w:tcPr>
          <w:p w14:paraId="6FF7AF5D" w14:textId="77777777" w:rsidR="009D44E4" w:rsidRPr="007B0D4D" w:rsidRDefault="009D44E4" w:rsidP="009D44E4">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 xml:space="preserve">  其他资金</w:t>
            </w:r>
          </w:p>
        </w:tc>
        <w:tc>
          <w:tcPr>
            <w:tcW w:w="1256" w:type="dxa"/>
            <w:shd w:val="clear" w:color="auto" w:fill="auto"/>
            <w:vAlign w:val="center"/>
            <w:hideMark/>
          </w:tcPr>
          <w:p w14:paraId="0C0F6565" w14:textId="77777777" w:rsidR="009D44E4" w:rsidRPr="007B0D4D" w:rsidRDefault="009D44E4" w:rsidP="009D44E4">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61" w:type="dxa"/>
            <w:shd w:val="clear" w:color="auto" w:fill="auto"/>
            <w:vAlign w:val="center"/>
            <w:hideMark/>
          </w:tcPr>
          <w:p w14:paraId="45B188AA" w14:textId="77777777" w:rsidR="009D44E4" w:rsidRPr="007B0D4D" w:rsidRDefault="009D44E4" w:rsidP="009D44E4">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083" w:type="dxa"/>
            <w:shd w:val="clear" w:color="auto" w:fill="auto"/>
            <w:vAlign w:val="center"/>
            <w:hideMark/>
          </w:tcPr>
          <w:p w14:paraId="46D4CBB5" w14:textId="77777777" w:rsidR="009D44E4" w:rsidRPr="007B0D4D" w:rsidRDefault="009D44E4" w:rsidP="009D44E4">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0" w:type="auto"/>
            <w:shd w:val="clear" w:color="auto" w:fill="auto"/>
            <w:vAlign w:val="center"/>
            <w:hideMark/>
          </w:tcPr>
          <w:p w14:paraId="6C97B272"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0" w:type="auto"/>
            <w:shd w:val="clear" w:color="auto" w:fill="auto"/>
            <w:vAlign w:val="center"/>
            <w:hideMark/>
          </w:tcPr>
          <w:p w14:paraId="12A5BB80"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0" w:type="auto"/>
            <w:shd w:val="clear" w:color="auto" w:fill="auto"/>
            <w:vAlign w:val="center"/>
            <w:hideMark/>
          </w:tcPr>
          <w:p w14:paraId="7B16C92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r>
      <w:tr w:rsidR="001807A3" w:rsidRPr="007B0D4D" w14:paraId="33EC7696" w14:textId="77777777" w:rsidTr="001807A3">
        <w:trPr>
          <w:trHeight w:val="270"/>
        </w:trPr>
        <w:tc>
          <w:tcPr>
            <w:tcW w:w="0" w:type="auto"/>
            <w:vMerge w:val="restart"/>
            <w:shd w:val="clear" w:color="auto" w:fill="auto"/>
            <w:vAlign w:val="center"/>
            <w:hideMark/>
          </w:tcPr>
          <w:p w14:paraId="52F22EAF"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年度总体目标</w:t>
            </w:r>
          </w:p>
        </w:tc>
        <w:tc>
          <w:tcPr>
            <w:tcW w:w="4010" w:type="dxa"/>
            <w:gridSpan w:val="4"/>
            <w:shd w:val="clear" w:color="auto" w:fill="auto"/>
            <w:vAlign w:val="center"/>
            <w:hideMark/>
          </w:tcPr>
          <w:p w14:paraId="2FF5CB2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预期目标</w:t>
            </w:r>
          </w:p>
        </w:tc>
        <w:tc>
          <w:tcPr>
            <w:tcW w:w="3770" w:type="dxa"/>
            <w:gridSpan w:val="4"/>
            <w:shd w:val="clear" w:color="auto" w:fill="auto"/>
            <w:vAlign w:val="center"/>
            <w:hideMark/>
          </w:tcPr>
          <w:p w14:paraId="037ED636"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实际完成情况</w:t>
            </w:r>
          </w:p>
        </w:tc>
      </w:tr>
      <w:tr w:rsidR="001807A3" w:rsidRPr="007B0D4D" w14:paraId="39691726" w14:textId="77777777" w:rsidTr="001807A3">
        <w:trPr>
          <w:trHeight w:val="540"/>
        </w:trPr>
        <w:tc>
          <w:tcPr>
            <w:tcW w:w="0" w:type="auto"/>
            <w:vMerge/>
            <w:vAlign w:val="center"/>
            <w:hideMark/>
          </w:tcPr>
          <w:p w14:paraId="118E2F56" w14:textId="77777777" w:rsidR="009D44E4" w:rsidRPr="007B0D4D" w:rsidRDefault="009D44E4" w:rsidP="009D44E4">
            <w:pPr>
              <w:widowControl/>
              <w:jc w:val="left"/>
              <w:rPr>
                <w:rFonts w:ascii="宋体" w:hAnsi="宋体" w:cs="宋体" w:hint="eastAsia"/>
                <w:color w:val="000000"/>
                <w:kern w:val="0"/>
                <w:sz w:val="20"/>
                <w:szCs w:val="20"/>
              </w:rPr>
            </w:pPr>
          </w:p>
        </w:tc>
        <w:tc>
          <w:tcPr>
            <w:tcW w:w="4010" w:type="dxa"/>
            <w:gridSpan w:val="4"/>
            <w:shd w:val="clear" w:color="auto" w:fill="auto"/>
            <w:hideMark/>
          </w:tcPr>
          <w:p w14:paraId="16BABDBA"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依据昌州财社（2023年）14号《关于2023年中央财政基本公共卫生服务补助资金（第二批）的通知》，雀仁乡卫生院使用基本药物制度补助资金1.83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770" w:type="dxa"/>
            <w:gridSpan w:val="4"/>
            <w:shd w:val="clear" w:color="auto" w:fill="auto"/>
            <w:hideMark/>
          </w:tcPr>
          <w:p w14:paraId="150D46FD"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截至本项目自评之日，我单位已完成如下工作：适龄人群国家免疫规划疫苗接种人数799人，80岁以上老年人健康体检人数50人。实施基本公共卫生服务，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rsidR="009D44E4" w:rsidRPr="007B0D4D" w14:paraId="376625D0" w14:textId="77777777" w:rsidTr="001807A3">
        <w:trPr>
          <w:trHeight w:val="312"/>
        </w:trPr>
        <w:tc>
          <w:tcPr>
            <w:tcW w:w="0" w:type="auto"/>
            <w:vMerge w:val="restart"/>
            <w:shd w:val="clear" w:color="auto" w:fill="auto"/>
            <w:vAlign w:val="center"/>
            <w:hideMark/>
          </w:tcPr>
          <w:p w14:paraId="0FA9F256"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05C28571"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一级指标</w:t>
            </w:r>
          </w:p>
        </w:tc>
        <w:tc>
          <w:tcPr>
            <w:tcW w:w="980" w:type="dxa"/>
            <w:vMerge w:val="restart"/>
            <w:shd w:val="clear" w:color="auto" w:fill="auto"/>
            <w:vAlign w:val="center"/>
            <w:hideMark/>
          </w:tcPr>
          <w:p w14:paraId="1285FC5F"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二级指标</w:t>
            </w:r>
          </w:p>
        </w:tc>
        <w:tc>
          <w:tcPr>
            <w:tcW w:w="1256" w:type="dxa"/>
            <w:vMerge w:val="restart"/>
            <w:shd w:val="clear" w:color="auto" w:fill="auto"/>
            <w:vAlign w:val="center"/>
            <w:hideMark/>
          </w:tcPr>
          <w:p w14:paraId="392F8475"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三级指标</w:t>
            </w:r>
          </w:p>
        </w:tc>
        <w:tc>
          <w:tcPr>
            <w:tcW w:w="1261" w:type="dxa"/>
            <w:vMerge w:val="restart"/>
            <w:shd w:val="clear" w:color="auto" w:fill="auto"/>
            <w:vAlign w:val="center"/>
            <w:hideMark/>
          </w:tcPr>
          <w:p w14:paraId="6EF93BF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年度指标值</w:t>
            </w:r>
          </w:p>
        </w:tc>
        <w:tc>
          <w:tcPr>
            <w:tcW w:w="1083" w:type="dxa"/>
            <w:vMerge w:val="restart"/>
            <w:shd w:val="clear" w:color="auto" w:fill="auto"/>
            <w:vAlign w:val="center"/>
            <w:hideMark/>
          </w:tcPr>
          <w:p w14:paraId="6A7E6D29"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0F2EB69B"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分值</w:t>
            </w:r>
          </w:p>
        </w:tc>
        <w:tc>
          <w:tcPr>
            <w:tcW w:w="0" w:type="auto"/>
            <w:vMerge w:val="restart"/>
            <w:shd w:val="clear" w:color="auto" w:fill="auto"/>
            <w:vAlign w:val="center"/>
            <w:hideMark/>
          </w:tcPr>
          <w:p w14:paraId="0E2023B1"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得分</w:t>
            </w:r>
          </w:p>
        </w:tc>
        <w:tc>
          <w:tcPr>
            <w:tcW w:w="0" w:type="auto"/>
            <w:vMerge w:val="restart"/>
            <w:shd w:val="clear" w:color="auto" w:fill="auto"/>
            <w:vAlign w:val="center"/>
            <w:hideMark/>
          </w:tcPr>
          <w:p w14:paraId="0205E671"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偏差原因分析及改进措施</w:t>
            </w:r>
          </w:p>
        </w:tc>
      </w:tr>
      <w:tr w:rsidR="009D44E4" w:rsidRPr="007B0D4D" w14:paraId="490C3234" w14:textId="77777777" w:rsidTr="001807A3">
        <w:trPr>
          <w:trHeight w:val="312"/>
        </w:trPr>
        <w:tc>
          <w:tcPr>
            <w:tcW w:w="0" w:type="auto"/>
            <w:vMerge/>
            <w:vAlign w:val="center"/>
            <w:hideMark/>
          </w:tcPr>
          <w:p w14:paraId="64C56F35"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05484283" w14:textId="77777777" w:rsidR="009D44E4" w:rsidRPr="007B0D4D" w:rsidRDefault="009D44E4" w:rsidP="009D44E4">
            <w:pPr>
              <w:widowControl/>
              <w:jc w:val="left"/>
              <w:rPr>
                <w:rFonts w:ascii="宋体" w:hAnsi="宋体" w:cs="宋体" w:hint="eastAsia"/>
                <w:color w:val="000000"/>
                <w:kern w:val="0"/>
                <w:sz w:val="20"/>
                <w:szCs w:val="20"/>
              </w:rPr>
            </w:pPr>
          </w:p>
        </w:tc>
        <w:tc>
          <w:tcPr>
            <w:tcW w:w="980" w:type="dxa"/>
            <w:vMerge/>
            <w:vAlign w:val="center"/>
            <w:hideMark/>
          </w:tcPr>
          <w:p w14:paraId="402C518A" w14:textId="77777777" w:rsidR="009D44E4" w:rsidRPr="007B0D4D" w:rsidRDefault="009D44E4" w:rsidP="009D44E4">
            <w:pPr>
              <w:widowControl/>
              <w:jc w:val="left"/>
              <w:rPr>
                <w:rFonts w:ascii="宋体" w:hAnsi="宋体" w:cs="宋体" w:hint="eastAsia"/>
                <w:color w:val="000000"/>
                <w:kern w:val="0"/>
                <w:sz w:val="20"/>
                <w:szCs w:val="20"/>
              </w:rPr>
            </w:pPr>
          </w:p>
        </w:tc>
        <w:tc>
          <w:tcPr>
            <w:tcW w:w="1256" w:type="dxa"/>
            <w:vMerge/>
            <w:vAlign w:val="center"/>
            <w:hideMark/>
          </w:tcPr>
          <w:p w14:paraId="7F40EC94" w14:textId="77777777" w:rsidR="009D44E4" w:rsidRPr="007B0D4D" w:rsidRDefault="009D44E4" w:rsidP="009D44E4">
            <w:pPr>
              <w:widowControl/>
              <w:jc w:val="left"/>
              <w:rPr>
                <w:rFonts w:ascii="宋体" w:hAnsi="宋体" w:cs="宋体" w:hint="eastAsia"/>
                <w:color w:val="000000"/>
                <w:kern w:val="0"/>
                <w:sz w:val="20"/>
                <w:szCs w:val="20"/>
              </w:rPr>
            </w:pPr>
          </w:p>
        </w:tc>
        <w:tc>
          <w:tcPr>
            <w:tcW w:w="1261" w:type="dxa"/>
            <w:vMerge/>
            <w:vAlign w:val="center"/>
            <w:hideMark/>
          </w:tcPr>
          <w:p w14:paraId="78C0D49C" w14:textId="77777777" w:rsidR="009D44E4" w:rsidRPr="007B0D4D" w:rsidRDefault="009D44E4" w:rsidP="009D44E4">
            <w:pPr>
              <w:widowControl/>
              <w:jc w:val="left"/>
              <w:rPr>
                <w:rFonts w:ascii="宋体" w:hAnsi="宋体" w:cs="宋体" w:hint="eastAsia"/>
                <w:color w:val="000000"/>
                <w:kern w:val="0"/>
                <w:sz w:val="20"/>
                <w:szCs w:val="20"/>
              </w:rPr>
            </w:pPr>
          </w:p>
        </w:tc>
        <w:tc>
          <w:tcPr>
            <w:tcW w:w="1083" w:type="dxa"/>
            <w:vMerge/>
            <w:vAlign w:val="center"/>
            <w:hideMark/>
          </w:tcPr>
          <w:p w14:paraId="18A965C7"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35B23592"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10BDF750"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62C5604C" w14:textId="77777777" w:rsidR="009D44E4" w:rsidRPr="007B0D4D" w:rsidRDefault="009D44E4" w:rsidP="009D44E4">
            <w:pPr>
              <w:widowControl/>
              <w:jc w:val="left"/>
              <w:rPr>
                <w:rFonts w:ascii="宋体" w:hAnsi="宋体" w:cs="宋体" w:hint="eastAsia"/>
                <w:color w:val="000000"/>
                <w:kern w:val="0"/>
                <w:sz w:val="20"/>
                <w:szCs w:val="20"/>
              </w:rPr>
            </w:pPr>
          </w:p>
        </w:tc>
      </w:tr>
      <w:tr w:rsidR="009D44E4" w:rsidRPr="007B0D4D" w14:paraId="1BF38DBD" w14:textId="77777777" w:rsidTr="001807A3">
        <w:trPr>
          <w:trHeight w:val="402"/>
        </w:trPr>
        <w:tc>
          <w:tcPr>
            <w:tcW w:w="0" w:type="auto"/>
            <w:vMerge w:val="restart"/>
            <w:shd w:val="clear" w:color="auto" w:fill="auto"/>
            <w:vAlign w:val="center"/>
            <w:hideMark/>
          </w:tcPr>
          <w:p w14:paraId="73EED2A0"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年度绩效指标</w:t>
            </w:r>
            <w:r w:rsidRPr="007B0D4D">
              <w:rPr>
                <w:rFonts w:ascii="宋体" w:hAnsi="宋体" w:cs="宋体" w:hint="eastAsia"/>
                <w:color w:val="000000"/>
                <w:kern w:val="0"/>
                <w:sz w:val="20"/>
                <w:szCs w:val="20"/>
              </w:rPr>
              <w:lastRenderedPageBreak/>
              <w:t>完成情况</w:t>
            </w:r>
          </w:p>
        </w:tc>
        <w:tc>
          <w:tcPr>
            <w:tcW w:w="0" w:type="auto"/>
            <w:vMerge w:val="restart"/>
            <w:shd w:val="clear" w:color="auto" w:fill="auto"/>
            <w:vAlign w:val="center"/>
            <w:hideMark/>
          </w:tcPr>
          <w:p w14:paraId="2C1326E2"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产出指</w:t>
            </w:r>
            <w:r w:rsidRPr="007B0D4D">
              <w:rPr>
                <w:rFonts w:ascii="宋体" w:hAnsi="宋体" w:cs="宋体" w:hint="eastAsia"/>
                <w:color w:val="000000"/>
                <w:kern w:val="0"/>
                <w:sz w:val="20"/>
                <w:szCs w:val="20"/>
              </w:rPr>
              <w:lastRenderedPageBreak/>
              <w:t>标</w:t>
            </w:r>
          </w:p>
        </w:tc>
        <w:tc>
          <w:tcPr>
            <w:tcW w:w="980" w:type="dxa"/>
            <w:shd w:val="clear" w:color="auto" w:fill="auto"/>
            <w:vAlign w:val="center"/>
            <w:hideMark/>
          </w:tcPr>
          <w:p w14:paraId="75C76F29"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数量指标</w:t>
            </w:r>
          </w:p>
        </w:tc>
        <w:tc>
          <w:tcPr>
            <w:tcW w:w="1256" w:type="dxa"/>
            <w:shd w:val="clear" w:color="auto" w:fill="auto"/>
            <w:noWrap/>
            <w:vAlign w:val="center"/>
            <w:hideMark/>
          </w:tcPr>
          <w:p w14:paraId="7F006789"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适龄人群国家免疫规划疫苗接种人</w:t>
            </w:r>
            <w:r w:rsidRPr="007B0D4D">
              <w:rPr>
                <w:rFonts w:ascii="宋体" w:hAnsi="宋体" w:cs="宋体" w:hint="eastAsia"/>
                <w:color w:val="000000"/>
                <w:kern w:val="0"/>
                <w:sz w:val="20"/>
                <w:szCs w:val="20"/>
              </w:rPr>
              <w:lastRenderedPageBreak/>
              <w:t>数</w:t>
            </w:r>
          </w:p>
        </w:tc>
        <w:tc>
          <w:tcPr>
            <w:tcW w:w="1261" w:type="dxa"/>
            <w:shd w:val="clear" w:color="auto" w:fill="auto"/>
            <w:vAlign w:val="center"/>
            <w:hideMark/>
          </w:tcPr>
          <w:p w14:paraId="4D90E57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&gt;=682人</w:t>
            </w:r>
          </w:p>
        </w:tc>
        <w:tc>
          <w:tcPr>
            <w:tcW w:w="1083" w:type="dxa"/>
            <w:shd w:val="clear" w:color="auto" w:fill="auto"/>
            <w:vAlign w:val="center"/>
            <w:hideMark/>
          </w:tcPr>
          <w:p w14:paraId="4AC0A37B"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=799人</w:t>
            </w:r>
          </w:p>
        </w:tc>
        <w:tc>
          <w:tcPr>
            <w:tcW w:w="0" w:type="auto"/>
            <w:shd w:val="clear" w:color="auto" w:fill="auto"/>
            <w:vAlign w:val="center"/>
            <w:hideMark/>
          </w:tcPr>
          <w:p w14:paraId="5B4C92ED"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0" w:type="auto"/>
            <w:shd w:val="clear" w:color="auto" w:fill="auto"/>
            <w:vAlign w:val="center"/>
            <w:hideMark/>
          </w:tcPr>
          <w:p w14:paraId="23AD87D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4.15</w:t>
            </w:r>
          </w:p>
        </w:tc>
        <w:tc>
          <w:tcPr>
            <w:tcW w:w="0" w:type="auto"/>
            <w:shd w:val="clear" w:color="auto" w:fill="auto"/>
            <w:vAlign w:val="center"/>
            <w:hideMark/>
          </w:tcPr>
          <w:p w14:paraId="5341BCC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前期未合理设置目标值，导致完</w:t>
            </w:r>
            <w:r w:rsidRPr="007B0D4D">
              <w:rPr>
                <w:rFonts w:ascii="宋体" w:hAnsi="宋体" w:cs="宋体" w:hint="eastAsia"/>
                <w:color w:val="000000"/>
                <w:kern w:val="0"/>
                <w:sz w:val="20"/>
                <w:szCs w:val="20"/>
              </w:rPr>
              <w:lastRenderedPageBreak/>
              <w:t>成值与目标值偏差较大</w:t>
            </w:r>
          </w:p>
        </w:tc>
      </w:tr>
      <w:tr w:rsidR="009D44E4" w:rsidRPr="007B0D4D" w14:paraId="199AA210" w14:textId="77777777" w:rsidTr="001807A3">
        <w:trPr>
          <w:trHeight w:val="402"/>
        </w:trPr>
        <w:tc>
          <w:tcPr>
            <w:tcW w:w="0" w:type="auto"/>
            <w:vMerge/>
            <w:vAlign w:val="center"/>
            <w:hideMark/>
          </w:tcPr>
          <w:p w14:paraId="699139AA"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035E1CD5" w14:textId="77777777" w:rsidR="009D44E4" w:rsidRPr="007B0D4D" w:rsidRDefault="009D44E4" w:rsidP="009D44E4">
            <w:pPr>
              <w:widowControl/>
              <w:jc w:val="left"/>
              <w:rPr>
                <w:rFonts w:ascii="宋体" w:hAnsi="宋体" w:cs="宋体" w:hint="eastAsia"/>
                <w:color w:val="000000"/>
                <w:kern w:val="0"/>
                <w:sz w:val="20"/>
                <w:szCs w:val="20"/>
              </w:rPr>
            </w:pPr>
          </w:p>
        </w:tc>
        <w:tc>
          <w:tcPr>
            <w:tcW w:w="980" w:type="dxa"/>
            <w:shd w:val="clear" w:color="auto" w:fill="auto"/>
            <w:vAlign w:val="center"/>
            <w:hideMark/>
          </w:tcPr>
          <w:p w14:paraId="4C84C456"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1256" w:type="dxa"/>
            <w:shd w:val="clear" w:color="auto" w:fill="auto"/>
            <w:noWrap/>
            <w:vAlign w:val="center"/>
            <w:hideMark/>
          </w:tcPr>
          <w:p w14:paraId="1C6CF07C"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80岁以上老年人健康体检人数</w:t>
            </w:r>
          </w:p>
        </w:tc>
        <w:tc>
          <w:tcPr>
            <w:tcW w:w="1261" w:type="dxa"/>
            <w:shd w:val="clear" w:color="auto" w:fill="auto"/>
            <w:vAlign w:val="center"/>
            <w:hideMark/>
          </w:tcPr>
          <w:p w14:paraId="1A52855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&gt;=39人</w:t>
            </w:r>
          </w:p>
        </w:tc>
        <w:tc>
          <w:tcPr>
            <w:tcW w:w="1083" w:type="dxa"/>
            <w:shd w:val="clear" w:color="auto" w:fill="auto"/>
            <w:vAlign w:val="center"/>
            <w:hideMark/>
          </w:tcPr>
          <w:p w14:paraId="6AD2083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=50人</w:t>
            </w:r>
          </w:p>
        </w:tc>
        <w:tc>
          <w:tcPr>
            <w:tcW w:w="0" w:type="auto"/>
            <w:shd w:val="clear" w:color="auto" w:fill="auto"/>
            <w:vAlign w:val="center"/>
            <w:hideMark/>
          </w:tcPr>
          <w:p w14:paraId="1692D76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0" w:type="auto"/>
            <w:shd w:val="clear" w:color="auto" w:fill="auto"/>
            <w:vAlign w:val="center"/>
            <w:hideMark/>
          </w:tcPr>
          <w:p w14:paraId="1A5DD8E5"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1.44</w:t>
            </w:r>
          </w:p>
        </w:tc>
        <w:tc>
          <w:tcPr>
            <w:tcW w:w="0" w:type="auto"/>
            <w:shd w:val="clear" w:color="auto" w:fill="auto"/>
            <w:vAlign w:val="center"/>
            <w:hideMark/>
          </w:tcPr>
          <w:p w14:paraId="1D567A32"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9D44E4" w:rsidRPr="007B0D4D" w14:paraId="4F73CA64" w14:textId="77777777" w:rsidTr="001807A3">
        <w:trPr>
          <w:trHeight w:val="402"/>
        </w:trPr>
        <w:tc>
          <w:tcPr>
            <w:tcW w:w="0" w:type="auto"/>
            <w:vMerge/>
            <w:vAlign w:val="center"/>
            <w:hideMark/>
          </w:tcPr>
          <w:p w14:paraId="5C4807BE"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525DEC3F" w14:textId="77777777" w:rsidR="009D44E4" w:rsidRPr="007B0D4D" w:rsidRDefault="009D44E4" w:rsidP="009D44E4">
            <w:pPr>
              <w:widowControl/>
              <w:jc w:val="left"/>
              <w:rPr>
                <w:rFonts w:ascii="宋体" w:hAnsi="宋体" w:cs="宋体" w:hint="eastAsia"/>
                <w:color w:val="000000"/>
                <w:kern w:val="0"/>
                <w:sz w:val="20"/>
                <w:szCs w:val="20"/>
              </w:rPr>
            </w:pPr>
          </w:p>
        </w:tc>
        <w:tc>
          <w:tcPr>
            <w:tcW w:w="980" w:type="dxa"/>
            <w:shd w:val="clear" w:color="auto" w:fill="auto"/>
            <w:vAlign w:val="center"/>
            <w:hideMark/>
          </w:tcPr>
          <w:p w14:paraId="783D2020"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1256" w:type="dxa"/>
            <w:shd w:val="clear" w:color="auto" w:fill="auto"/>
            <w:noWrap/>
            <w:vAlign w:val="center"/>
            <w:hideMark/>
          </w:tcPr>
          <w:p w14:paraId="5C065366"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65岁以上老年人健康管理人数</w:t>
            </w:r>
          </w:p>
        </w:tc>
        <w:tc>
          <w:tcPr>
            <w:tcW w:w="1261" w:type="dxa"/>
            <w:shd w:val="clear" w:color="auto" w:fill="auto"/>
            <w:vAlign w:val="center"/>
            <w:hideMark/>
          </w:tcPr>
          <w:p w14:paraId="79BA5FEB"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&gt;=302人</w:t>
            </w:r>
          </w:p>
        </w:tc>
        <w:tc>
          <w:tcPr>
            <w:tcW w:w="1083" w:type="dxa"/>
            <w:shd w:val="clear" w:color="auto" w:fill="auto"/>
            <w:vAlign w:val="center"/>
            <w:hideMark/>
          </w:tcPr>
          <w:p w14:paraId="7DFEC1D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=364人</w:t>
            </w:r>
          </w:p>
        </w:tc>
        <w:tc>
          <w:tcPr>
            <w:tcW w:w="0" w:type="auto"/>
            <w:shd w:val="clear" w:color="auto" w:fill="auto"/>
            <w:vAlign w:val="center"/>
            <w:hideMark/>
          </w:tcPr>
          <w:p w14:paraId="315F3E88"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0" w:type="auto"/>
            <w:shd w:val="clear" w:color="auto" w:fill="auto"/>
            <w:vAlign w:val="center"/>
            <w:hideMark/>
          </w:tcPr>
          <w:p w14:paraId="2DEEB0C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1.58</w:t>
            </w:r>
          </w:p>
        </w:tc>
        <w:tc>
          <w:tcPr>
            <w:tcW w:w="0" w:type="auto"/>
            <w:shd w:val="clear" w:color="auto" w:fill="auto"/>
            <w:vAlign w:val="center"/>
            <w:hideMark/>
          </w:tcPr>
          <w:p w14:paraId="38FFFC0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9D44E4" w:rsidRPr="007B0D4D" w14:paraId="43B1A96A" w14:textId="77777777" w:rsidTr="001807A3">
        <w:trPr>
          <w:trHeight w:val="402"/>
        </w:trPr>
        <w:tc>
          <w:tcPr>
            <w:tcW w:w="0" w:type="auto"/>
            <w:vMerge/>
            <w:vAlign w:val="center"/>
            <w:hideMark/>
          </w:tcPr>
          <w:p w14:paraId="28284D39"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2D2756F4" w14:textId="77777777" w:rsidR="009D44E4" w:rsidRPr="007B0D4D" w:rsidRDefault="009D44E4" w:rsidP="009D44E4">
            <w:pPr>
              <w:widowControl/>
              <w:jc w:val="left"/>
              <w:rPr>
                <w:rFonts w:ascii="宋体" w:hAnsi="宋体" w:cs="宋体" w:hint="eastAsia"/>
                <w:color w:val="000000"/>
                <w:kern w:val="0"/>
                <w:sz w:val="20"/>
                <w:szCs w:val="20"/>
              </w:rPr>
            </w:pPr>
          </w:p>
        </w:tc>
        <w:tc>
          <w:tcPr>
            <w:tcW w:w="980" w:type="dxa"/>
            <w:shd w:val="clear" w:color="auto" w:fill="auto"/>
            <w:vAlign w:val="center"/>
            <w:hideMark/>
          </w:tcPr>
          <w:p w14:paraId="593FA0E9"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256" w:type="dxa"/>
            <w:shd w:val="clear" w:color="auto" w:fill="auto"/>
            <w:noWrap/>
            <w:vAlign w:val="center"/>
            <w:hideMark/>
          </w:tcPr>
          <w:p w14:paraId="790CF56A"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居民健康档案规范化电子建档率</w:t>
            </w:r>
          </w:p>
        </w:tc>
        <w:tc>
          <w:tcPr>
            <w:tcW w:w="1261" w:type="dxa"/>
            <w:shd w:val="clear" w:color="auto" w:fill="auto"/>
            <w:vAlign w:val="center"/>
            <w:hideMark/>
          </w:tcPr>
          <w:p w14:paraId="012FDD7F"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&gt;=96%</w:t>
            </w:r>
          </w:p>
        </w:tc>
        <w:tc>
          <w:tcPr>
            <w:tcW w:w="1083" w:type="dxa"/>
            <w:shd w:val="clear" w:color="auto" w:fill="auto"/>
            <w:vAlign w:val="center"/>
            <w:hideMark/>
          </w:tcPr>
          <w:p w14:paraId="2450F986"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=96%</w:t>
            </w:r>
          </w:p>
        </w:tc>
        <w:tc>
          <w:tcPr>
            <w:tcW w:w="0" w:type="auto"/>
            <w:shd w:val="clear" w:color="auto" w:fill="auto"/>
            <w:vAlign w:val="center"/>
            <w:hideMark/>
          </w:tcPr>
          <w:p w14:paraId="51815FD9"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3</w:t>
            </w:r>
          </w:p>
        </w:tc>
        <w:tc>
          <w:tcPr>
            <w:tcW w:w="0" w:type="auto"/>
            <w:shd w:val="clear" w:color="auto" w:fill="auto"/>
            <w:vAlign w:val="center"/>
            <w:hideMark/>
          </w:tcPr>
          <w:p w14:paraId="6B46E8D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3</w:t>
            </w:r>
          </w:p>
        </w:tc>
        <w:tc>
          <w:tcPr>
            <w:tcW w:w="0" w:type="auto"/>
            <w:shd w:val="clear" w:color="auto" w:fill="auto"/>
            <w:vAlign w:val="center"/>
            <w:hideMark/>
          </w:tcPr>
          <w:p w14:paraId="1A5ED8D8"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5C539BAC" w14:textId="77777777" w:rsidTr="001807A3">
        <w:trPr>
          <w:trHeight w:val="402"/>
        </w:trPr>
        <w:tc>
          <w:tcPr>
            <w:tcW w:w="0" w:type="auto"/>
            <w:vMerge/>
            <w:vAlign w:val="center"/>
            <w:hideMark/>
          </w:tcPr>
          <w:p w14:paraId="11BD2446"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20253FF6" w14:textId="77777777" w:rsidR="009D44E4" w:rsidRPr="007B0D4D" w:rsidRDefault="009D44E4" w:rsidP="009D44E4">
            <w:pPr>
              <w:widowControl/>
              <w:jc w:val="left"/>
              <w:rPr>
                <w:rFonts w:ascii="宋体" w:hAnsi="宋体" w:cs="宋体" w:hint="eastAsia"/>
                <w:color w:val="000000"/>
                <w:kern w:val="0"/>
                <w:sz w:val="20"/>
                <w:szCs w:val="20"/>
              </w:rPr>
            </w:pPr>
          </w:p>
        </w:tc>
        <w:tc>
          <w:tcPr>
            <w:tcW w:w="980" w:type="dxa"/>
            <w:shd w:val="clear" w:color="auto" w:fill="auto"/>
            <w:vAlign w:val="center"/>
            <w:hideMark/>
          </w:tcPr>
          <w:p w14:paraId="5013927D"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256" w:type="dxa"/>
            <w:shd w:val="clear" w:color="auto" w:fill="auto"/>
            <w:noWrap/>
            <w:vAlign w:val="center"/>
            <w:hideMark/>
          </w:tcPr>
          <w:p w14:paraId="19E7A240"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健康教育宣传率</w:t>
            </w:r>
          </w:p>
        </w:tc>
        <w:tc>
          <w:tcPr>
            <w:tcW w:w="1261" w:type="dxa"/>
            <w:shd w:val="clear" w:color="auto" w:fill="auto"/>
            <w:vAlign w:val="center"/>
            <w:hideMark/>
          </w:tcPr>
          <w:p w14:paraId="664826BF"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&gt;=95%</w:t>
            </w:r>
          </w:p>
        </w:tc>
        <w:tc>
          <w:tcPr>
            <w:tcW w:w="1083" w:type="dxa"/>
            <w:shd w:val="clear" w:color="auto" w:fill="auto"/>
            <w:vAlign w:val="center"/>
            <w:hideMark/>
          </w:tcPr>
          <w:p w14:paraId="790361BF"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=95%</w:t>
            </w:r>
          </w:p>
        </w:tc>
        <w:tc>
          <w:tcPr>
            <w:tcW w:w="0" w:type="auto"/>
            <w:shd w:val="clear" w:color="auto" w:fill="auto"/>
            <w:vAlign w:val="center"/>
            <w:hideMark/>
          </w:tcPr>
          <w:p w14:paraId="11C9DFF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0" w:type="auto"/>
            <w:shd w:val="clear" w:color="auto" w:fill="auto"/>
            <w:vAlign w:val="center"/>
            <w:hideMark/>
          </w:tcPr>
          <w:p w14:paraId="08A1B8B6"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0" w:type="auto"/>
            <w:shd w:val="clear" w:color="auto" w:fill="auto"/>
            <w:vAlign w:val="center"/>
            <w:hideMark/>
          </w:tcPr>
          <w:p w14:paraId="3F37D78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0677184C" w14:textId="77777777" w:rsidTr="001807A3">
        <w:trPr>
          <w:trHeight w:val="402"/>
        </w:trPr>
        <w:tc>
          <w:tcPr>
            <w:tcW w:w="0" w:type="auto"/>
            <w:vMerge/>
            <w:vAlign w:val="center"/>
            <w:hideMark/>
          </w:tcPr>
          <w:p w14:paraId="0E880295"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12D7D397" w14:textId="77777777" w:rsidR="009D44E4" w:rsidRPr="007B0D4D" w:rsidRDefault="009D44E4" w:rsidP="009D44E4">
            <w:pPr>
              <w:widowControl/>
              <w:jc w:val="left"/>
              <w:rPr>
                <w:rFonts w:ascii="宋体" w:hAnsi="宋体" w:cs="宋体" w:hint="eastAsia"/>
                <w:color w:val="000000"/>
                <w:kern w:val="0"/>
                <w:sz w:val="20"/>
                <w:szCs w:val="20"/>
              </w:rPr>
            </w:pPr>
          </w:p>
        </w:tc>
        <w:tc>
          <w:tcPr>
            <w:tcW w:w="980" w:type="dxa"/>
            <w:shd w:val="clear" w:color="auto" w:fill="auto"/>
            <w:vAlign w:val="center"/>
            <w:hideMark/>
          </w:tcPr>
          <w:p w14:paraId="7CDD09F0"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256" w:type="dxa"/>
            <w:shd w:val="clear" w:color="auto" w:fill="auto"/>
            <w:noWrap/>
            <w:vAlign w:val="center"/>
            <w:hideMark/>
          </w:tcPr>
          <w:p w14:paraId="46D34455"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0-6岁儿童健康管理率</w:t>
            </w:r>
          </w:p>
        </w:tc>
        <w:tc>
          <w:tcPr>
            <w:tcW w:w="1261" w:type="dxa"/>
            <w:shd w:val="clear" w:color="auto" w:fill="auto"/>
            <w:vAlign w:val="center"/>
            <w:hideMark/>
          </w:tcPr>
          <w:p w14:paraId="31F14C5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083" w:type="dxa"/>
            <w:shd w:val="clear" w:color="auto" w:fill="auto"/>
            <w:vAlign w:val="center"/>
            <w:hideMark/>
          </w:tcPr>
          <w:p w14:paraId="110B83A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0" w:type="auto"/>
            <w:shd w:val="clear" w:color="auto" w:fill="auto"/>
            <w:vAlign w:val="center"/>
            <w:hideMark/>
          </w:tcPr>
          <w:p w14:paraId="01C728F1"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0" w:type="auto"/>
            <w:shd w:val="clear" w:color="auto" w:fill="auto"/>
            <w:vAlign w:val="center"/>
            <w:hideMark/>
          </w:tcPr>
          <w:p w14:paraId="507A55A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0" w:type="auto"/>
            <w:shd w:val="clear" w:color="auto" w:fill="auto"/>
            <w:vAlign w:val="center"/>
            <w:hideMark/>
          </w:tcPr>
          <w:p w14:paraId="0034D90B"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35245F2B" w14:textId="77777777" w:rsidTr="001807A3">
        <w:trPr>
          <w:trHeight w:val="402"/>
        </w:trPr>
        <w:tc>
          <w:tcPr>
            <w:tcW w:w="0" w:type="auto"/>
            <w:vMerge/>
            <w:vAlign w:val="center"/>
            <w:hideMark/>
          </w:tcPr>
          <w:p w14:paraId="21EBCFEA"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6E93FD9C" w14:textId="77777777" w:rsidR="009D44E4" w:rsidRPr="007B0D4D" w:rsidRDefault="009D44E4" w:rsidP="009D44E4">
            <w:pPr>
              <w:widowControl/>
              <w:jc w:val="left"/>
              <w:rPr>
                <w:rFonts w:ascii="宋体" w:hAnsi="宋体" w:cs="宋体" w:hint="eastAsia"/>
                <w:color w:val="000000"/>
                <w:kern w:val="0"/>
                <w:sz w:val="20"/>
                <w:szCs w:val="20"/>
              </w:rPr>
            </w:pPr>
          </w:p>
        </w:tc>
        <w:tc>
          <w:tcPr>
            <w:tcW w:w="980" w:type="dxa"/>
            <w:shd w:val="clear" w:color="auto" w:fill="auto"/>
            <w:vAlign w:val="center"/>
            <w:hideMark/>
          </w:tcPr>
          <w:p w14:paraId="3E754D22"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256" w:type="dxa"/>
            <w:shd w:val="clear" w:color="auto" w:fill="auto"/>
            <w:noWrap/>
            <w:vAlign w:val="center"/>
            <w:hideMark/>
          </w:tcPr>
          <w:p w14:paraId="351CF289"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孕产妇健康管理</w:t>
            </w:r>
          </w:p>
        </w:tc>
        <w:tc>
          <w:tcPr>
            <w:tcW w:w="1261" w:type="dxa"/>
            <w:shd w:val="clear" w:color="auto" w:fill="auto"/>
            <w:vAlign w:val="center"/>
            <w:hideMark/>
          </w:tcPr>
          <w:p w14:paraId="32913BCD"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083" w:type="dxa"/>
            <w:shd w:val="clear" w:color="auto" w:fill="auto"/>
            <w:vAlign w:val="center"/>
            <w:hideMark/>
          </w:tcPr>
          <w:p w14:paraId="08AFECA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0" w:type="auto"/>
            <w:shd w:val="clear" w:color="auto" w:fill="auto"/>
            <w:vAlign w:val="center"/>
            <w:hideMark/>
          </w:tcPr>
          <w:p w14:paraId="6015CF6D"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0" w:type="auto"/>
            <w:shd w:val="clear" w:color="auto" w:fill="auto"/>
            <w:vAlign w:val="center"/>
            <w:hideMark/>
          </w:tcPr>
          <w:p w14:paraId="3FC37ADD"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0" w:type="auto"/>
            <w:shd w:val="clear" w:color="auto" w:fill="auto"/>
            <w:vAlign w:val="center"/>
            <w:hideMark/>
          </w:tcPr>
          <w:p w14:paraId="494D4A3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6F08BE46" w14:textId="77777777" w:rsidTr="001807A3">
        <w:trPr>
          <w:trHeight w:val="402"/>
        </w:trPr>
        <w:tc>
          <w:tcPr>
            <w:tcW w:w="0" w:type="auto"/>
            <w:vMerge/>
            <w:vAlign w:val="center"/>
            <w:hideMark/>
          </w:tcPr>
          <w:p w14:paraId="4F63C9E4"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4244FE6E" w14:textId="77777777" w:rsidR="009D44E4" w:rsidRPr="007B0D4D" w:rsidRDefault="009D44E4" w:rsidP="009D44E4">
            <w:pPr>
              <w:widowControl/>
              <w:jc w:val="left"/>
              <w:rPr>
                <w:rFonts w:ascii="宋体" w:hAnsi="宋体" w:cs="宋体" w:hint="eastAsia"/>
                <w:color w:val="000000"/>
                <w:kern w:val="0"/>
                <w:sz w:val="20"/>
                <w:szCs w:val="20"/>
              </w:rPr>
            </w:pPr>
          </w:p>
        </w:tc>
        <w:tc>
          <w:tcPr>
            <w:tcW w:w="980" w:type="dxa"/>
            <w:shd w:val="clear" w:color="auto" w:fill="auto"/>
            <w:vAlign w:val="center"/>
            <w:hideMark/>
          </w:tcPr>
          <w:p w14:paraId="6BE18A31"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256" w:type="dxa"/>
            <w:shd w:val="clear" w:color="auto" w:fill="auto"/>
            <w:noWrap/>
            <w:vAlign w:val="center"/>
            <w:hideMark/>
          </w:tcPr>
          <w:p w14:paraId="467F5789"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老年人健康管理率</w:t>
            </w:r>
          </w:p>
        </w:tc>
        <w:tc>
          <w:tcPr>
            <w:tcW w:w="1261" w:type="dxa"/>
            <w:shd w:val="clear" w:color="auto" w:fill="auto"/>
            <w:vAlign w:val="center"/>
            <w:hideMark/>
          </w:tcPr>
          <w:p w14:paraId="1E4E059A"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&gt;=80%</w:t>
            </w:r>
          </w:p>
        </w:tc>
        <w:tc>
          <w:tcPr>
            <w:tcW w:w="1083" w:type="dxa"/>
            <w:shd w:val="clear" w:color="auto" w:fill="auto"/>
            <w:vAlign w:val="center"/>
            <w:hideMark/>
          </w:tcPr>
          <w:p w14:paraId="3239AED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=80%</w:t>
            </w:r>
          </w:p>
        </w:tc>
        <w:tc>
          <w:tcPr>
            <w:tcW w:w="0" w:type="auto"/>
            <w:shd w:val="clear" w:color="auto" w:fill="auto"/>
            <w:vAlign w:val="center"/>
            <w:hideMark/>
          </w:tcPr>
          <w:p w14:paraId="69F4B23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0" w:type="auto"/>
            <w:shd w:val="clear" w:color="auto" w:fill="auto"/>
            <w:vAlign w:val="center"/>
            <w:hideMark/>
          </w:tcPr>
          <w:p w14:paraId="6B66A2FA"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0" w:type="auto"/>
            <w:shd w:val="clear" w:color="auto" w:fill="auto"/>
            <w:vAlign w:val="center"/>
            <w:hideMark/>
          </w:tcPr>
          <w:p w14:paraId="5B874256"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30113ECC" w14:textId="77777777" w:rsidTr="001807A3">
        <w:trPr>
          <w:trHeight w:val="402"/>
        </w:trPr>
        <w:tc>
          <w:tcPr>
            <w:tcW w:w="0" w:type="auto"/>
            <w:vMerge/>
            <w:vAlign w:val="center"/>
            <w:hideMark/>
          </w:tcPr>
          <w:p w14:paraId="3D7865E3"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4EE98304" w14:textId="77777777" w:rsidR="009D44E4" w:rsidRPr="007B0D4D" w:rsidRDefault="009D44E4" w:rsidP="009D44E4">
            <w:pPr>
              <w:widowControl/>
              <w:jc w:val="left"/>
              <w:rPr>
                <w:rFonts w:ascii="宋体" w:hAnsi="宋体" w:cs="宋体" w:hint="eastAsia"/>
                <w:color w:val="000000"/>
                <w:kern w:val="0"/>
                <w:sz w:val="20"/>
                <w:szCs w:val="20"/>
              </w:rPr>
            </w:pPr>
          </w:p>
        </w:tc>
        <w:tc>
          <w:tcPr>
            <w:tcW w:w="980" w:type="dxa"/>
            <w:shd w:val="clear" w:color="auto" w:fill="auto"/>
            <w:vAlign w:val="center"/>
            <w:hideMark/>
          </w:tcPr>
          <w:p w14:paraId="6F540A3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256" w:type="dxa"/>
            <w:shd w:val="clear" w:color="auto" w:fill="auto"/>
            <w:noWrap/>
            <w:vAlign w:val="center"/>
            <w:hideMark/>
          </w:tcPr>
          <w:p w14:paraId="0618D10D"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中医药健康管理率</w:t>
            </w:r>
          </w:p>
        </w:tc>
        <w:tc>
          <w:tcPr>
            <w:tcW w:w="1261" w:type="dxa"/>
            <w:shd w:val="clear" w:color="auto" w:fill="auto"/>
            <w:vAlign w:val="center"/>
            <w:hideMark/>
          </w:tcPr>
          <w:p w14:paraId="011896F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083" w:type="dxa"/>
            <w:shd w:val="clear" w:color="auto" w:fill="auto"/>
            <w:vAlign w:val="center"/>
            <w:hideMark/>
          </w:tcPr>
          <w:p w14:paraId="276396B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0" w:type="auto"/>
            <w:shd w:val="clear" w:color="auto" w:fill="auto"/>
            <w:vAlign w:val="center"/>
            <w:hideMark/>
          </w:tcPr>
          <w:p w14:paraId="329A757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0" w:type="auto"/>
            <w:shd w:val="clear" w:color="auto" w:fill="auto"/>
            <w:vAlign w:val="center"/>
            <w:hideMark/>
          </w:tcPr>
          <w:p w14:paraId="6A98A93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0" w:type="auto"/>
            <w:shd w:val="clear" w:color="auto" w:fill="auto"/>
            <w:vAlign w:val="center"/>
            <w:hideMark/>
          </w:tcPr>
          <w:p w14:paraId="7DA14CE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2864BBF2" w14:textId="77777777" w:rsidTr="001807A3">
        <w:trPr>
          <w:trHeight w:val="402"/>
        </w:trPr>
        <w:tc>
          <w:tcPr>
            <w:tcW w:w="0" w:type="auto"/>
            <w:vMerge/>
            <w:vAlign w:val="center"/>
            <w:hideMark/>
          </w:tcPr>
          <w:p w14:paraId="20A2E729"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248ADB93" w14:textId="77777777" w:rsidR="009D44E4" w:rsidRPr="007B0D4D" w:rsidRDefault="009D44E4" w:rsidP="009D44E4">
            <w:pPr>
              <w:widowControl/>
              <w:jc w:val="left"/>
              <w:rPr>
                <w:rFonts w:ascii="宋体" w:hAnsi="宋体" w:cs="宋体" w:hint="eastAsia"/>
                <w:color w:val="000000"/>
                <w:kern w:val="0"/>
                <w:sz w:val="20"/>
                <w:szCs w:val="20"/>
              </w:rPr>
            </w:pPr>
          </w:p>
        </w:tc>
        <w:tc>
          <w:tcPr>
            <w:tcW w:w="980" w:type="dxa"/>
            <w:shd w:val="clear" w:color="auto" w:fill="auto"/>
            <w:vAlign w:val="center"/>
            <w:hideMark/>
          </w:tcPr>
          <w:p w14:paraId="7E165B68"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256" w:type="dxa"/>
            <w:shd w:val="clear" w:color="auto" w:fill="auto"/>
            <w:noWrap/>
            <w:vAlign w:val="center"/>
            <w:hideMark/>
          </w:tcPr>
          <w:p w14:paraId="3ABDB026"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慢性病患者管理（高血压患者和2型糖尿病患者）率</w:t>
            </w:r>
          </w:p>
        </w:tc>
        <w:tc>
          <w:tcPr>
            <w:tcW w:w="1261" w:type="dxa"/>
            <w:shd w:val="clear" w:color="auto" w:fill="auto"/>
            <w:vAlign w:val="center"/>
            <w:hideMark/>
          </w:tcPr>
          <w:p w14:paraId="1A1B75F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083" w:type="dxa"/>
            <w:shd w:val="clear" w:color="auto" w:fill="auto"/>
            <w:vAlign w:val="center"/>
            <w:hideMark/>
          </w:tcPr>
          <w:p w14:paraId="2A88C472"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0" w:type="auto"/>
            <w:shd w:val="clear" w:color="auto" w:fill="auto"/>
            <w:vAlign w:val="center"/>
            <w:hideMark/>
          </w:tcPr>
          <w:p w14:paraId="5BE502B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0" w:type="auto"/>
            <w:shd w:val="clear" w:color="auto" w:fill="auto"/>
            <w:vAlign w:val="center"/>
            <w:hideMark/>
          </w:tcPr>
          <w:p w14:paraId="7BA6BE69"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0" w:type="auto"/>
            <w:shd w:val="clear" w:color="auto" w:fill="auto"/>
            <w:vAlign w:val="center"/>
            <w:hideMark/>
          </w:tcPr>
          <w:p w14:paraId="46E3B35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1BA8C6C5" w14:textId="77777777" w:rsidTr="001807A3">
        <w:trPr>
          <w:trHeight w:val="402"/>
        </w:trPr>
        <w:tc>
          <w:tcPr>
            <w:tcW w:w="0" w:type="auto"/>
            <w:vMerge/>
            <w:vAlign w:val="center"/>
            <w:hideMark/>
          </w:tcPr>
          <w:p w14:paraId="3B8AFF7E"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5E7850AD" w14:textId="77777777" w:rsidR="009D44E4" w:rsidRPr="007B0D4D" w:rsidRDefault="009D44E4" w:rsidP="009D44E4">
            <w:pPr>
              <w:widowControl/>
              <w:jc w:val="left"/>
              <w:rPr>
                <w:rFonts w:ascii="宋体" w:hAnsi="宋体" w:cs="宋体" w:hint="eastAsia"/>
                <w:color w:val="000000"/>
                <w:kern w:val="0"/>
                <w:sz w:val="20"/>
                <w:szCs w:val="20"/>
              </w:rPr>
            </w:pPr>
          </w:p>
        </w:tc>
        <w:tc>
          <w:tcPr>
            <w:tcW w:w="980" w:type="dxa"/>
            <w:shd w:val="clear" w:color="auto" w:fill="auto"/>
            <w:vAlign w:val="center"/>
            <w:hideMark/>
          </w:tcPr>
          <w:p w14:paraId="48BBD6C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256" w:type="dxa"/>
            <w:shd w:val="clear" w:color="auto" w:fill="auto"/>
            <w:noWrap/>
            <w:vAlign w:val="center"/>
            <w:hideMark/>
          </w:tcPr>
          <w:p w14:paraId="692ACF7A"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严重精神障碍患者管理</w:t>
            </w:r>
          </w:p>
        </w:tc>
        <w:tc>
          <w:tcPr>
            <w:tcW w:w="1261" w:type="dxa"/>
            <w:shd w:val="clear" w:color="auto" w:fill="auto"/>
            <w:vAlign w:val="center"/>
            <w:hideMark/>
          </w:tcPr>
          <w:p w14:paraId="2A6676F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083" w:type="dxa"/>
            <w:shd w:val="clear" w:color="auto" w:fill="auto"/>
            <w:vAlign w:val="center"/>
            <w:hideMark/>
          </w:tcPr>
          <w:p w14:paraId="37EE3D3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0" w:type="auto"/>
            <w:shd w:val="clear" w:color="auto" w:fill="auto"/>
            <w:vAlign w:val="center"/>
            <w:hideMark/>
          </w:tcPr>
          <w:p w14:paraId="49B03BC1"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0" w:type="auto"/>
            <w:shd w:val="clear" w:color="auto" w:fill="auto"/>
            <w:vAlign w:val="center"/>
            <w:hideMark/>
          </w:tcPr>
          <w:p w14:paraId="08F138DA"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0" w:type="auto"/>
            <w:shd w:val="clear" w:color="auto" w:fill="auto"/>
            <w:vAlign w:val="center"/>
            <w:hideMark/>
          </w:tcPr>
          <w:p w14:paraId="291EBF9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52ACE53D" w14:textId="77777777" w:rsidTr="001807A3">
        <w:trPr>
          <w:trHeight w:val="402"/>
        </w:trPr>
        <w:tc>
          <w:tcPr>
            <w:tcW w:w="0" w:type="auto"/>
            <w:vMerge/>
            <w:vAlign w:val="center"/>
            <w:hideMark/>
          </w:tcPr>
          <w:p w14:paraId="34DE2EE9"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4ABA7517" w14:textId="77777777" w:rsidR="009D44E4" w:rsidRPr="007B0D4D" w:rsidRDefault="009D44E4" w:rsidP="009D44E4">
            <w:pPr>
              <w:widowControl/>
              <w:jc w:val="left"/>
              <w:rPr>
                <w:rFonts w:ascii="宋体" w:hAnsi="宋体" w:cs="宋体" w:hint="eastAsia"/>
                <w:color w:val="000000"/>
                <w:kern w:val="0"/>
                <w:sz w:val="20"/>
                <w:szCs w:val="20"/>
              </w:rPr>
            </w:pPr>
          </w:p>
        </w:tc>
        <w:tc>
          <w:tcPr>
            <w:tcW w:w="980" w:type="dxa"/>
            <w:shd w:val="clear" w:color="auto" w:fill="auto"/>
            <w:vAlign w:val="center"/>
            <w:hideMark/>
          </w:tcPr>
          <w:p w14:paraId="6E2AC20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256" w:type="dxa"/>
            <w:shd w:val="clear" w:color="auto" w:fill="auto"/>
            <w:noWrap/>
            <w:vAlign w:val="center"/>
            <w:hideMark/>
          </w:tcPr>
          <w:p w14:paraId="79627C1A"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肺结核患者健康管理率</w:t>
            </w:r>
          </w:p>
        </w:tc>
        <w:tc>
          <w:tcPr>
            <w:tcW w:w="1261" w:type="dxa"/>
            <w:shd w:val="clear" w:color="auto" w:fill="auto"/>
            <w:vAlign w:val="center"/>
            <w:hideMark/>
          </w:tcPr>
          <w:p w14:paraId="523FF17F"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083" w:type="dxa"/>
            <w:shd w:val="clear" w:color="auto" w:fill="auto"/>
            <w:vAlign w:val="center"/>
            <w:hideMark/>
          </w:tcPr>
          <w:p w14:paraId="7A207F4F"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0" w:type="auto"/>
            <w:shd w:val="clear" w:color="auto" w:fill="auto"/>
            <w:vAlign w:val="center"/>
            <w:hideMark/>
          </w:tcPr>
          <w:p w14:paraId="4BC0E24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3</w:t>
            </w:r>
          </w:p>
        </w:tc>
        <w:tc>
          <w:tcPr>
            <w:tcW w:w="0" w:type="auto"/>
            <w:shd w:val="clear" w:color="auto" w:fill="auto"/>
            <w:vAlign w:val="center"/>
            <w:hideMark/>
          </w:tcPr>
          <w:p w14:paraId="41B66D5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3</w:t>
            </w:r>
          </w:p>
        </w:tc>
        <w:tc>
          <w:tcPr>
            <w:tcW w:w="0" w:type="auto"/>
            <w:shd w:val="clear" w:color="auto" w:fill="auto"/>
            <w:vAlign w:val="center"/>
            <w:hideMark/>
          </w:tcPr>
          <w:p w14:paraId="0E8D02B0"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3B37B944" w14:textId="77777777" w:rsidTr="001807A3">
        <w:trPr>
          <w:trHeight w:val="402"/>
        </w:trPr>
        <w:tc>
          <w:tcPr>
            <w:tcW w:w="0" w:type="auto"/>
            <w:vMerge/>
            <w:vAlign w:val="center"/>
            <w:hideMark/>
          </w:tcPr>
          <w:p w14:paraId="4DE3440E"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22B6A055" w14:textId="77777777" w:rsidR="009D44E4" w:rsidRPr="007B0D4D" w:rsidRDefault="009D44E4" w:rsidP="009D44E4">
            <w:pPr>
              <w:widowControl/>
              <w:jc w:val="left"/>
              <w:rPr>
                <w:rFonts w:ascii="宋体" w:hAnsi="宋体" w:cs="宋体" w:hint="eastAsia"/>
                <w:color w:val="000000"/>
                <w:kern w:val="0"/>
                <w:sz w:val="20"/>
                <w:szCs w:val="20"/>
              </w:rPr>
            </w:pPr>
          </w:p>
        </w:tc>
        <w:tc>
          <w:tcPr>
            <w:tcW w:w="980" w:type="dxa"/>
            <w:shd w:val="clear" w:color="auto" w:fill="auto"/>
            <w:vAlign w:val="center"/>
            <w:hideMark/>
          </w:tcPr>
          <w:p w14:paraId="5331AF26"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时效指标</w:t>
            </w:r>
          </w:p>
        </w:tc>
        <w:tc>
          <w:tcPr>
            <w:tcW w:w="1256" w:type="dxa"/>
            <w:shd w:val="clear" w:color="auto" w:fill="auto"/>
            <w:noWrap/>
            <w:vAlign w:val="center"/>
            <w:hideMark/>
          </w:tcPr>
          <w:p w14:paraId="34192F94"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工作完成时间</w:t>
            </w:r>
          </w:p>
        </w:tc>
        <w:tc>
          <w:tcPr>
            <w:tcW w:w="1261" w:type="dxa"/>
            <w:shd w:val="clear" w:color="auto" w:fill="auto"/>
            <w:vAlign w:val="center"/>
            <w:hideMark/>
          </w:tcPr>
          <w:p w14:paraId="4543146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&lt;=12个月</w:t>
            </w:r>
          </w:p>
        </w:tc>
        <w:tc>
          <w:tcPr>
            <w:tcW w:w="1083" w:type="dxa"/>
            <w:shd w:val="clear" w:color="auto" w:fill="auto"/>
            <w:vAlign w:val="center"/>
            <w:hideMark/>
          </w:tcPr>
          <w:p w14:paraId="3971E8B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=12个月</w:t>
            </w:r>
          </w:p>
        </w:tc>
        <w:tc>
          <w:tcPr>
            <w:tcW w:w="0" w:type="auto"/>
            <w:shd w:val="clear" w:color="auto" w:fill="auto"/>
            <w:vAlign w:val="center"/>
            <w:hideMark/>
          </w:tcPr>
          <w:p w14:paraId="61F98AA5"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0" w:type="auto"/>
            <w:shd w:val="clear" w:color="auto" w:fill="auto"/>
            <w:vAlign w:val="center"/>
            <w:hideMark/>
          </w:tcPr>
          <w:p w14:paraId="3D48D7C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0" w:type="auto"/>
            <w:shd w:val="clear" w:color="auto" w:fill="auto"/>
            <w:vAlign w:val="center"/>
            <w:hideMark/>
          </w:tcPr>
          <w:p w14:paraId="2E8B909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4ED6678C" w14:textId="77777777" w:rsidTr="001807A3">
        <w:trPr>
          <w:trHeight w:val="402"/>
        </w:trPr>
        <w:tc>
          <w:tcPr>
            <w:tcW w:w="0" w:type="auto"/>
            <w:vMerge/>
            <w:vAlign w:val="center"/>
            <w:hideMark/>
          </w:tcPr>
          <w:p w14:paraId="63CB448F"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08122082"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成本指标</w:t>
            </w:r>
          </w:p>
        </w:tc>
        <w:tc>
          <w:tcPr>
            <w:tcW w:w="980" w:type="dxa"/>
            <w:shd w:val="clear" w:color="auto" w:fill="auto"/>
            <w:vAlign w:val="center"/>
            <w:hideMark/>
          </w:tcPr>
          <w:p w14:paraId="3A75C6B0"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经济成本指标</w:t>
            </w:r>
          </w:p>
        </w:tc>
        <w:tc>
          <w:tcPr>
            <w:tcW w:w="1256" w:type="dxa"/>
            <w:shd w:val="clear" w:color="auto" w:fill="auto"/>
            <w:noWrap/>
            <w:vAlign w:val="center"/>
            <w:hideMark/>
          </w:tcPr>
          <w:p w14:paraId="53540EE6"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基本公共卫生服务人均标准</w:t>
            </w:r>
          </w:p>
        </w:tc>
        <w:tc>
          <w:tcPr>
            <w:tcW w:w="1261" w:type="dxa"/>
            <w:shd w:val="clear" w:color="auto" w:fill="auto"/>
            <w:vAlign w:val="center"/>
            <w:hideMark/>
          </w:tcPr>
          <w:p w14:paraId="5ACC79E6"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&lt;=60元/人</w:t>
            </w:r>
          </w:p>
        </w:tc>
        <w:tc>
          <w:tcPr>
            <w:tcW w:w="1083" w:type="dxa"/>
            <w:shd w:val="clear" w:color="auto" w:fill="auto"/>
            <w:vAlign w:val="center"/>
            <w:hideMark/>
          </w:tcPr>
          <w:p w14:paraId="716D5F6B"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=60元/人</w:t>
            </w:r>
          </w:p>
        </w:tc>
        <w:tc>
          <w:tcPr>
            <w:tcW w:w="0" w:type="auto"/>
            <w:shd w:val="clear" w:color="auto" w:fill="auto"/>
            <w:vAlign w:val="center"/>
            <w:hideMark/>
          </w:tcPr>
          <w:p w14:paraId="0BF2772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14:paraId="6FD28AA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14:paraId="7B1E274B"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2CBB554C" w14:textId="77777777" w:rsidTr="001807A3">
        <w:trPr>
          <w:trHeight w:val="402"/>
        </w:trPr>
        <w:tc>
          <w:tcPr>
            <w:tcW w:w="0" w:type="auto"/>
            <w:vMerge/>
            <w:vAlign w:val="center"/>
            <w:hideMark/>
          </w:tcPr>
          <w:p w14:paraId="124F5714"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08CC5F5A" w14:textId="77777777" w:rsidR="009D44E4" w:rsidRPr="007B0D4D" w:rsidRDefault="009D44E4" w:rsidP="009D44E4">
            <w:pPr>
              <w:widowControl/>
              <w:jc w:val="left"/>
              <w:rPr>
                <w:rFonts w:ascii="宋体" w:hAnsi="宋体" w:cs="宋体" w:hint="eastAsia"/>
                <w:color w:val="000000"/>
                <w:kern w:val="0"/>
                <w:sz w:val="20"/>
                <w:szCs w:val="20"/>
              </w:rPr>
            </w:pPr>
          </w:p>
        </w:tc>
        <w:tc>
          <w:tcPr>
            <w:tcW w:w="980" w:type="dxa"/>
            <w:shd w:val="clear" w:color="auto" w:fill="auto"/>
            <w:vAlign w:val="center"/>
            <w:hideMark/>
          </w:tcPr>
          <w:p w14:paraId="2372C54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社会成本指标</w:t>
            </w:r>
          </w:p>
        </w:tc>
        <w:tc>
          <w:tcPr>
            <w:tcW w:w="1256" w:type="dxa"/>
            <w:shd w:val="clear" w:color="auto" w:fill="auto"/>
            <w:noWrap/>
            <w:vAlign w:val="center"/>
            <w:hideMark/>
          </w:tcPr>
          <w:p w14:paraId="0508115D"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相关人员投诉率</w:t>
            </w:r>
          </w:p>
        </w:tc>
        <w:tc>
          <w:tcPr>
            <w:tcW w:w="1261" w:type="dxa"/>
            <w:shd w:val="clear" w:color="auto" w:fill="auto"/>
            <w:vAlign w:val="center"/>
            <w:hideMark/>
          </w:tcPr>
          <w:p w14:paraId="218ECFF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w:t>
            </w:r>
          </w:p>
        </w:tc>
        <w:tc>
          <w:tcPr>
            <w:tcW w:w="1083" w:type="dxa"/>
            <w:shd w:val="clear" w:color="auto" w:fill="auto"/>
            <w:vAlign w:val="center"/>
            <w:hideMark/>
          </w:tcPr>
          <w:p w14:paraId="7ECCEC8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w:t>
            </w:r>
          </w:p>
        </w:tc>
        <w:tc>
          <w:tcPr>
            <w:tcW w:w="0" w:type="auto"/>
            <w:shd w:val="clear" w:color="auto" w:fill="auto"/>
            <w:vAlign w:val="center"/>
            <w:hideMark/>
          </w:tcPr>
          <w:p w14:paraId="169AE0EB"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14:paraId="4EB3642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14:paraId="5316CCCA"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70499D2A" w14:textId="77777777" w:rsidTr="001807A3">
        <w:trPr>
          <w:trHeight w:val="402"/>
        </w:trPr>
        <w:tc>
          <w:tcPr>
            <w:tcW w:w="0" w:type="auto"/>
            <w:vMerge/>
            <w:vAlign w:val="center"/>
            <w:hideMark/>
          </w:tcPr>
          <w:p w14:paraId="29C41E60"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63CE1394" w14:textId="77777777" w:rsidR="009D44E4" w:rsidRPr="007B0D4D" w:rsidRDefault="009D44E4" w:rsidP="009D44E4">
            <w:pPr>
              <w:widowControl/>
              <w:jc w:val="left"/>
              <w:rPr>
                <w:rFonts w:ascii="宋体" w:hAnsi="宋体" w:cs="宋体" w:hint="eastAsia"/>
                <w:color w:val="000000"/>
                <w:kern w:val="0"/>
                <w:sz w:val="20"/>
                <w:szCs w:val="20"/>
              </w:rPr>
            </w:pPr>
          </w:p>
        </w:tc>
        <w:tc>
          <w:tcPr>
            <w:tcW w:w="980" w:type="dxa"/>
            <w:shd w:val="clear" w:color="auto" w:fill="auto"/>
            <w:vAlign w:val="center"/>
            <w:hideMark/>
          </w:tcPr>
          <w:p w14:paraId="73D1F246"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生态环境成本指标</w:t>
            </w:r>
          </w:p>
        </w:tc>
        <w:tc>
          <w:tcPr>
            <w:tcW w:w="1256" w:type="dxa"/>
            <w:shd w:val="clear" w:color="auto" w:fill="auto"/>
            <w:noWrap/>
            <w:vAlign w:val="center"/>
            <w:hideMark/>
          </w:tcPr>
          <w:p w14:paraId="58485BA4"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61" w:type="dxa"/>
            <w:shd w:val="clear" w:color="auto" w:fill="auto"/>
            <w:vAlign w:val="center"/>
            <w:hideMark/>
          </w:tcPr>
          <w:p w14:paraId="6AF0984A"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083" w:type="dxa"/>
            <w:shd w:val="clear" w:color="auto" w:fill="auto"/>
            <w:vAlign w:val="center"/>
            <w:hideMark/>
          </w:tcPr>
          <w:p w14:paraId="2B0F366F"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14:paraId="01A81B5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14:paraId="292E8CDD"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14:paraId="79DEB819"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1F0D5425" w14:textId="77777777" w:rsidTr="001807A3">
        <w:trPr>
          <w:trHeight w:val="402"/>
        </w:trPr>
        <w:tc>
          <w:tcPr>
            <w:tcW w:w="0" w:type="auto"/>
            <w:vMerge/>
            <w:vAlign w:val="center"/>
            <w:hideMark/>
          </w:tcPr>
          <w:p w14:paraId="531F4313"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715D229D"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效益指标</w:t>
            </w:r>
          </w:p>
        </w:tc>
        <w:tc>
          <w:tcPr>
            <w:tcW w:w="980" w:type="dxa"/>
            <w:shd w:val="clear" w:color="auto" w:fill="auto"/>
            <w:vAlign w:val="center"/>
            <w:hideMark/>
          </w:tcPr>
          <w:p w14:paraId="1D05E4C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经济效益指标</w:t>
            </w:r>
          </w:p>
        </w:tc>
        <w:tc>
          <w:tcPr>
            <w:tcW w:w="1256" w:type="dxa"/>
            <w:shd w:val="clear" w:color="auto" w:fill="auto"/>
            <w:noWrap/>
            <w:vAlign w:val="center"/>
            <w:hideMark/>
          </w:tcPr>
          <w:p w14:paraId="0625CCE8"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61" w:type="dxa"/>
            <w:shd w:val="clear" w:color="auto" w:fill="auto"/>
            <w:vAlign w:val="center"/>
            <w:hideMark/>
          </w:tcPr>
          <w:p w14:paraId="73329F5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083" w:type="dxa"/>
            <w:shd w:val="clear" w:color="auto" w:fill="auto"/>
            <w:vAlign w:val="center"/>
            <w:hideMark/>
          </w:tcPr>
          <w:p w14:paraId="7818D71A"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14:paraId="6C00E752"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14:paraId="79B71DC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14:paraId="00FDAE1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5DB03DF6" w14:textId="77777777" w:rsidTr="001807A3">
        <w:trPr>
          <w:trHeight w:val="402"/>
        </w:trPr>
        <w:tc>
          <w:tcPr>
            <w:tcW w:w="0" w:type="auto"/>
            <w:vMerge/>
            <w:vAlign w:val="center"/>
            <w:hideMark/>
          </w:tcPr>
          <w:p w14:paraId="5D61DF77"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0EC6BD46" w14:textId="77777777" w:rsidR="009D44E4" w:rsidRPr="007B0D4D" w:rsidRDefault="009D44E4" w:rsidP="009D44E4">
            <w:pPr>
              <w:widowControl/>
              <w:jc w:val="left"/>
              <w:rPr>
                <w:rFonts w:ascii="宋体" w:hAnsi="宋体" w:cs="宋体" w:hint="eastAsia"/>
                <w:color w:val="000000"/>
                <w:kern w:val="0"/>
                <w:sz w:val="20"/>
                <w:szCs w:val="20"/>
              </w:rPr>
            </w:pPr>
          </w:p>
        </w:tc>
        <w:tc>
          <w:tcPr>
            <w:tcW w:w="980" w:type="dxa"/>
            <w:shd w:val="clear" w:color="auto" w:fill="auto"/>
            <w:vAlign w:val="center"/>
            <w:hideMark/>
          </w:tcPr>
          <w:p w14:paraId="7957EAE9"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社会效益指标</w:t>
            </w:r>
          </w:p>
        </w:tc>
        <w:tc>
          <w:tcPr>
            <w:tcW w:w="1256" w:type="dxa"/>
            <w:shd w:val="clear" w:color="auto" w:fill="auto"/>
            <w:noWrap/>
            <w:vAlign w:val="center"/>
            <w:hideMark/>
          </w:tcPr>
          <w:p w14:paraId="3CDBED99"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居民健康水平提高率</w:t>
            </w:r>
          </w:p>
        </w:tc>
        <w:tc>
          <w:tcPr>
            <w:tcW w:w="1261" w:type="dxa"/>
            <w:shd w:val="clear" w:color="auto" w:fill="auto"/>
            <w:vAlign w:val="center"/>
            <w:hideMark/>
          </w:tcPr>
          <w:p w14:paraId="5C36D149"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083" w:type="dxa"/>
            <w:shd w:val="clear" w:color="auto" w:fill="auto"/>
            <w:vAlign w:val="center"/>
            <w:hideMark/>
          </w:tcPr>
          <w:p w14:paraId="3E07BB08"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0" w:type="auto"/>
            <w:shd w:val="clear" w:color="auto" w:fill="auto"/>
            <w:vAlign w:val="center"/>
            <w:hideMark/>
          </w:tcPr>
          <w:p w14:paraId="499EEFC2"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w:t>
            </w:r>
          </w:p>
        </w:tc>
        <w:tc>
          <w:tcPr>
            <w:tcW w:w="0" w:type="auto"/>
            <w:shd w:val="clear" w:color="auto" w:fill="auto"/>
            <w:vAlign w:val="center"/>
            <w:hideMark/>
          </w:tcPr>
          <w:p w14:paraId="7160B4BF"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w:t>
            </w:r>
          </w:p>
        </w:tc>
        <w:tc>
          <w:tcPr>
            <w:tcW w:w="0" w:type="auto"/>
            <w:shd w:val="clear" w:color="auto" w:fill="auto"/>
            <w:vAlign w:val="center"/>
            <w:hideMark/>
          </w:tcPr>
          <w:p w14:paraId="26030A56"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7D0B8CBB" w14:textId="77777777" w:rsidTr="001807A3">
        <w:trPr>
          <w:trHeight w:val="402"/>
        </w:trPr>
        <w:tc>
          <w:tcPr>
            <w:tcW w:w="0" w:type="auto"/>
            <w:vMerge/>
            <w:vAlign w:val="center"/>
            <w:hideMark/>
          </w:tcPr>
          <w:p w14:paraId="4D45F376"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vMerge/>
            <w:vAlign w:val="center"/>
            <w:hideMark/>
          </w:tcPr>
          <w:p w14:paraId="0F99E1B1" w14:textId="77777777" w:rsidR="009D44E4" w:rsidRPr="007B0D4D" w:rsidRDefault="009D44E4" w:rsidP="009D44E4">
            <w:pPr>
              <w:widowControl/>
              <w:jc w:val="left"/>
              <w:rPr>
                <w:rFonts w:ascii="宋体" w:hAnsi="宋体" w:cs="宋体" w:hint="eastAsia"/>
                <w:color w:val="000000"/>
                <w:kern w:val="0"/>
                <w:sz w:val="20"/>
                <w:szCs w:val="20"/>
              </w:rPr>
            </w:pPr>
          </w:p>
        </w:tc>
        <w:tc>
          <w:tcPr>
            <w:tcW w:w="980" w:type="dxa"/>
            <w:shd w:val="clear" w:color="auto" w:fill="auto"/>
            <w:vAlign w:val="center"/>
            <w:hideMark/>
          </w:tcPr>
          <w:p w14:paraId="1D740564"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生态效益指标</w:t>
            </w:r>
          </w:p>
        </w:tc>
        <w:tc>
          <w:tcPr>
            <w:tcW w:w="1256" w:type="dxa"/>
            <w:shd w:val="clear" w:color="auto" w:fill="auto"/>
            <w:noWrap/>
            <w:vAlign w:val="center"/>
            <w:hideMark/>
          </w:tcPr>
          <w:p w14:paraId="06FF88C0"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61" w:type="dxa"/>
            <w:shd w:val="clear" w:color="auto" w:fill="auto"/>
            <w:vAlign w:val="center"/>
            <w:hideMark/>
          </w:tcPr>
          <w:p w14:paraId="142DE2CD"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083" w:type="dxa"/>
            <w:shd w:val="clear" w:color="auto" w:fill="auto"/>
            <w:vAlign w:val="center"/>
            <w:hideMark/>
          </w:tcPr>
          <w:p w14:paraId="3F629D0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14:paraId="452EE51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14:paraId="331885FE"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14:paraId="4ED92FCC"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02C4CA3C" w14:textId="77777777" w:rsidTr="001807A3">
        <w:trPr>
          <w:trHeight w:val="402"/>
        </w:trPr>
        <w:tc>
          <w:tcPr>
            <w:tcW w:w="0" w:type="auto"/>
            <w:vMerge/>
            <w:vAlign w:val="center"/>
            <w:hideMark/>
          </w:tcPr>
          <w:p w14:paraId="3F22EA27" w14:textId="77777777" w:rsidR="009D44E4" w:rsidRPr="007B0D4D" w:rsidRDefault="009D44E4" w:rsidP="009D44E4">
            <w:pPr>
              <w:widowControl/>
              <w:jc w:val="left"/>
              <w:rPr>
                <w:rFonts w:ascii="宋体" w:hAnsi="宋体" w:cs="宋体" w:hint="eastAsia"/>
                <w:color w:val="000000"/>
                <w:kern w:val="0"/>
                <w:sz w:val="20"/>
                <w:szCs w:val="20"/>
              </w:rPr>
            </w:pPr>
          </w:p>
        </w:tc>
        <w:tc>
          <w:tcPr>
            <w:tcW w:w="0" w:type="auto"/>
            <w:shd w:val="clear" w:color="auto" w:fill="auto"/>
            <w:vAlign w:val="center"/>
            <w:hideMark/>
          </w:tcPr>
          <w:p w14:paraId="397DBCB3"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满意度指标</w:t>
            </w:r>
          </w:p>
        </w:tc>
        <w:tc>
          <w:tcPr>
            <w:tcW w:w="980" w:type="dxa"/>
            <w:shd w:val="clear" w:color="auto" w:fill="auto"/>
            <w:vAlign w:val="center"/>
            <w:hideMark/>
          </w:tcPr>
          <w:p w14:paraId="27BCF366"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满意度指标</w:t>
            </w:r>
          </w:p>
        </w:tc>
        <w:tc>
          <w:tcPr>
            <w:tcW w:w="1256" w:type="dxa"/>
            <w:shd w:val="clear" w:color="auto" w:fill="auto"/>
            <w:noWrap/>
            <w:vAlign w:val="center"/>
            <w:hideMark/>
          </w:tcPr>
          <w:p w14:paraId="16D257C4" w14:textId="77777777" w:rsidR="009D44E4" w:rsidRPr="007B0D4D" w:rsidRDefault="009D44E4" w:rsidP="009D44E4">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收益群众满意度</w:t>
            </w:r>
          </w:p>
        </w:tc>
        <w:tc>
          <w:tcPr>
            <w:tcW w:w="1261" w:type="dxa"/>
            <w:shd w:val="clear" w:color="auto" w:fill="auto"/>
            <w:vAlign w:val="center"/>
            <w:hideMark/>
          </w:tcPr>
          <w:p w14:paraId="1E7DA72A"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&gt;=95%</w:t>
            </w:r>
          </w:p>
        </w:tc>
        <w:tc>
          <w:tcPr>
            <w:tcW w:w="1083" w:type="dxa"/>
            <w:shd w:val="clear" w:color="auto" w:fill="auto"/>
            <w:vAlign w:val="center"/>
            <w:hideMark/>
          </w:tcPr>
          <w:p w14:paraId="5582A922"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=95%</w:t>
            </w:r>
          </w:p>
        </w:tc>
        <w:tc>
          <w:tcPr>
            <w:tcW w:w="0" w:type="auto"/>
            <w:shd w:val="clear" w:color="auto" w:fill="auto"/>
            <w:vAlign w:val="center"/>
            <w:hideMark/>
          </w:tcPr>
          <w:p w14:paraId="109F6402"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14:paraId="4DCC4E5B"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14:paraId="31E6EAA7"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9D44E4" w:rsidRPr="007B0D4D" w14:paraId="17596E1B" w14:textId="77777777" w:rsidTr="009D44E4">
        <w:trPr>
          <w:trHeight w:val="270"/>
        </w:trPr>
        <w:tc>
          <w:tcPr>
            <w:tcW w:w="0" w:type="auto"/>
            <w:gridSpan w:val="6"/>
            <w:shd w:val="clear" w:color="auto" w:fill="auto"/>
            <w:vAlign w:val="center"/>
            <w:hideMark/>
          </w:tcPr>
          <w:p w14:paraId="528F10CD"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总分</w:t>
            </w:r>
          </w:p>
        </w:tc>
        <w:tc>
          <w:tcPr>
            <w:tcW w:w="0" w:type="auto"/>
            <w:shd w:val="clear" w:color="auto" w:fill="auto"/>
            <w:vAlign w:val="center"/>
            <w:hideMark/>
          </w:tcPr>
          <w:p w14:paraId="55845A5F"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0" w:type="auto"/>
            <w:shd w:val="clear" w:color="auto" w:fill="auto"/>
            <w:vAlign w:val="center"/>
            <w:hideMark/>
          </w:tcPr>
          <w:p w14:paraId="518BCD72"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98.17分</w:t>
            </w:r>
          </w:p>
        </w:tc>
        <w:tc>
          <w:tcPr>
            <w:tcW w:w="0" w:type="auto"/>
            <w:shd w:val="clear" w:color="auto" w:fill="auto"/>
            <w:vAlign w:val="center"/>
            <w:hideMark/>
          </w:tcPr>
          <w:p w14:paraId="7B556D92" w14:textId="77777777" w:rsidR="009D44E4" w:rsidRPr="007B0D4D" w:rsidRDefault="009D44E4" w:rsidP="009D44E4">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bl>
    <w:p w14:paraId="5CE1C338" w14:textId="77777777" w:rsidR="0038449F" w:rsidRPr="007B0D4D" w:rsidRDefault="0038449F">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445"/>
        <w:gridCol w:w="1202"/>
        <w:gridCol w:w="1598"/>
        <w:gridCol w:w="1237"/>
        <w:gridCol w:w="1239"/>
        <w:gridCol w:w="520"/>
        <w:gridCol w:w="916"/>
        <w:gridCol w:w="777"/>
      </w:tblGrid>
      <w:tr w:rsidR="001807A3" w:rsidRPr="007B0D4D" w14:paraId="3382B7DB" w14:textId="77777777" w:rsidTr="001807A3">
        <w:trPr>
          <w:trHeight w:val="405"/>
        </w:trPr>
        <w:tc>
          <w:tcPr>
            <w:tcW w:w="0" w:type="auto"/>
            <w:gridSpan w:val="9"/>
            <w:shd w:val="clear" w:color="auto" w:fill="auto"/>
            <w:vAlign w:val="center"/>
            <w:hideMark/>
          </w:tcPr>
          <w:p w14:paraId="5C0B2B23" w14:textId="77777777" w:rsidR="001807A3" w:rsidRPr="007B0D4D" w:rsidRDefault="001807A3" w:rsidP="001807A3">
            <w:pPr>
              <w:widowControl/>
              <w:jc w:val="center"/>
              <w:rPr>
                <w:rFonts w:ascii="宋体" w:hAnsi="宋体" w:cs="宋体" w:hint="eastAsia"/>
                <w:b/>
                <w:bCs/>
                <w:color w:val="000000"/>
                <w:kern w:val="0"/>
                <w:sz w:val="32"/>
                <w:szCs w:val="32"/>
              </w:rPr>
            </w:pPr>
            <w:r w:rsidRPr="007B0D4D">
              <w:rPr>
                <w:rFonts w:ascii="宋体" w:hAnsi="宋体" w:cs="宋体" w:hint="eastAsia"/>
                <w:b/>
                <w:bCs/>
                <w:color w:val="000000"/>
                <w:kern w:val="0"/>
                <w:sz w:val="32"/>
                <w:szCs w:val="32"/>
              </w:rPr>
              <w:t>项目支出绩效自评表</w:t>
            </w:r>
          </w:p>
        </w:tc>
      </w:tr>
      <w:tr w:rsidR="001807A3" w:rsidRPr="007B0D4D" w14:paraId="3B0628EE" w14:textId="77777777" w:rsidTr="001807A3">
        <w:trPr>
          <w:trHeight w:val="270"/>
        </w:trPr>
        <w:tc>
          <w:tcPr>
            <w:tcW w:w="0" w:type="auto"/>
            <w:gridSpan w:val="9"/>
            <w:shd w:val="clear" w:color="auto" w:fill="auto"/>
            <w:vAlign w:val="center"/>
            <w:hideMark/>
          </w:tcPr>
          <w:p w14:paraId="38D413B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(2023年度)</w:t>
            </w:r>
          </w:p>
        </w:tc>
      </w:tr>
      <w:tr w:rsidR="001807A3" w:rsidRPr="007B0D4D" w14:paraId="7E49372A" w14:textId="77777777" w:rsidTr="001807A3">
        <w:trPr>
          <w:trHeight w:val="270"/>
        </w:trPr>
        <w:tc>
          <w:tcPr>
            <w:tcW w:w="0" w:type="auto"/>
            <w:gridSpan w:val="2"/>
            <w:shd w:val="clear" w:color="auto" w:fill="auto"/>
            <w:vAlign w:val="center"/>
            <w:hideMark/>
          </w:tcPr>
          <w:p w14:paraId="765D022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项目名称</w:t>
            </w:r>
          </w:p>
        </w:tc>
        <w:tc>
          <w:tcPr>
            <w:tcW w:w="0" w:type="auto"/>
            <w:gridSpan w:val="7"/>
            <w:shd w:val="clear" w:color="auto" w:fill="auto"/>
            <w:vAlign w:val="center"/>
            <w:hideMark/>
          </w:tcPr>
          <w:p w14:paraId="6929A91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2023年中央财政基本药物制度补助资金项目（第二批）</w:t>
            </w:r>
          </w:p>
        </w:tc>
      </w:tr>
      <w:tr w:rsidR="001807A3" w:rsidRPr="007B0D4D" w14:paraId="7B98A569" w14:textId="77777777" w:rsidTr="001807A3">
        <w:trPr>
          <w:trHeight w:val="270"/>
        </w:trPr>
        <w:tc>
          <w:tcPr>
            <w:tcW w:w="0" w:type="auto"/>
            <w:gridSpan w:val="2"/>
            <w:shd w:val="clear" w:color="auto" w:fill="auto"/>
            <w:vAlign w:val="center"/>
            <w:hideMark/>
          </w:tcPr>
          <w:p w14:paraId="59D6359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主管部门</w:t>
            </w:r>
          </w:p>
        </w:tc>
        <w:tc>
          <w:tcPr>
            <w:tcW w:w="4037" w:type="dxa"/>
            <w:gridSpan w:val="3"/>
            <w:shd w:val="clear" w:color="auto" w:fill="auto"/>
            <w:vAlign w:val="center"/>
            <w:hideMark/>
          </w:tcPr>
          <w:p w14:paraId="09D32BC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木垒县雀仁卫生院</w:t>
            </w:r>
          </w:p>
        </w:tc>
        <w:tc>
          <w:tcPr>
            <w:tcW w:w="1239" w:type="dxa"/>
            <w:shd w:val="clear" w:color="auto" w:fill="auto"/>
            <w:vAlign w:val="center"/>
            <w:hideMark/>
          </w:tcPr>
          <w:p w14:paraId="0543ABD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实施单位</w:t>
            </w:r>
          </w:p>
        </w:tc>
        <w:tc>
          <w:tcPr>
            <w:tcW w:w="0" w:type="auto"/>
            <w:gridSpan w:val="3"/>
            <w:shd w:val="clear" w:color="auto" w:fill="auto"/>
            <w:vAlign w:val="center"/>
            <w:hideMark/>
          </w:tcPr>
          <w:p w14:paraId="1025221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木垒县雀仁卫生院</w:t>
            </w:r>
          </w:p>
        </w:tc>
      </w:tr>
      <w:tr w:rsidR="001807A3" w:rsidRPr="007B0D4D" w14:paraId="78C66E26" w14:textId="77777777" w:rsidTr="00AA50AE">
        <w:trPr>
          <w:trHeight w:val="480"/>
        </w:trPr>
        <w:tc>
          <w:tcPr>
            <w:tcW w:w="0" w:type="auto"/>
            <w:gridSpan w:val="2"/>
            <w:vMerge w:val="restart"/>
            <w:shd w:val="clear" w:color="auto" w:fill="auto"/>
            <w:vAlign w:val="center"/>
            <w:hideMark/>
          </w:tcPr>
          <w:p w14:paraId="2A0EB90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项目资金</w:t>
            </w:r>
            <w:r w:rsidRPr="007B0D4D">
              <w:rPr>
                <w:rFonts w:ascii="宋体" w:hAnsi="宋体" w:cs="宋体" w:hint="eastAsia"/>
                <w:color w:val="000000"/>
                <w:kern w:val="0"/>
                <w:sz w:val="20"/>
                <w:szCs w:val="20"/>
              </w:rPr>
              <w:br/>
              <w:t>（万元）</w:t>
            </w:r>
          </w:p>
        </w:tc>
        <w:tc>
          <w:tcPr>
            <w:tcW w:w="1202" w:type="dxa"/>
            <w:shd w:val="clear" w:color="auto" w:fill="auto"/>
            <w:vAlign w:val="center"/>
            <w:hideMark/>
          </w:tcPr>
          <w:p w14:paraId="11DD6CE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598" w:type="dxa"/>
            <w:shd w:val="clear" w:color="auto" w:fill="auto"/>
            <w:vAlign w:val="center"/>
            <w:hideMark/>
          </w:tcPr>
          <w:p w14:paraId="76A7C39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年初预算数</w:t>
            </w:r>
          </w:p>
        </w:tc>
        <w:tc>
          <w:tcPr>
            <w:tcW w:w="1237" w:type="dxa"/>
            <w:shd w:val="clear" w:color="auto" w:fill="auto"/>
            <w:vAlign w:val="center"/>
            <w:hideMark/>
          </w:tcPr>
          <w:p w14:paraId="1D066FD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全年预算数</w:t>
            </w:r>
          </w:p>
        </w:tc>
        <w:tc>
          <w:tcPr>
            <w:tcW w:w="1239" w:type="dxa"/>
            <w:shd w:val="clear" w:color="auto" w:fill="auto"/>
            <w:vAlign w:val="center"/>
            <w:hideMark/>
          </w:tcPr>
          <w:p w14:paraId="1AFE313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全年执行数</w:t>
            </w:r>
          </w:p>
        </w:tc>
        <w:tc>
          <w:tcPr>
            <w:tcW w:w="0" w:type="auto"/>
            <w:shd w:val="clear" w:color="auto" w:fill="auto"/>
            <w:vAlign w:val="center"/>
            <w:hideMark/>
          </w:tcPr>
          <w:p w14:paraId="24B2490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分值</w:t>
            </w:r>
          </w:p>
        </w:tc>
        <w:tc>
          <w:tcPr>
            <w:tcW w:w="0" w:type="auto"/>
            <w:shd w:val="clear" w:color="auto" w:fill="auto"/>
            <w:vAlign w:val="center"/>
            <w:hideMark/>
          </w:tcPr>
          <w:p w14:paraId="66A90AD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执行率</w:t>
            </w:r>
          </w:p>
        </w:tc>
        <w:tc>
          <w:tcPr>
            <w:tcW w:w="0" w:type="auto"/>
            <w:shd w:val="clear" w:color="auto" w:fill="auto"/>
            <w:vAlign w:val="center"/>
            <w:hideMark/>
          </w:tcPr>
          <w:p w14:paraId="7E114D1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得分</w:t>
            </w:r>
          </w:p>
        </w:tc>
      </w:tr>
      <w:tr w:rsidR="001807A3" w:rsidRPr="007B0D4D" w14:paraId="58CE14BD" w14:textId="77777777" w:rsidTr="00AA50AE">
        <w:trPr>
          <w:trHeight w:val="439"/>
        </w:trPr>
        <w:tc>
          <w:tcPr>
            <w:tcW w:w="0" w:type="auto"/>
            <w:gridSpan w:val="2"/>
            <w:vMerge/>
            <w:vAlign w:val="center"/>
            <w:hideMark/>
          </w:tcPr>
          <w:p w14:paraId="6F7C9413" w14:textId="77777777" w:rsidR="001807A3" w:rsidRPr="007B0D4D" w:rsidRDefault="001807A3" w:rsidP="001807A3">
            <w:pPr>
              <w:widowControl/>
              <w:jc w:val="left"/>
              <w:rPr>
                <w:rFonts w:ascii="宋体" w:hAnsi="宋体" w:cs="宋体" w:hint="eastAsia"/>
                <w:color w:val="000000"/>
                <w:kern w:val="0"/>
                <w:sz w:val="20"/>
                <w:szCs w:val="20"/>
              </w:rPr>
            </w:pPr>
          </w:p>
        </w:tc>
        <w:tc>
          <w:tcPr>
            <w:tcW w:w="1202" w:type="dxa"/>
            <w:shd w:val="clear" w:color="auto" w:fill="auto"/>
            <w:vAlign w:val="center"/>
            <w:hideMark/>
          </w:tcPr>
          <w:p w14:paraId="194988E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年度资金总额</w:t>
            </w:r>
          </w:p>
        </w:tc>
        <w:tc>
          <w:tcPr>
            <w:tcW w:w="1598" w:type="dxa"/>
            <w:shd w:val="clear" w:color="auto" w:fill="auto"/>
            <w:vAlign w:val="center"/>
            <w:hideMark/>
          </w:tcPr>
          <w:p w14:paraId="3514C97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0.16</w:t>
            </w:r>
          </w:p>
        </w:tc>
        <w:tc>
          <w:tcPr>
            <w:tcW w:w="1237" w:type="dxa"/>
            <w:shd w:val="clear" w:color="auto" w:fill="auto"/>
            <w:vAlign w:val="center"/>
            <w:hideMark/>
          </w:tcPr>
          <w:p w14:paraId="7982077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0.16</w:t>
            </w:r>
          </w:p>
        </w:tc>
        <w:tc>
          <w:tcPr>
            <w:tcW w:w="1239" w:type="dxa"/>
            <w:shd w:val="clear" w:color="auto" w:fill="auto"/>
            <w:vAlign w:val="center"/>
            <w:hideMark/>
          </w:tcPr>
          <w:p w14:paraId="0C65384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0.16</w:t>
            </w:r>
          </w:p>
        </w:tc>
        <w:tc>
          <w:tcPr>
            <w:tcW w:w="0" w:type="auto"/>
            <w:shd w:val="clear" w:color="auto" w:fill="auto"/>
            <w:vAlign w:val="center"/>
            <w:hideMark/>
          </w:tcPr>
          <w:p w14:paraId="222C996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14:paraId="2405618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100.00%</w:t>
            </w:r>
          </w:p>
        </w:tc>
        <w:tc>
          <w:tcPr>
            <w:tcW w:w="0" w:type="auto"/>
            <w:shd w:val="clear" w:color="auto" w:fill="auto"/>
            <w:vAlign w:val="center"/>
            <w:hideMark/>
          </w:tcPr>
          <w:p w14:paraId="7D7A52F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10.00</w:t>
            </w:r>
          </w:p>
        </w:tc>
      </w:tr>
      <w:tr w:rsidR="001807A3" w:rsidRPr="007B0D4D" w14:paraId="4EE72D02" w14:textId="77777777" w:rsidTr="00AA50AE">
        <w:trPr>
          <w:trHeight w:val="439"/>
        </w:trPr>
        <w:tc>
          <w:tcPr>
            <w:tcW w:w="0" w:type="auto"/>
            <w:gridSpan w:val="2"/>
            <w:vMerge/>
            <w:vAlign w:val="center"/>
            <w:hideMark/>
          </w:tcPr>
          <w:p w14:paraId="74FE8148" w14:textId="77777777" w:rsidR="001807A3" w:rsidRPr="007B0D4D" w:rsidRDefault="001807A3" w:rsidP="001807A3">
            <w:pPr>
              <w:widowControl/>
              <w:jc w:val="left"/>
              <w:rPr>
                <w:rFonts w:ascii="宋体" w:hAnsi="宋体" w:cs="宋体" w:hint="eastAsia"/>
                <w:color w:val="000000"/>
                <w:kern w:val="0"/>
                <w:sz w:val="20"/>
                <w:szCs w:val="20"/>
              </w:rPr>
            </w:pPr>
          </w:p>
        </w:tc>
        <w:tc>
          <w:tcPr>
            <w:tcW w:w="1202" w:type="dxa"/>
            <w:shd w:val="clear" w:color="auto" w:fill="auto"/>
            <w:vAlign w:val="center"/>
            <w:hideMark/>
          </w:tcPr>
          <w:p w14:paraId="62B2933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其中：当年财政拨款</w:t>
            </w:r>
          </w:p>
        </w:tc>
        <w:tc>
          <w:tcPr>
            <w:tcW w:w="1598" w:type="dxa"/>
            <w:shd w:val="clear" w:color="auto" w:fill="auto"/>
            <w:vAlign w:val="center"/>
            <w:hideMark/>
          </w:tcPr>
          <w:p w14:paraId="77C6090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0.16</w:t>
            </w:r>
          </w:p>
        </w:tc>
        <w:tc>
          <w:tcPr>
            <w:tcW w:w="1237" w:type="dxa"/>
            <w:shd w:val="clear" w:color="auto" w:fill="auto"/>
            <w:vAlign w:val="center"/>
            <w:hideMark/>
          </w:tcPr>
          <w:p w14:paraId="03555B4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0.16</w:t>
            </w:r>
          </w:p>
        </w:tc>
        <w:tc>
          <w:tcPr>
            <w:tcW w:w="1239" w:type="dxa"/>
            <w:shd w:val="clear" w:color="auto" w:fill="auto"/>
            <w:vAlign w:val="center"/>
            <w:hideMark/>
          </w:tcPr>
          <w:p w14:paraId="7C9AEDC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0.16</w:t>
            </w:r>
          </w:p>
        </w:tc>
        <w:tc>
          <w:tcPr>
            <w:tcW w:w="0" w:type="auto"/>
            <w:shd w:val="clear" w:color="auto" w:fill="auto"/>
            <w:vAlign w:val="center"/>
            <w:hideMark/>
          </w:tcPr>
          <w:p w14:paraId="5EA106B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0" w:type="auto"/>
            <w:shd w:val="clear" w:color="auto" w:fill="auto"/>
            <w:vAlign w:val="center"/>
            <w:hideMark/>
          </w:tcPr>
          <w:p w14:paraId="628AC0F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0" w:type="auto"/>
            <w:shd w:val="clear" w:color="auto" w:fill="auto"/>
            <w:vAlign w:val="center"/>
            <w:hideMark/>
          </w:tcPr>
          <w:p w14:paraId="0018B51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r>
      <w:tr w:rsidR="001807A3" w:rsidRPr="007B0D4D" w14:paraId="46724BFD" w14:textId="77777777" w:rsidTr="00AA50AE">
        <w:trPr>
          <w:trHeight w:val="439"/>
        </w:trPr>
        <w:tc>
          <w:tcPr>
            <w:tcW w:w="0" w:type="auto"/>
            <w:gridSpan w:val="2"/>
            <w:vMerge/>
            <w:vAlign w:val="center"/>
            <w:hideMark/>
          </w:tcPr>
          <w:p w14:paraId="3BF2472D" w14:textId="77777777" w:rsidR="001807A3" w:rsidRPr="007B0D4D" w:rsidRDefault="001807A3" w:rsidP="001807A3">
            <w:pPr>
              <w:widowControl/>
              <w:jc w:val="left"/>
              <w:rPr>
                <w:rFonts w:ascii="宋体" w:hAnsi="宋体" w:cs="宋体" w:hint="eastAsia"/>
                <w:color w:val="000000"/>
                <w:kern w:val="0"/>
                <w:sz w:val="20"/>
                <w:szCs w:val="20"/>
              </w:rPr>
            </w:pPr>
          </w:p>
        </w:tc>
        <w:tc>
          <w:tcPr>
            <w:tcW w:w="1202" w:type="dxa"/>
            <w:shd w:val="clear" w:color="auto" w:fill="auto"/>
            <w:vAlign w:val="center"/>
            <w:hideMark/>
          </w:tcPr>
          <w:p w14:paraId="58A14AD5" w14:textId="77777777" w:rsidR="001807A3" w:rsidRPr="007B0D4D" w:rsidRDefault="001807A3" w:rsidP="001807A3">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 xml:space="preserve">  其他资金</w:t>
            </w:r>
          </w:p>
        </w:tc>
        <w:tc>
          <w:tcPr>
            <w:tcW w:w="1598" w:type="dxa"/>
            <w:shd w:val="clear" w:color="auto" w:fill="auto"/>
            <w:vAlign w:val="center"/>
            <w:hideMark/>
          </w:tcPr>
          <w:p w14:paraId="3EC0C424" w14:textId="77777777" w:rsidR="001807A3" w:rsidRPr="007B0D4D" w:rsidRDefault="001807A3" w:rsidP="001807A3">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37" w:type="dxa"/>
            <w:shd w:val="clear" w:color="auto" w:fill="auto"/>
            <w:vAlign w:val="center"/>
            <w:hideMark/>
          </w:tcPr>
          <w:p w14:paraId="04316F1A" w14:textId="77777777" w:rsidR="001807A3" w:rsidRPr="007B0D4D" w:rsidRDefault="001807A3" w:rsidP="001807A3">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39" w:type="dxa"/>
            <w:shd w:val="clear" w:color="auto" w:fill="auto"/>
            <w:vAlign w:val="center"/>
            <w:hideMark/>
          </w:tcPr>
          <w:p w14:paraId="777FD9A3" w14:textId="77777777" w:rsidR="001807A3" w:rsidRPr="007B0D4D" w:rsidRDefault="001807A3" w:rsidP="001807A3">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0" w:type="auto"/>
            <w:shd w:val="clear" w:color="auto" w:fill="auto"/>
            <w:vAlign w:val="center"/>
            <w:hideMark/>
          </w:tcPr>
          <w:p w14:paraId="7ECD2DF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0" w:type="auto"/>
            <w:shd w:val="clear" w:color="auto" w:fill="auto"/>
            <w:vAlign w:val="center"/>
            <w:hideMark/>
          </w:tcPr>
          <w:p w14:paraId="2069180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0" w:type="auto"/>
            <w:shd w:val="clear" w:color="auto" w:fill="auto"/>
            <w:vAlign w:val="center"/>
            <w:hideMark/>
          </w:tcPr>
          <w:p w14:paraId="7ACA858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r>
      <w:tr w:rsidR="001807A3" w:rsidRPr="007B0D4D" w14:paraId="2A36A0CC" w14:textId="77777777" w:rsidTr="001807A3">
        <w:trPr>
          <w:trHeight w:val="270"/>
        </w:trPr>
        <w:tc>
          <w:tcPr>
            <w:tcW w:w="0" w:type="auto"/>
            <w:vMerge w:val="restart"/>
            <w:shd w:val="clear" w:color="auto" w:fill="auto"/>
            <w:vAlign w:val="center"/>
            <w:hideMark/>
          </w:tcPr>
          <w:p w14:paraId="29D9F3C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年度总体目标</w:t>
            </w:r>
          </w:p>
        </w:tc>
        <w:tc>
          <w:tcPr>
            <w:tcW w:w="4482" w:type="dxa"/>
            <w:gridSpan w:val="4"/>
            <w:shd w:val="clear" w:color="auto" w:fill="auto"/>
            <w:vAlign w:val="center"/>
            <w:hideMark/>
          </w:tcPr>
          <w:p w14:paraId="29696B4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预期目标</w:t>
            </w:r>
          </w:p>
        </w:tc>
        <w:tc>
          <w:tcPr>
            <w:tcW w:w="3452" w:type="dxa"/>
            <w:gridSpan w:val="4"/>
            <w:shd w:val="clear" w:color="auto" w:fill="auto"/>
            <w:vAlign w:val="center"/>
            <w:hideMark/>
          </w:tcPr>
          <w:p w14:paraId="4C45BB7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实际完成情况</w:t>
            </w:r>
          </w:p>
        </w:tc>
      </w:tr>
      <w:tr w:rsidR="001807A3" w:rsidRPr="007B0D4D" w14:paraId="0B6C8E8A" w14:textId="77777777" w:rsidTr="001807A3">
        <w:trPr>
          <w:trHeight w:val="540"/>
        </w:trPr>
        <w:tc>
          <w:tcPr>
            <w:tcW w:w="0" w:type="auto"/>
            <w:vMerge/>
            <w:vAlign w:val="center"/>
            <w:hideMark/>
          </w:tcPr>
          <w:p w14:paraId="0CC38BA7" w14:textId="77777777" w:rsidR="001807A3" w:rsidRPr="007B0D4D" w:rsidRDefault="001807A3" w:rsidP="001807A3">
            <w:pPr>
              <w:widowControl/>
              <w:jc w:val="left"/>
              <w:rPr>
                <w:rFonts w:ascii="宋体" w:hAnsi="宋体" w:cs="宋体" w:hint="eastAsia"/>
                <w:color w:val="000000"/>
                <w:kern w:val="0"/>
                <w:sz w:val="20"/>
                <w:szCs w:val="20"/>
              </w:rPr>
            </w:pPr>
          </w:p>
        </w:tc>
        <w:tc>
          <w:tcPr>
            <w:tcW w:w="4482" w:type="dxa"/>
            <w:gridSpan w:val="4"/>
            <w:shd w:val="clear" w:color="auto" w:fill="auto"/>
            <w:hideMark/>
          </w:tcPr>
          <w:p w14:paraId="44D13B77"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依据昌州财社（2023年）15号《关于拨付2023年中央财政基本药物制度补助资金（第二批）》，雀仁乡卫生院使用基本药物制度补助资金0.1641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452" w:type="dxa"/>
            <w:gridSpan w:val="4"/>
            <w:shd w:val="clear" w:color="auto" w:fill="auto"/>
            <w:hideMark/>
          </w:tcPr>
          <w:p w14:paraId="29E32E1B"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截至本项目自评之日，我单位已完成如下工作：基层医疗卫生机构基本药物品种260种，村卫生室基本药物品种123种；实施国家基本药物制度，主要内容是国家基本药物的集中采购、统一配送、零差率销售、医保报销。项目实施后，提高了群众获得基本药物的可及性，保证了群众的基本用药需求；维护了群众的基本医疗卫生权益，促进社会公平正义，促进了合理用药，减轻了群众负担。</w:t>
            </w:r>
          </w:p>
        </w:tc>
      </w:tr>
      <w:tr w:rsidR="001807A3" w:rsidRPr="007B0D4D" w14:paraId="44056FC9" w14:textId="77777777" w:rsidTr="00AA50AE">
        <w:trPr>
          <w:trHeight w:val="312"/>
        </w:trPr>
        <w:tc>
          <w:tcPr>
            <w:tcW w:w="0" w:type="auto"/>
            <w:vMerge w:val="restart"/>
            <w:shd w:val="clear" w:color="auto" w:fill="auto"/>
            <w:vAlign w:val="center"/>
            <w:hideMark/>
          </w:tcPr>
          <w:p w14:paraId="5EA4F79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79BBED5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一级</w:t>
            </w:r>
            <w:r w:rsidRPr="007B0D4D">
              <w:rPr>
                <w:rFonts w:ascii="宋体" w:hAnsi="宋体" w:cs="宋体" w:hint="eastAsia"/>
                <w:color w:val="000000"/>
                <w:kern w:val="0"/>
                <w:sz w:val="20"/>
                <w:szCs w:val="20"/>
              </w:rPr>
              <w:lastRenderedPageBreak/>
              <w:t>指标</w:t>
            </w:r>
          </w:p>
        </w:tc>
        <w:tc>
          <w:tcPr>
            <w:tcW w:w="1202" w:type="dxa"/>
            <w:vMerge w:val="restart"/>
            <w:shd w:val="clear" w:color="auto" w:fill="auto"/>
            <w:vAlign w:val="center"/>
            <w:hideMark/>
          </w:tcPr>
          <w:p w14:paraId="398D225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二级指标</w:t>
            </w:r>
          </w:p>
        </w:tc>
        <w:tc>
          <w:tcPr>
            <w:tcW w:w="1598" w:type="dxa"/>
            <w:vMerge w:val="restart"/>
            <w:shd w:val="clear" w:color="auto" w:fill="auto"/>
            <w:vAlign w:val="center"/>
            <w:hideMark/>
          </w:tcPr>
          <w:p w14:paraId="766BF1B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三级指标</w:t>
            </w:r>
          </w:p>
        </w:tc>
        <w:tc>
          <w:tcPr>
            <w:tcW w:w="1237" w:type="dxa"/>
            <w:vMerge w:val="restart"/>
            <w:shd w:val="clear" w:color="auto" w:fill="auto"/>
            <w:vAlign w:val="center"/>
            <w:hideMark/>
          </w:tcPr>
          <w:p w14:paraId="262518E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年度指标值</w:t>
            </w:r>
          </w:p>
        </w:tc>
        <w:tc>
          <w:tcPr>
            <w:tcW w:w="1239" w:type="dxa"/>
            <w:vMerge w:val="restart"/>
            <w:shd w:val="clear" w:color="auto" w:fill="auto"/>
            <w:vAlign w:val="center"/>
            <w:hideMark/>
          </w:tcPr>
          <w:p w14:paraId="783A2A5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6A7646A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分值</w:t>
            </w:r>
          </w:p>
        </w:tc>
        <w:tc>
          <w:tcPr>
            <w:tcW w:w="0" w:type="auto"/>
            <w:vMerge w:val="restart"/>
            <w:shd w:val="clear" w:color="auto" w:fill="auto"/>
            <w:vAlign w:val="center"/>
            <w:hideMark/>
          </w:tcPr>
          <w:p w14:paraId="568278B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得分</w:t>
            </w:r>
          </w:p>
        </w:tc>
        <w:tc>
          <w:tcPr>
            <w:tcW w:w="0" w:type="auto"/>
            <w:vMerge w:val="restart"/>
            <w:shd w:val="clear" w:color="auto" w:fill="auto"/>
            <w:vAlign w:val="center"/>
            <w:hideMark/>
          </w:tcPr>
          <w:p w14:paraId="665E202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偏差原因</w:t>
            </w:r>
            <w:r w:rsidRPr="007B0D4D">
              <w:rPr>
                <w:rFonts w:ascii="宋体" w:hAnsi="宋体" w:cs="宋体" w:hint="eastAsia"/>
                <w:color w:val="000000"/>
                <w:kern w:val="0"/>
                <w:sz w:val="20"/>
                <w:szCs w:val="20"/>
              </w:rPr>
              <w:lastRenderedPageBreak/>
              <w:t>分析及改进措施</w:t>
            </w:r>
          </w:p>
        </w:tc>
      </w:tr>
      <w:tr w:rsidR="001807A3" w:rsidRPr="007B0D4D" w14:paraId="0270E116" w14:textId="77777777" w:rsidTr="00AA50AE">
        <w:trPr>
          <w:trHeight w:val="312"/>
        </w:trPr>
        <w:tc>
          <w:tcPr>
            <w:tcW w:w="0" w:type="auto"/>
            <w:vMerge/>
            <w:vAlign w:val="center"/>
            <w:hideMark/>
          </w:tcPr>
          <w:p w14:paraId="1F9E3B27"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14500570" w14:textId="77777777" w:rsidR="001807A3" w:rsidRPr="007B0D4D" w:rsidRDefault="001807A3" w:rsidP="001807A3">
            <w:pPr>
              <w:widowControl/>
              <w:jc w:val="left"/>
              <w:rPr>
                <w:rFonts w:ascii="宋体" w:hAnsi="宋体" w:cs="宋体" w:hint="eastAsia"/>
                <w:color w:val="000000"/>
                <w:kern w:val="0"/>
                <w:sz w:val="20"/>
                <w:szCs w:val="20"/>
              </w:rPr>
            </w:pPr>
          </w:p>
        </w:tc>
        <w:tc>
          <w:tcPr>
            <w:tcW w:w="1202" w:type="dxa"/>
            <w:vMerge/>
            <w:vAlign w:val="center"/>
            <w:hideMark/>
          </w:tcPr>
          <w:p w14:paraId="5CED4AFD" w14:textId="77777777" w:rsidR="001807A3" w:rsidRPr="007B0D4D" w:rsidRDefault="001807A3" w:rsidP="001807A3">
            <w:pPr>
              <w:widowControl/>
              <w:jc w:val="left"/>
              <w:rPr>
                <w:rFonts w:ascii="宋体" w:hAnsi="宋体" w:cs="宋体" w:hint="eastAsia"/>
                <w:color w:val="000000"/>
                <w:kern w:val="0"/>
                <w:sz w:val="20"/>
                <w:szCs w:val="20"/>
              </w:rPr>
            </w:pPr>
          </w:p>
        </w:tc>
        <w:tc>
          <w:tcPr>
            <w:tcW w:w="1598" w:type="dxa"/>
            <w:vMerge/>
            <w:vAlign w:val="center"/>
            <w:hideMark/>
          </w:tcPr>
          <w:p w14:paraId="1662B9AF" w14:textId="77777777" w:rsidR="001807A3" w:rsidRPr="007B0D4D" w:rsidRDefault="001807A3" w:rsidP="001807A3">
            <w:pPr>
              <w:widowControl/>
              <w:jc w:val="left"/>
              <w:rPr>
                <w:rFonts w:ascii="宋体" w:hAnsi="宋体" w:cs="宋体" w:hint="eastAsia"/>
                <w:color w:val="000000"/>
                <w:kern w:val="0"/>
                <w:sz w:val="20"/>
                <w:szCs w:val="20"/>
              </w:rPr>
            </w:pPr>
          </w:p>
        </w:tc>
        <w:tc>
          <w:tcPr>
            <w:tcW w:w="1237" w:type="dxa"/>
            <w:vMerge/>
            <w:vAlign w:val="center"/>
            <w:hideMark/>
          </w:tcPr>
          <w:p w14:paraId="647A2605" w14:textId="77777777" w:rsidR="001807A3" w:rsidRPr="007B0D4D" w:rsidRDefault="001807A3" w:rsidP="001807A3">
            <w:pPr>
              <w:widowControl/>
              <w:jc w:val="left"/>
              <w:rPr>
                <w:rFonts w:ascii="宋体" w:hAnsi="宋体" w:cs="宋体" w:hint="eastAsia"/>
                <w:color w:val="000000"/>
                <w:kern w:val="0"/>
                <w:sz w:val="20"/>
                <w:szCs w:val="20"/>
              </w:rPr>
            </w:pPr>
          </w:p>
        </w:tc>
        <w:tc>
          <w:tcPr>
            <w:tcW w:w="1239" w:type="dxa"/>
            <w:vMerge/>
            <w:vAlign w:val="center"/>
            <w:hideMark/>
          </w:tcPr>
          <w:p w14:paraId="3D11778A"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6223CE49"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12ADA89B"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2B29ECDF" w14:textId="77777777" w:rsidR="001807A3" w:rsidRPr="007B0D4D" w:rsidRDefault="001807A3" w:rsidP="001807A3">
            <w:pPr>
              <w:widowControl/>
              <w:jc w:val="left"/>
              <w:rPr>
                <w:rFonts w:ascii="宋体" w:hAnsi="宋体" w:cs="宋体" w:hint="eastAsia"/>
                <w:color w:val="000000"/>
                <w:kern w:val="0"/>
                <w:sz w:val="20"/>
                <w:szCs w:val="20"/>
              </w:rPr>
            </w:pPr>
          </w:p>
        </w:tc>
      </w:tr>
      <w:tr w:rsidR="001807A3" w:rsidRPr="007B0D4D" w14:paraId="0A114733" w14:textId="77777777" w:rsidTr="00AA50AE">
        <w:trPr>
          <w:trHeight w:val="402"/>
        </w:trPr>
        <w:tc>
          <w:tcPr>
            <w:tcW w:w="0" w:type="auto"/>
            <w:vMerge w:val="restart"/>
            <w:shd w:val="clear" w:color="auto" w:fill="auto"/>
            <w:vAlign w:val="center"/>
            <w:hideMark/>
          </w:tcPr>
          <w:p w14:paraId="3F77B3B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6E35C86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产出指标</w:t>
            </w:r>
          </w:p>
        </w:tc>
        <w:tc>
          <w:tcPr>
            <w:tcW w:w="1202" w:type="dxa"/>
            <w:shd w:val="clear" w:color="auto" w:fill="auto"/>
            <w:vAlign w:val="center"/>
            <w:hideMark/>
          </w:tcPr>
          <w:p w14:paraId="2055D0E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1598" w:type="dxa"/>
            <w:shd w:val="clear" w:color="auto" w:fill="auto"/>
            <w:noWrap/>
            <w:vAlign w:val="center"/>
            <w:hideMark/>
          </w:tcPr>
          <w:p w14:paraId="173B7A98"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基层医疗卫生机构基本药物品种</w:t>
            </w:r>
          </w:p>
        </w:tc>
        <w:tc>
          <w:tcPr>
            <w:tcW w:w="1237" w:type="dxa"/>
            <w:shd w:val="clear" w:color="auto" w:fill="auto"/>
            <w:vAlign w:val="center"/>
            <w:hideMark/>
          </w:tcPr>
          <w:p w14:paraId="5FDAE2C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&gt;=260种</w:t>
            </w:r>
          </w:p>
        </w:tc>
        <w:tc>
          <w:tcPr>
            <w:tcW w:w="1239" w:type="dxa"/>
            <w:shd w:val="clear" w:color="auto" w:fill="auto"/>
            <w:vAlign w:val="center"/>
            <w:hideMark/>
          </w:tcPr>
          <w:p w14:paraId="6B3B942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=260种</w:t>
            </w:r>
          </w:p>
        </w:tc>
        <w:tc>
          <w:tcPr>
            <w:tcW w:w="0" w:type="auto"/>
            <w:shd w:val="clear" w:color="auto" w:fill="auto"/>
            <w:vAlign w:val="center"/>
            <w:hideMark/>
          </w:tcPr>
          <w:p w14:paraId="67B0B46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14:paraId="0104B6E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14:paraId="2CE937E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02AE69BA" w14:textId="77777777" w:rsidTr="00AA50AE">
        <w:trPr>
          <w:trHeight w:val="402"/>
        </w:trPr>
        <w:tc>
          <w:tcPr>
            <w:tcW w:w="0" w:type="auto"/>
            <w:vMerge/>
            <w:vAlign w:val="center"/>
            <w:hideMark/>
          </w:tcPr>
          <w:p w14:paraId="53E51EB2"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17D76679" w14:textId="77777777" w:rsidR="001807A3" w:rsidRPr="007B0D4D" w:rsidRDefault="001807A3" w:rsidP="001807A3">
            <w:pPr>
              <w:widowControl/>
              <w:jc w:val="left"/>
              <w:rPr>
                <w:rFonts w:ascii="宋体" w:hAnsi="宋体" w:cs="宋体" w:hint="eastAsia"/>
                <w:color w:val="000000"/>
                <w:kern w:val="0"/>
                <w:sz w:val="20"/>
                <w:szCs w:val="20"/>
              </w:rPr>
            </w:pPr>
          </w:p>
        </w:tc>
        <w:tc>
          <w:tcPr>
            <w:tcW w:w="1202" w:type="dxa"/>
            <w:shd w:val="clear" w:color="auto" w:fill="auto"/>
            <w:vAlign w:val="center"/>
            <w:hideMark/>
          </w:tcPr>
          <w:p w14:paraId="3D82FCF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1598" w:type="dxa"/>
            <w:shd w:val="clear" w:color="auto" w:fill="auto"/>
            <w:noWrap/>
            <w:vAlign w:val="center"/>
            <w:hideMark/>
          </w:tcPr>
          <w:p w14:paraId="65301EE5"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村卫生室基本药物品种</w:t>
            </w:r>
          </w:p>
        </w:tc>
        <w:tc>
          <w:tcPr>
            <w:tcW w:w="1237" w:type="dxa"/>
            <w:shd w:val="clear" w:color="auto" w:fill="auto"/>
            <w:vAlign w:val="center"/>
            <w:hideMark/>
          </w:tcPr>
          <w:p w14:paraId="021E1EB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&gt;=123种</w:t>
            </w:r>
          </w:p>
        </w:tc>
        <w:tc>
          <w:tcPr>
            <w:tcW w:w="1239" w:type="dxa"/>
            <w:shd w:val="clear" w:color="auto" w:fill="auto"/>
            <w:vAlign w:val="center"/>
            <w:hideMark/>
          </w:tcPr>
          <w:p w14:paraId="588E39E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=123种</w:t>
            </w:r>
          </w:p>
        </w:tc>
        <w:tc>
          <w:tcPr>
            <w:tcW w:w="0" w:type="auto"/>
            <w:shd w:val="clear" w:color="auto" w:fill="auto"/>
            <w:vAlign w:val="center"/>
            <w:hideMark/>
          </w:tcPr>
          <w:p w14:paraId="6350862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14:paraId="23373CD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14:paraId="1926DB0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04554B61" w14:textId="77777777" w:rsidTr="00AA50AE">
        <w:trPr>
          <w:trHeight w:val="402"/>
        </w:trPr>
        <w:tc>
          <w:tcPr>
            <w:tcW w:w="0" w:type="auto"/>
            <w:vMerge/>
            <w:vAlign w:val="center"/>
            <w:hideMark/>
          </w:tcPr>
          <w:p w14:paraId="781ABC8A"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34BFEE46" w14:textId="77777777" w:rsidR="001807A3" w:rsidRPr="007B0D4D" w:rsidRDefault="001807A3" w:rsidP="001807A3">
            <w:pPr>
              <w:widowControl/>
              <w:jc w:val="left"/>
              <w:rPr>
                <w:rFonts w:ascii="宋体" w:hAnsi="宋体" w:cs="宋体" w:hint="eastAsia"/>
                <w:color w:val="000000"/>
                <w:kern w:val="0"/>
                <w:sz w:val="20"/>
                <w:szCs w:val="20"/>
              </w:rPr>
            </w:pPr>
          </w:p>
        </w:tc>
        <w:tc>
          <w:tcPr>
            <w:tcW w:w="1202" w:type="dxa"/>
            <w:shd w:val="clear" w:color="auto" w:fill="auto"/>
            <w:vAlign w:val="center"/>
            <w:hideMark/>
          </w:tcPr>
          <w:p w14:paraId="4224D2D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598" w:type="dxa"/>
            <w:shd w:val="clear" w:color="auto" w:fill="auto"/>
            <w:noWrap/>
            <w:vAlign w:val="center"/>
            <w:hideMark/>
          </w:tcPr>
          <w:p w14:paraId="19B8582C"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基本药物实行药品零差率</w:t>
            </w:r>
          </w:p>
        </w:tc>
        <w:tc>
          <w:tcPr>
            <w:tcW w:w="1237" w:type="dxa"/>
            <w:shd w:val="clear" w:color="auto" w:fill="auto"/>
            <w:vAlign w:val="center"/>
            <w:hideMark/>
          </w:tcPr>
          <w:p w14:paraId="501B44F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1239" w:type="dxa"/>
            <w:shd w:val="clear" w:color="auto" w:fill="auto"/>
            <w:vAlign w:val="center"/>
            <w:hideMark/>
          </w:tcPr>
          <w:p w14:paraId="413154F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0" w:type="auto"/>
            <w:shd w:val="clear" w:color="auto" w:fill="auto"/>
            <w:vAlign w:val="center"/>
            <w:hideMark/>
          </w:tcPr>
          <w:p w14:paraId="1C94E85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14:paraId="17A200F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14:paraId="3D0BAF6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4CF569E7" w14:textId="77777777" w:rsidTr="00AA50AE">
        <w:trPr>
          <w:trHeight w:val="402"/>
        </w:trPr>
        <w:tc>
          <w:tcPr>
            <w:tcW w:w="0" w:type="auto"/>
            <w:vMerge/>
            <w:vAlign w:val="center"/>
            <w:hideMark/>
          </w:tcPr>
          <w:p w14:paraId="573981DB"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5437A28C" w14:textId="77777777" w:rsidR="001807A3" w:rsidRPr="007B0D4D" w:rsidRDefault="001807A3" w:rsidP="001807A3">
            <w:pPr>
              <w:widowControl/>
              <w:jc w:val="left"/>
              <w:rPr>
                <w:rFonts w:ascii="宋体" w:hAnsi="宋体" w:cs="宋体" w:hint="eastAsia"/>
                <w:color w:val="000000"/>
                <w:kern w:val="0"/>
                <w:sz w:val="20"/>
                <w:szCs w:val="20"/>
              </w:rPr>
            </w:pPr>
          </w:p>
        </w:tc>
        <w:tc>
          <w:tcPr>
            <w:tcW w:w="1202" w:type="dxa"/>
            <w:shd w:val="clear" w:color="auto" w:fill="auto"/>
            <w:vAlign w:val="center"/>
            <w:hideMark/>
          </w:tcPr>
          <w:p w14:paraId="7563B59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598" w:type="dxa"/>
            <w:shd w:val="clear" w:color="auto" w:fill="auto"/>
            <w:noWrap/>
            <w:vAlign w:val="center"/>
            <w:hideMark/>
          </w:tcPr>
          <w:p w14:paraId="0D3A4ECE"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基层医疗卫生机构药物网采率</w:t>
            </w:r>
          </w:p>
        </w:tc>
        <w:tc>
          <w:tcPr>
            <w:tcW w:w="1237" w:type="dxa"/>
            <w:shd w:val="clear" w:color="auto" w:fill="auto"/>
            <w:vAlign w:val="center"/>
            <w:hideMark/>
          </w:tcPr>
          <w:p w14:paraId="10EDEC8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1239" w:type="dxa"/>
            <w:shd w:val="clear" w:color="auto" w:fill="auto"/>
            <w:vAlign w:val="center"/>
            <w:hideMark/>
          </w:tcPr>
          <w:p w14:paraId="12970F7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0" w:type="auto"/>
            <w:shd w:val="clear" w:color="auto" w:fill="auto"/>
            <w:vAlign w:val="center"/>
            <w:hideMark/>
          </w:tcPr>
          <w:p w14:paraId="483A2D9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0" w:type="auto"/>
            <w:shd w:val="clear" w:color="auto" w:fill="auto"/>
            <w:vAlign w:val="center"/>
            <w:hideMark/>
          </w:tcPr>
          <w:p w14:paraId="7AF2D08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0" w:type="auto"/>
            <w:shd w:val="clear" w:color="auto" w:fill="auto"/>
            <w:vAlign w:val="center"/>
            <w:hideMark/>
          </w:tcPr>
          <w:p w14:paraId="503644A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127E38BB" w14:textId="77777777" w:rsidTr="00AA50AE">
        <w:trPr>
          <w:trHeight w:val="402"/>
        </w:trPr>
        <w:tc>
          <w:tcPr>
            <w:tcW w:w="0" w:type="auto"/>
            <w:vMerge/>
            <w:vAlign w:val="center"/>
            <w:hideMark/>
          </w:tcPr>
          <w:p w14:paraId="7DECA093"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79D9298D" w14:textId="77777777" w:rsidR="001807A3" w:rsidRPr="007B0D4D" w:rsidRDefault="001807A3" w:rsidP="001807A3">
            <w:pPr>
              <w:widowControl/>
              <w:jc w:val="left"/>
              <w:rPr>
                <w:rFonts w:ascii="宋体" w:hAnsi="宋体" w:cs="宋体" w:hint="eastAsia"/>
                <w:color w:val="000000"/>
                <w:kern w:val="0"/>
                <w:sz w:val="20"/>
                <w:szCs w:val="20"/>
              </w:rPr>
            </w:pPr>
          </w:p>
        </w:tc>
        <w:tc>
          <w:tcPr>
            <w:tcW w:w="1202" w:type="dxa"/>
            <w:shd w:val="clear" w:color="auto" w:fill="auto"/>
            <w:vAlign w:val="center"/>
            <w:hideMark/>
          </w:tcPr>
          <w:p w14:paraId="1B1BF3B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时效指标</w:t>
            </w:r>
          </w:p>
        </w:tc>
        <w:tc>
          <w:tcPr>
            <w:tcW w:w="1598" w:type="dxa"/>
            <w:shd w:val="clear" w:color="auto" w:fill="auto"/>
            <w:noWrap/>
            <w:vAlign w:val="center"/>
            <w:hideMark/>
          </w:tcPr>
          <w:p w14:paraId="1A60B5AE"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工作完成时间</w:t>
            </w:r>
          </w:p>
        </w:tc>
        <w:tc>
          <w:tcPr>
            <w:tcW w:w="1237" w:type="dxa"/>
            <w:shd w:val="clear" w:color="auto" w:fill="auto"/>
            <w:vAlign w:val="center"/>
            <w:hideMark/>
          </w:tcPr>
          <w:p w14:paraId="0B2688A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&lt;=12个月</w:t>
            </w:r>
          </w:p>
        </w:tc>
        <w:tc>
          <w:tcPr>
            <w:tcW w:w="1239" w:type="dxa"/>
            <w:shd w:val="clear" w:color="auto" w:fill="auto"/>
            <w:vAlign w:val="center"/>
            <w:hideMark/>
          </w:tcPr>
          <w:p w14:paraId="60559AE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=12个月</w:t>
            </w:r>
          </w:p>
        </w:tc>
        <w:tc>
          <w:tcPr>
            <w:tcW w:w="0" w:type="auto"/>
            <w:shd w:val="clear" w:color="auto" w:fill="auto"/>
            <w:vAlign w:val="center"/>
            <w:hideMark/>
          </w:tcPr>
          <w:p w14:paraId="4F2566A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0" w:type="auto"/>
            <w:shd w:val="clear" w:color="auto" w:fill="auto"/>
            <w:vAlign w:val="center"/>
            <w:hideMark/>
          </w:tcPr>
          <w:p w14:paraId="68DF74A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0" w:type="auto"/>
            <w:shd w:val="clear" w:color="auto" w:fill="auto"/>
            <w:vAlign w:val="center"/>
            <w:hideMark/>
          </w:tcPr>
          <w:p w14:paraId="5F8BD52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246DE4E2" w14:textId="77777777" w:rsidTr="00AA50AE">
        <w:trPr>
          <w:trHeight w:val="402"/>
        </w:trPr>
        <w:tc>
          <w:tcPr>
            <w:tcW w:w="0" w:type="auto"/>
            <w:vMerge/>
            <w:vAlign w:val="center"/>
            <w:hideMark/>
          </w:tcPr>
          <w:p w14:paraId="0F530A72"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7FC466D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成本指标</w:t>
            </w:r>
          </w:p>
        </w:tc>
        <w:tc>
          <w:tcPr>
            <w:tcW w:w="1202" w:type="dxa"/>
            <w:shd w:val="clear" w:color="auto" w:fill="auto"/>
            <w:vAlign w:val="center"/>
            <w:hideMark/>
          </w:tcPr>
          <w:p w14:paraId="2CAA457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经济成本指标</w:t>
            </w:r>
          </w:p>
        </w:tc>
        <w:tc>
          <w:tcPr>
            <w:tcW w:w="1598" w:type="dxa"/>
            <w:shd w:val="clear" w:color="auto" w:fill="auto"/>
            <w:noWrap/>
            <w:vAlign w:val="center"/>
            <w:hideMark/>
          </w:tcPr>
          <w:p w14:paraId="1B3877CC"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村卫生室运行经费补助标准</w:t>
            </w:r>
          </w:p>
        </w:tc>
        <w:tc>
          <w:tcPr>
            <w:tcW w:w="1237" w:type="dxa"/>
            <w:shd w:val="clear" w:color="auto" w:fill="auto"/>
            <w:vAlign w:val="center"/>
            <w:hideMark/>
          </w:tcPr>
          <w:p w14:paraId="6058871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&lt;=5000元/个</w:t>
            </w:r>
          </w:p>
        </w:tc>
        <w:tc>
          <w:tcPr>
            <w:tcW w:w="1239" w:type="dxa"/>
            <w:shd w:val="clear" w:color="auto" w:fill="auto"/>
            <w:vAlign w:val="center"/>
            <w:hideMark/>
          </w:tcPr>
          <w:p w14:paraId="3F43E0E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=5000元/个</w:t>
            </w:r>
          </w:p>
        </w:tc>
        <w:tc>
          <w:tcPr>
            <w:tcW w:w="0" w:type="auto"/>
            <w:shd w:val="clear" w:color="auto" w:fill="auto"/>
            <w:vAlign w:val="center"/>
            <w:hideMark/>
          </w:tcPr>
          <w:p w14:paraId="2A183D2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14:paraId="7EEE302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14:paraId="12BAD44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2197E370" w14:textId="77777777" w:rsidTr="00AA50AE">
        <w:trPr>
          <w:trHeight w:val="402"/>
        </w:trPr>
        <w:tc>
          <w:tcPr>
            <w:tcW w:w="0" w:type="auto"/>
            <w:vMerge/>
            <w:vAlign w:val="center"/>
            <w:hideMark/>
          </w:tcPr>
          <w:p w14:paraId="26F28413"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40C19BCD" w14:textId="77777777" w:rsidR="001807A3" w:rsidRPr="007B0D4D" w:rsidRDefault="001807A3" w:rsidP="001807A3">
            <w:pPr>
              <w:widowControl/>
              <w:jc w:val="left"/>
              <w:rPr>
                <w:rFonts w:ascii="宋体" w:hAnsi="宋体" w:cs="宋体" w:hint="eastAsia"/>
                <w:color w:val="000000"/>
                <w:kern w:val="0"/>
                <w:sz w:val="20"/>
                <w:szCs w:val="20"/>
              </w:rPr>
            </w:pPr>
          </w:p>
        </w:tc>
        <w:tc>
          <w:tcPr>
            <w:tcW w:w="1202" w:type="dxa"/>
            <w:shd w:val="clear" w:color="auto" w:fill="auto"/>
            <w:vAlign w:val="center"/>
            <w:hideMark/>
          </w:tcPr>
          <w:p w14:paraId="5E82EB9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社会成本指标</w:t>
            </w:r>
          </w:p>
        </w:tc>
        <w:tc>
          <w:tcPr>
            <w:tcW w:w="1598" w:type="dxa"/>
            <w:shd w:val="clear" w:color="auto" w:fill="auto"/>
            <w:noWrap/>
            <w:vAlign w:val="center"/>
            <w:hideMark/>
          </w:tcPr>
          <w:p w14:paraId="5F945A04"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相关人员投诉率</w:t>
            </w:r>
          </w:p>
        </w:tc>
        <w:tc>
          <w:tcPr>
            <w:tcW w:w="1237" w:type="dxa"/>
            <w:shd w:val="clear" w:color="auto" w:fill="auto"/>
            <w:vAlign w:val="center"/>
            <w:hideMark/>
          </w:tcPr>
          <w:p w14:paraId="594E2FB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w:t>
            </w:r>
          </w:p>
        </w:tc>
        <w:tc>
          <w:tcPr>
            <w:tcW w:w="1239" w:type="dxa"/>
            <w:shd w:val="clear" w:color="auto" w:fill="auto"/>
            <w:vAlign w:val="center"/>
            <w:hideMark/>
          </w:tcPr>
          <w:p w14:paraId="27890DF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w:t>
            </w:r>
          </w:p>
        </w:tc>
        <w:tc>
          <w:tcPr>
            <w:tcW w:w="0" w:type="auto"/>
            <w:shd w:val="clear" w:color="auto" w:fill="auto"/>
            <w:vAlign w:val="center"/>
            <w:hideMark/>
          </w:tcPr>
          <w:p w14:paraId="4FE8B29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14:paraId="2D171A4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14:paraId="6A56DE3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5E6F050D" w14:textId="77777777" w:rsidTr="00AA50AE">
        <w:trPr>
          <w:trHeight w:val="402"/>
        </w:trPr>
        <w:tc>
          <w:tcPr>
            <w:tcW w:w="0" w:type="auto"/>
            <w:vMerge/>
            <w:vAlign w:val="center"/>
            <w:hideMark/>
          </w:tcPr>
          <w:p w14:paraId="5AFCF20A"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34DE45DF" w14:textId="77777777" w:rsidR="001807A3" w:rsidRPr="007B0D4D" w:rsidRDefault="001807A3" w:rsidP="001807A3">
            <w:pPr>
              <w:widowControl/>
              <w:jc w:val="left"/>
              <w:rPr>
                <w:rFonts w:ascii="宋体" w:hAnsi="宋体" w:cs="宋体" w:hint="eastAsia"/>
                <w:color w:val="000000"/>
                <w:kern w:val="0"/>
                <w:sz w:val="20"/>
                <w:szCs w:val="20"/>
              </w:rPr>
            </w:pPr>
          </w:p>
        </w:tc>
        <w:tc>
          <w:tcPr>
            <w:tcW w:w="1202" w:type="dxa"/>
            <w:shd w:val="clear" w:color="auto" w:fill="auto"/>
            <w:vAlign w:val="center"/>
            <w:hideMark/>
          </w:tcPr>
          <w:p w14:paraId="4E2B467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生态环境成本指标</w:t>
            </w:r>
          </w:p>
        </w:tc>
        <w:tc>
          <w:tcPr>
            <w:tcW w:w="1598" w:type="dxa"/>
            <w:shd w:val="clear" w:color="auto" w:fill="auto"/>
            <w:noWrap/>
            <w:vAlign w:val="center"/>
            <w:hideMark/>
          </w:tcPr>
          <w:p w14:paraId="6D3C1860"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37" w:type="dxa"/>
            <w:shd w:val="clear" w:color="auto" w:fill="auto"/>
            <w:vAlign w:val="center"/>
            <w:hideMark/>
          </w:tcPr>
          <w:p w14:paraId="35801B7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39" w:type="dxa"/>
            <w:shd w:val="clear" w:color="auto" w:fill="auto"/>
            <w:vAlign w:val="center"/>
            <w:hideMark/>
          </w:tcPr>
          <w:p w14:paraId="0EA9FF4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14:paraId="2AB3A50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14:paraId="48CEF40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14:paraId="4673AAD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0554CA62" w14:textId="77777777" w:rsidTr="00AA50AE">
        <w:trPr>
          <w:trHeight w:val="402"/>
        </w:trPr>
        <w:tc>
          <w:tcPr>
            <w:tcW w:w="0" w:type="auto"/>
            <w:vMerge/>
            <w:vAlign w:val="center"/>
            <w:hideMark/>
          </w:tcPr>
          <w:p w14:paraId="6421ADF8"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7B1BF2A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效益指标</w:t>
            </w:r>
          </w:p>
        </w:tc>
        <w:tc>
          <w:tcPr>
            <w:tcW w:w="1202" w:type="dxa"/>
            <w:shd w:val="clear" w:color="auto" w:fill="auto"/>
            <w:vAlign w:val="center"/>
            <w:hideMark/>
          </w:tcPr>
          <w:p w14:paraId="7A3928F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经济效益指标</w:t>
            </w:r>
          </w:p>
        </w:tc>
        <w:tc>
          <w:tcPr>
            <w:tcW w:w="1598" w:type="dxa"/>
            <w:shd w:val="clear" w:color="auto" w:fill="auto"/>
            <w:noWrap/>
            <w:vAlign w:val="center"/>
            <w:hideMark/>
          </w:tcPr>
          <w:p w14:paraId="7DE66BD1"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37" w:type="dxa"/>
            <w:shd w:val="clear" w:color="auto" w:fill="auto"/>
            <w:vAlign w:val="center"/>
            <w:hideMark/>
          </w:tcPr>
          <w:p w14:paraId="0BC31F2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39" w:type="dxa"/>
            <w:shd w:val="clear" w:color="auto" w:fill="auto"/>
            <w:vAlign w:val="center"/>
            <w:hideMark/>
          </w:tcPr>
          <w:p w14:paraId="578EAFC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14:paraId="17FA16E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14:paraId="704D327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14:paraId="5C96194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7239FB7B" w14:textId="77777777" w:rsidTr="00AA50AE">
        <w:trPr>
          <w:trHeight w:val="402"/>
        </w:trPr>
        <w:tc>
          <w:tcPr>
            <w:tcW w:w="0" w:type="auto"/>
            <w:vMerge/>
            <w:vAlign w:val="center"/>
            <w:hideMark/>
          </w:tcPr>
          <w:p w14:paraId="20E4C24F"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02FF06BA" w14:textId="77777777" w:rsidR="001807A3" w:rsidRPr="007B0D4D" w:rsidRDefault="001807A3" w:rsidP="001807A3">
            <w:pPr>
              <w:widowControl/>
              <w:jc w:val="left"/>
              <w:rPr>
                <w:rFonts w:ascii="宋体" w:hAnsi="宋体" w:cs="宋体" w:hint="eastAsia"/>
                <w:color w:val="000000"/>
                <w:kern w:val="0"/>
                <w:sz w:val="20"/>
                <w:szCs w:val="20"/>
              </w:rPr>
            </w:pPr>
          </w:p>
        </w:tc>
        <w:tc>
          <w:tcPr>
            <w:tcW w:w="1202" w:type="dxa"/>
            <w:shd w:val="clear" w:color="auto" w:fill="auto"/>
            <w:vAlign w:val="center"/>
            <w:hideMark/>
          </w:tcPr>
          <w:p w14:paraId="0CB1BFA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社会效益指标</w:t>
            </w:r>
          </w:p>
        </w:tc>
        <w:tc>
          <w:tcPr>
            <w:tcW w:w="1598" w:type="dxa"/>
            <w:shd w:val="clear" w:color="auto" w:fill="auto"/>
            <w:noWrap/>
            <w:vAlign w:val="center"/>
            <w:hideMark/>
          </w:tcPr>
          <w:p w14:paraId="1A111D7E"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受益群众人数</w:t>
            </w:r>
          </w:p>
        </w:tc>
        <w:tc>
          <w:tcPr>
            <w:tcW w:w="1237" w:type="dxa"/>
            <w:shd w:val="clear" w:color="auto" w:fill="auto"/>
            <w:vAlign w:val="center"/>
            <w:hideMark/>
          </w:tcPr>
          <w:p w14:paraId="1DA5365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&gt;=0.4万人</w:t>
            </w:r>
          </w:p>
        </w:tc>
        <w:tc>
          <w:tcPr>
            <w:tcW w:w="1239" w:type="dxa"/>
            <w:shd w:val="clear" w:color="auto" w:fill="auto"/>
            <w:vAlign w:val="center"/>
            <w:hideMark/>
          </w:tcPr>
          <w:p w14:paraId="6623894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=0.4万人</w:t>
            </w:r>
          </w:p>
        </w:tc>
        <w:tc>
          <w:tcPr>
            <w:tcW w:w="0" w:type="auto"/>
            <w:shd w:val="clear" w:color="auto" w:fill="auto"/>
            <w:vAlign w:val="center"/>
            <w:hideMark/>
          </w:tcPr>
          <w:p w14:paraId="7C574CA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w:t>
            </w:r>
          </w:p>
        </w:tc>
        <w:tc>
          <w:tcPr>
            <w:tcW w:w="0" w:type="auto"/>
            <w:shd w:val="clear" w:color="auto" w:fill="auto"/>
            <w:vAlign w:val="center"/>
            <w:hideMark/>
          </w:tcPr>
          <w:p w14:paraId="3C24F75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w:t>
            </w:r>
          </w:p>
        </w:tc>
        <w:tc>
          <w:tcPr>
            <w:tcW w:w="0" w:type="auto"/>
            <w:shd w:val="clear" w:color="auto" w:fill="auto"/>
            <w:vAlign w:val="center"/>
            <w:hideMark/>
          </w:tcPr>
          <w:p w14:paraId="7130A51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27796EB5" w14:textId="77777777" w:rsidTr="00AA50AE">
        <w:trPr>
          <w:trHeight w:val="402"/>
        </w:trPr>
        <w:tc>
          <w:tcPr>
            <w:tcW w:w="0" w:type="auto"/>
            <w:vMerge/>
            <w:vAlign w:val="center"/>
            <w:hideMark/>
          </w:tcPr>
          <w:p w14:paraId="35718A68"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5FD780D6" w14:textId="77777777" w:rsidR="001807A3" w:rsidRPr="007B0D4D" w:rsidRDefault="001807A3" w:rsidP="001807A3">
            <w:pPr>
              <w:widowControl/>
              <w:jc w:val="left"/>
              <w:rPr>
                <w:rFonts w:ascii="宋体" w:hAnsi="宋体" w:cs="宋体" w:hint="eastAsia"/>
                <w:color w:val="000000"/>
                <w:kern w:val="0"/>
                <w:sz w:val="20"/>
                <w:szCs w:val="20"/>
              </w:rPr>
            </w:pPr>
          </w:p>
        </w:tc>
        <w:tc>
          <w:tcPr>
            <w:tcW w:w="1202" w:type="dxa"/>
            <w:shd w:val="clear" w:color="auto" w:fill="auto"/>
            <w:vAlign w:val="center"/>
            <w:hideMark/>
          </w:tcPr>
          <w:p w14:paraId="69766F6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生态效益指标</w:t>
            </w:r>
          </w:p>
        </w:tc>
        <w:tc>
          <w:tcPr>
            <w:tcW w:w="1598" w:type="dxa"/>
            <w:shd w:val="clear" w:color="auto" w:fill="auto"/>
            <w:noWrap/>
            <w:vAlign w:val="center"/>
            <w:hideMark/>
          </w:tcPr>
          <w:p w14:paraId="7F9C9E34"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37" w:type="dxa"/>
            <w:shd w:val="clear" w:color="auto" w:fill="auto"/>
            <w:vAlign w:val="center"/>
            <w:hideMark/>
          </w:tcPr>
          <w:p w14:paraId="366E1E4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39" w:type="dxa"/>
            <w:shd w:val="clear" w:color="auto" w:fill="auto"/>
            <w:vAlign w:val="center"/>
            <w:hideMark/>
          </w:tcPr>
          <w:p w14:paraId="398CB7D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14:paraId="6675FE2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14:paraId="57A44E2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0" w:type="auto"/>
            <w:shd w:val="clear" w:color="auto" w:fill="auto"/>
            <w:vAlign w:val="center"/>
            <w:hideMark/>
          </w:tcPr>
          <w:p w14:paraId="5557E1A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50E0B13A" w14:textId="77777777" w:rsidTr="00AA50AE">
        <w:trPr>
          <w:trHeight w:val="402"/>
        </w:trPr>
        <w:tc>
          <w:tcPr>
            <w:tcW w:w="0" w:type="auto"/>
            <w:vMerge/>
            <w:vAlign w:val="center"/>
            <w:hideMark/>
          </w:tcPr>
          <w:p w14:paraId="7898ECD1"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DC210A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满意度指标</w:t>
            </w:r>
          </w:p>
        </w:tc>
        <w:tc>
          <w:tcPr>
            <w:tcW w:w="1202" w:type="dxa"/>
            <w:shd w:val="clear" w:color="auto" w:fill="auto"/>
            <w:vAlign w:val="center"/>
            <w:hideMark/>
          </w:tcPr>
          <w:p w14:paraId="3906955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满意度指标</w:t>
            </w:r>
          </w:p>
        </w:tc>
        <w:tc>
          <w:tcPr>
            <w:tcW w:w="1598" w:type="dxa"/>
            <w:shd w:val="clear" w:color="auto" w:fill="auto"/>
            <w:noWrap/>
            <w:vAlign w:val="center"/>
            <w:hideMark/>
          </w:tcPr>
          <w:p w14:paraId="4C9BF1F0"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服务群众对实施基本药物制度满意率</w:t>
            </w:r>
          </w:p>
        </w:tc>
        <w:tc>
          <w:tcPr>
            <w:tcW w:w="1237" w:type="dxa"/>
            <w:shd w:val="clear" w:color="auto" w:fill="auto"/>
            <w:vAlign w:val="center"/>
            <w:hideMark/>
          </w:tcPr>
          <w:p w14:paraId="159D5B0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&gt;=95%</w:t>
            </w:r>
          </w:p>
        </w:tc>
        <w:tc>
          <w:tcPr>
            <w:tcW w:w="1239" w:type="dxa"/>
            <w:shd w:val="clear" w:color="auto" w:fill="auto"/>
            <w:vAlign w:val="center"/>
            <w:hideMark/>
          </w:tcPr>
          <w:p w14:paraId="50BA096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=95%</w:t>
            </w:r>
          </w:p>
        </w:tc>
        <w:tc>
          <w:tcPr>
            <w:tcW w:w="0" w:type="auto"/>
            <w:shd w:val="clear" w:color="auto" w:fill="auto"/>
            <w:vAlign w:val="center"/>
            <w:hideMark/>
          </w:tcPr>
          <w:p w14:paraId="0C06FFB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14:paraId="038E01A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0" w:type="auto"/>
            <w:shd w:val="clear" w:color="auto" w:fill="auto"/>
            <w:vAlign w:val="center"/>
            <w:hideMark/>
          </w:tcPr>
          <w:p w14:paraId="79E13CA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5CD34733" w14:textId="77777777" w:rsidTr="001807A3">
        <w:trPr>
          <w:trHeight w:val="270"/>
        </w:trPr>
        <w:tc>
          <w:tcPr>
            <w:tcW w:w="0" w:type="auto"/>
            <w:gridSpan w:val="6"/>
            <w:shd w:val="clear" w:color="auto" w:fill="auto"/>
            <w:vAlign w:val="center"/>
            <w:hideMark/>
          </w:tcPr>
          <w:p w14:paraId="56FBE0E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总分</w:t>
            </w:r>
          </w:p>
        </w:tc>
        <w:tc>
          <w:tcPr>
            <w:tcW w:w="0" w:type="auto"/>
            <w:shd w:val="clear" w:color="auto" w:fill="auto"/>
            <w:vAlign w:val="center"/>
            <w:hideMark/>
          </w:tcPr>
          <w:p w14:paraId="17EFC7C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0" w:type="auto"/>
            <w:shd w:val="clear" w:color="auto" w:fill="auto"/>
            <w:vAlign w:val="center"/>
            <w:hideMark/>
          </w:tcPr>
          <w:p w14:paraId="64D0BAB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100分</w:t>
            </w:r>
          </w:p>
        </w:tc>
        <w:tc>
          <w:tcPr>
            <w:tcW w:w="0" w:type="auto"/>
            <w:shd w:val="clear" w:color="auto" w:fill="auto"/>
            <w:vAlign w:val="center"/>
            <w:hideMark/>
          </w:tcPr>
          <w:p w14:paraId="3697137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bl>
    <w:p w14:paraId="305F507C" w14:textId="77777777" w:rsidR="0038449F" w:rsidRPr="007B0D4D" w:rsidRDefault="0038449F">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1010"/>
        <w:gridCol w:w="852"/>
        <w:gridCol w:w="1274"/>
        <w:gridCol w:w="1418"/>
        <w:gridCol w:w="709"/>
        <w:gridCol w:w="992"/>
        <w:gridCol w:w="1326"/>
      </w:tblGrid>
      <w:tr w:rsidR="001807A3" w:rsidRPr="007B0D4D" w14:paraId="2912D94B" w14:textId="77777777" w:rsidTr="001807A3">
        <w:trPr>
          <w:trHeight w:val="405"/>
        </w:trPr>
        <w:tc>
          <w:tcPr>
            <w:tcW w:w="0" w:type="auto"/>
            <w:gridSpan w:val="9"/>
            <w:shd w:val="clear" w:color="auto" w:fill="auto"/>
            <w:vAlign w:val="center"/>
            <w:hideMark/>
          </w:tcPr>
          <w:p w14:paraId="539F8089" w14:textId="77777777" w:rsidR="001807A3" w:rsidRPr="007B0D4D" w:rsidRDefault="001807A3" w:rsidP="001807A3">
            <w:pPr>
              <w:widowControl/>
              <w:jc w:val="center"/>
              <w:rPr>
                <w:rFonts w:ascii="宋体" w:hAnsi="宋体" w:cs="宋体" w:hint="eastAsia"/>
                <w:b/>
                <w:bCs/>
                <w:color w:val="000000"/>
                <w:kern w:val="0"/>
                <w:sz w:val="32"/>
                <w:szCs w:val="32"/>
              </w:rPr>
            </w:pPr>
            <w:r w:rsidRPr="007B0D4D">
              <w:rPr>
                <w:rFonts w:ascii="宋体" w:hAnsi="宋体" w:cs="宋体" w:hint="eastAsia"/>
                <w:b/>
                <w:bCs/>
                <w:color w:val="000000"/>
                <w:kern w:val="0"/>
                <w:sz w:val="32"/>
                <w:szCs w:val="32"/>
              </w:rPr>
              <w:t>项目支出绩效自评表</w:t>
            </w:r>
          </w:p>
        </w:tc>
      </w:tr>
      <w:tr w:rsidR="001807A3" w:rsidRPr="007B0D4D" w14:paraId="1513F27F" w14:textId="77777777" w:rsidTr="001807A3">
        <w:trPr>
          <w:trHeight w:val="270"/>
        </w:trPr>
        <w:tc>
          <w:tcPr>
            <w:tcW w:w="0" w:type="auto"/>
            <w:gridSpan w:val="9"/>
            <w:shd w:val="clear" w:color="auto" w:fill="auto"/>
            <w:vAlign w:val="center"/>
            <w:hideMark/>
          </w:tcPr>
          <w:p w14:paraId="5326DDB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(2023年度)</w:t>
            </w:r>
          </w:p>
        </w:tc>
      </w:tr>
      <w:tr w:rsidR="001807A3" w:rsidRPr="007B0D4D" w14:paraId="51365FD0" w14:textId="77777777" w:rsidTr="001807A3">
        <w:trPr>
          <w:trHeight w:val="270"/>
        </w:trPr>
        <w:tc>
          <w:tcPr>
            <w:tcW w:w="0" w:type="auto"/>
            <w:gridSpan w:val="2"/>
            <w:shd w:val="clear" w:color="auto" w:fill="auto"/>
            <w:vAlign w:val="center"/>
            <w:hideMark/>
          </w:tcPr>
          <w:p w14:paraId="394ABD2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项目名称</w:t>
            </w:r>
          </w:p>
        </w:tc>
        <w:tc>
          <w:tcPr>
            <w:tcW w:w="0" w:type="auto"/>
            <w:gridSpan w:val="7"/>
            <w:shd w:val="clear" w:color="auto" w:fill="auto"/>
            <w:vAlign w:val="center"/>
            <w:hideMark/>
          </w:tcPr>
          <w:p w14:paraId="0346E11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2023年15-64岁体检经费的方案项目</w:t>
            </w:r>
          </w:p>
        </w:tc>
      </w:tr>
      <w:tr w:rsidR="001807A3" w:rsidRPr="007B0D4D" w14:paraId="0F697E8B" w14:textId="77777777" w:rsidTr="001807A3">
        <w:trPr>
          <w:trHeight w:val="270"/>
        </w:trPr>
        <w:tc>
          <w:tcPr>
            <w:tcW w:w="0" w:type="auto"/>
            <w:gridSpan w:val="2"/>
            <w:shd w:val="clear" w:color="auto" w:fill="auto"/>
            <w:vAlign w:val="center"/>
            <w:hideMark/>
          </w:tcPr>
          <w:p w14:paraId="2E067F5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主管部门</w:t>
            </w:r>
          </w:p>
        </w:tc>
        <w:tc>
          <w:tcPr>
            <w:tcW w:w="3136" w:type="dxa"/>
            <w:gridSpan w:val="3"/>
            <w:shd w:val="clear" w:color="auto" w:fill="auto"/>
            <w:vAlign w:val="center"/>
            <w:hideMark/>
          </w:tcPr>
          <w:p w14:paraId="4A4FEFB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木垒县雀仁卫生院</w:t>
            </w:r>
          </w:p>
        </w:tc>
        <w:tc>
          <w:tcPr>
            <w:tcW w:w="1418" w:type="dxa"/>
            <w:shd w:val="clear" w:color="auto" w:fill="auto"/>
            <w:vAlign w:val="center"/>
            <w:hideMark/>
          </w:tcPr>
          <w:p w14:paraId="77AD1C4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实施单位</w:t>
            </w:r>
          </w:p>
        </w:tc>
        <w:tc>
          <w:tcPr>
            <w:tcW w:w="3027" w:type="dxa"/>
            <w:gridSpan w:val="3"/>
            <w:shd w:val="clear" w:color="auto" w:fill="auto"/>
            <w:vAlign w:val="center"/>
            <w:hideMark/>
          </w:tcPr>
          <w:p w14:paraId="4722718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木垒县雀仁卫生院</w:t>
            </w:r>
          </w:p>
        </w:tc>
      </w:tr>
      <w:tr w:rsidR="001807A3" w:rsidRPr="007B0D4D" w14:paraId="70BC5EA7" w14:textId="77777777" w:rsidTr="00AA50AE">
        <w:trPr>
          <w:trHeight w:val="480"/>
        </w:trPr>
        <w:tc>
          <w:tcPr>
            <w:tcW w:w="0" w:type="auto"/>
            <w:gridSpan w:val="2"/>
            <w:vMerge w:val="restart"/>
            <w:shd w:val="clear" w:color="auto" w:fill="auto"/>
            <w:vAlign w:val="center"/>
            <w:hideMark/>
          </w:tcPr>
          <w:p w14:paraId="5D2846B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项目资</w:t>
            </w:r>
            <w:r w:rsidRPr="007B0D4D">
              <w:rPr>
                <w:rFonts w:ascii="宋体" w:hAnsi="宋体" w:cs="宋体" w:hint="eastAsia"/>
                <w:color w:val="000000"/>
                <w:kern w:val="0"/>
                <w:sz w:val="20"/>
                <w:szCs w:val="20"/>
              </w:rPr>
              <w:lastRenderedPageBreak/>
              <w:t>金</w:t>
            </w:r>
            <w:r w:rsidRPr="007B0D4D">
              <w:rPr>
                <w:rFonts w:ascii="宋体" w:hAnsi="宋体" w:cs="宋体" w:hint="eastAsia"/>
                <w:color w:val="000000"/>
                <w:kern w:val="0"/>
                <w:sz w:val="20"/>
                <w:szCs w:val="20"/>
              </w:rPr>
              <w:br/>
              <w:t>（万元）</w:t>
            </w:r>
          </w:p>
        </w:tc>
        <w:tc>
          <w:tcPr>
            <w:tcW w:w="1010" w:type="dxa"/>
            <w:shd w:val="clear" w:color="auto" w:fill="auto"/>
            <w:vAlign w:val="center"/>
            <w:hideMark/>
          </w:tcPr>
          <w:p w14:paraId="6D2D47A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 xml:space="preserve">　</w:t>
            </w:r>
          </w:p>
        </w:tc>
        <w:tc>
          <w:tcPr>
            <w:tcW w:w="852" w:type="dxa"/>
            <w:shd w:val="clear" w:color="auto" w:fill="auto"/>
            <w:vAlign w:val="center"/>
            <w:hideMark/>
          </w:tcPr>
          <w:p w14:paraId="7D237AF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年初预</w:t>
            </w:r>
            <w:r w:rsidRPr="007B0D4D">
              <w:rPr>
                <w:rFonts w:ascii="宋体" w:hAnsi="宋体" w:cs="宋体" w:hint="eastAsia"/>
                <w:color w:val="000000"/>
                <w:kern w:val="0"/>
                <w:sz w:val="20"/>
                <w:szCs w:val="20"/>
              </w:rPr>
              <w:lastRenderedPageBreak/>
              <w:t>算数</w:t>
            </w:r>
          </w:p>
        </w:tc>
        <w:tc>
          <w:tcPr>
            <w:tcW w:w="1274" w:type="dxa"/>
            <w:shd w:val="clear" w:color="auto" w:fill="auto"/>
            <w:vAlign w:val="center"/>
            <w:hideMark/>
          </w:tcPr>
          <w:p w14:paraId="5531E5C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全年预算数</w:t>
            </w:r>
          </w:p>
        </w:tc>
        <w:tc>
          <w:tcPr>
            <w:tcW w:w="1418" w:type="dxa"/>
            <w:shd w:val="clear" w:color="auto" w:fill="auto"/>
            <w:vAlign w:val="center"/>
            <w:hideMark/>
          </w:tcPr>
          <w:p w14:paraId="76498B4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全年执行数</w:t>
            </w:r>
          </w:p>
        </w:tc>
        <w:tc>
          <w:tcPr>
            <w:tcW w:w="709" w:type="dxa"/>
            <w:shd w:val="clear" w:color="auto" w:fill="auto"/>
            <w:vAlign w:val="center"/>
            <w:hideMark/>
          </w:tcPr>
          <w:p w14:paraId="7E70867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分值</w:t>
            </w:r>
          </w:p>
        </w:tc>
        <w:tc>
          <w:tcPr>
            <w:tcW w:w="992" w:type="dxa"/>
            <w:shd w:val="clear" w:color="auto" w:fill="auto"/>
            <w:vAlign w:val="center"/>
            <w:hideMark/>
          </w:tcPr>
          <w:p w14:paraId="3DE3909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执行率</w:t>
            </w:r>
          </w:p>
        </w:tc>
        <w:tc>
          <w:tcPr>
            <w:tcW w:w="1326" w:type="dxa"/>
            <w:shd w:val="clear" w:color="auto" w:fill="auto"/>
            <w:vAlign w:val="center"/>
            <w:hideMark/>
          </w:tcPr>
          <w:p w14:paraId="5E2FF44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得分</w:t>
            </w:r>
          </w:p>
        </w:tc>
      </w:tr>
      <w:tr w:rsidR="001807A3" w:rsidRPr="007B0D4D" w14:paraId="03AC0D3E" w14:textId="77777777" w:rsidTr="00AA50AE">
        <w:trPr>
          <w:trHeight w:val="439"/>
        </w:trPr>
        <w:tc>
          <w:tcPr>
            <w:tcW w:w="0" w:type="auto"/>
            <w:gridSpan w:val="2"/>
            <w:vMerge/>
            <w:vAlign w:val="center"/>
            <w:hideMark/>
          </w:tcPr>
          <w:p w14:paraId="05881259" w14:textId="77777777" w:rsidR="001807A3" w:rsidRPr="007B0D4D" w:rsidRDefault="001807A3" w:rsidP="001807A3">
            <w:pPr>
              <w:widowControl/>
              <w:jc w:val="left"/>
              <w:rPr>
                <w:rFonts w:ascii="宋体" w:hAnsi="宋体" w:cs="宋体" w:hint="eastAsia"/>
                <w:color w:val="000000"/>
                <w:kern w:val="0"/>
                <w:sz w:val="20"/>
                <w:szCs w:val="20"/>
              </w:rPr>
            </w:pPr>
          </w:p>
        </w:tc>
        <w:tc>
          <w:tcPr>
            <w:tcW w:w="1010" w:type="dxa"/>
            <w:shd w:val="clear" w:color="auto" w:fill="auto"/>
            <w:vAlign w:val="center"/>
            <w:hideMark/>
          </w:tcPr>
          <w:p w14:paraId="5034A68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年度资金总额</w:t>
            </w:r>
          </w:p>
        </w:tc>
        <w:tc>
          <w:tcPr>
            <w:tcW w:w="852" w:type="dxa"/>
            <w:shd w:val="clear" w:color="auto" w:fill="auto"/>
            <w:vAlign w:val="center"/>
            <w:hideMark/>
          </w:tcPr>
          <w:p w14:paraId="0EE5DD8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9.97</w:t>
            </w:r>
          </w:p>
        </w:tc>
        <w:tc>
          <w:tcPr>
            <w:tcW w:w="1274" w:type="dxa"/>
            <w:shd w:val="clear" w:color="auto" w:fill="auto"/>
            <w:vAlign w:val="center"/>
            <w:hideMark/>
          </w:tcPr>
          <w:p w14:paraId="2370D61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9.97</w:t>
            </w:r>
          </w:p>
        </w:tc>
        <w:tc>
          <w:tcPr>
            <w:tcW w:w="1418" w:type="dxa"/>
            <w:shd w:val="clear" w:color="auto" w:fill="auto"/>
            <w:vAlign w:val="center"/>
            <w:hideMark/>
          </w:tcPr>
          <w:p w14:paraId="3AD1295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9.97</w:t>
            </w:r>
          </w:p>
        </w:tc>
        <w:tc>
          <w:tcPr>
            <w:tcW w:w="709" w:type="dxa"/>
            <w:shd w:val="clear" w:color="auto" w:fill="auto"/>
            <w:vAlign w:val="center"/>
            <w:hideMark/>
          </w:tcPr>
          <w:p w14:paraId="052B95F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92" w:type="dxa"/>
            <w:shd w:val="clear" w:color="auto" w:fill="auto"/>
            <w:vAlign w:val="center"/>
            <w:hideMark/>
          </w:tcPr>
          <w:p w14:paraId="7424264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100.00%</w:t>
            </w:r>
          </w:p>
        </w:tc>
        <w:tc>
          <w:tcPr>
            <w:tcW w:w="1326" w:type="dxa"/>
            <w:shd w:val="clear" w:color="auto" w:fill="auto"/>
            <w:vAlign w:val="center"/>
            <w:hideMark/>
          </w:tcPr>
          <w:p w14:paraId="29DC4E1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10.00</w:t>
            </w:r>
          </w:p>
        </w:tc>
      </w:tr>
      <w:tr w:rsidR="001807A3" w:rsidRPr="007B0D4D" w14:paraId="3D921621" w14:textId="77777777" w:rsidTr="00AA50AE">
        <w:trPr>
          <w:trHeight w:val="439"/>
        </w:trPr>
        <w:tc>
          <w:tcPr>
            <w:tcW w:w="0" w:type="auto"/>
            <w:gridSpan w:val="2"/>
            <w:vMerge/>
            <w:vAlign w:val="center"/>
            <w:hideMark/>
          </w:tcPr>
          <w:p w14:paraId="7A84AAEF" w14:textId="77777777" w:rsidR="001807A3" w:rsidRPr="007B0D4D" w:rsidRDefault="001807A3" w:rsidP="001807A3">
            <w:pPr>
              <w:widowControl/>
              <w:jc w:val="left"/>
              <w:rPr>
                <w:rFonts w:ascii="宋体" w:hAnsi="宋体" w:cs="宋体" w:hint="eastAsia"/>
                <w:color w:val="000000"/>
                <w:kern w:val="0"/>
                <w:sz w:val="20"/>
                <w:szCs w:val="20"/>
              </w:rPr>
            </w:pPr>
          </w:p>
        </w:tc>
        <w:tc>
          <w:tcPr>
            <w:tcW w:w="1010" w:type="dxa"/>
            <w:shd w:val="clear" w:color="auto" w:fill="auto"/>
            <w:vAlign w:val="center"/>
            <w:hideMark/>
          </w:tcPr>
          <w:p w14:paraId="4E9E817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其中：当年财政拨款</w:t>
            </w:r>
          </w:p>
        </w:tc>
        <w:tc>
          <w:tcPr>
            <w:tcW w:w="852" w:type="dxa"/>
            <w:shd w:val="clear" w:color="auto" w:fill="auto"/>
            <w:vAlign w:val="center"/>
            <w:hideMark/>
          </w:tcPr>
          <w:p w14:paraId="31DAA38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9.97</w:t>
            </w:r>
          </w:p>
        </w:tc>
        <w:tc>
          <w:tcPr>
            <w:tcW w:w="1274" w:type="dxa"/>
            <w:shd w:val="clear" w:color="auto" w:fill="auto"/>
            <w:vAlign w:val="center"/>
            <w:hideMark/>
          </w:tcPr>
          <w:p w14:paraId="2BC13DD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9.97</w:t>
            </w:r>
          </w:p>
        </w:tc>
        <w:tc>
          <w:tcPr>
            <w:tcW w:w="1418" w:type="dxa"/>
            <w:shd w:val="clear" w:color="auto" w:fill="auto"/>
            <w:vAlign w:val="center"/>
            <w:hideMark/>
          </w:tcPr>
          <w:p w14:paraId="2F6DAD2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9.97</w:t>
            </w:r>
          </w:p>
        </w:tc>
        <w:tc>
          <w:tcPr>
            <w:tcW w:w="709" w:type="dxa"/>
            <w:shd w:val="clear" w:color="auto" w:fill="auto"/>
            <w:vAlign w:val="center"/>
            <w:hideMark/>
          </w:tcPr>
          <w:p w14:paraId="1D999C4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992" w:type="dxa"/>
            <w:shd w:val="clear" w:color="auto" w:fill="auto"/>
            <w:vAlign w:val="center"/>
            <w:hideMark/>
          </w:tcPr>
          <w:p w14:paraId="290CE5C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1326" w:type="dxa"/>
            <w:shd w:val="clear" w:color="auto" w:fill="auto"/>
            <w:vAlign w:val="center"/>
            <w:hideMark/>
          </w:tcPr>
          <w:p w14:paraId="6ED6B2B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r>
      <w:tr w:rsidR="001807A3" w:rsidRPr="007B0D4D" w14:paraId="6CB6EC89" w14:textId="77777777" w:rsidTr="00AA50AE">
        <w:trPr>
          <w:trHeight w:val="439"/>
        </w:trPr>
        <w:tc>
          <w:tcPr>
            <w:tcW w:w="0" w:type="auto"/>
            <w:gridSpan w:val="2"/>
            <w:vMerge/>
            <w:vAlign w:val="center"/>
            <w:hideMark/>
          </w:tcPr>
          <w:p w14:paraId="2ACEE9A7" w14:textId="77777777" w:rsidR="001807A3" w:rsidRPr="007B0D4D" w:rsidRDefault="001807A3" w:rsidP="001807A3">
            <w:pPr>
              <w:widowControl/>
              <w:jc w:val="left"/>
              <w:rPr>
                <w:rFonts w:ascii="宋体" w:hAnsi="宋体" w:cs="宋体" w:hint="eastAsia"/>
                <w:color w:val="000000"/>
                <w:kern w:val="0"/>
                <w:sz w:val="20"/>
                <w:szCs w:val="20"/>
              </w:rPr>
            </w:pPr>
          </w:p>
        </w:tc>
        <w:tc>
          <w:tcPr>
            <w:tcW w:w="1010" w:type="dxa"/>
            <w:shd w:val="clear" w:color="auto" w:fill="auto"/>
            <w:vAlign w:val="center"/>
            <w:hideMark/>
          </w:tcPr>
          <w:p w14:paraId="5EE67F36" w14:textId="77777777" w:rsidR="001807A3" w:rsidRPr="007B0D4D" w:rsidRDefault="001807A3" w:rsidP="001807A3">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 xml:space="preserve">  其他资金</w:t>
            </w:r>
          </w:p>
        </w:tc>
        <w:tc>
          <w:tcPr>
            <w:tcW w:w="852" w:type="dxa"/>
            <w:shd w:val="clear" w:color="auto" w:fill="auto"/>
            <w:vAlign w:val="center"/>
            <w:hideMark/>
          </w:tcPr>
          <w:p w14:paraId="4BAB28C3" w14:textId="77777777" w:rsidR="001807A3" w:rsidRPr="007B0D4D" w:rsidRDefault="001807A3" w:rsidP="001807A3">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74" w:type="dxa"/>
            <w:shd w:val="clear" w:color="auto" w:fill="auto"/>
            <w:vAlign w:val="center"/>
            <w:hideMark/>
          </w:tcPr>
          <w:p w14:paraId="00479B22" w14:textId="77777777" w:rsidR="001807A3" w:rsidRPr="007B0D4D" w:rsidRDefault="001807A3" w:rsidP="001807A3">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418" w:type="dxa"/>
            <w:shd w:val="clear" w:color="auto" w:fill="auto"/>
            <w:vAlign w:val="center"/>
            <w:hideMark/>
          </w:tcPr>
          <w:p w14:paraId="5617161B" w14:textId="77777777" w:rsidR="001807A3" w:rsidRPr="007B0D4D" w:rsidRDefault="001807A3" w:rsidP="001807A3">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709" w:type="dxa"/>
            <w:shd w:val="clear" w:color="auto" w:fill="auto"/>
            <w:vAlign w:val="center"/>
            <w:hideMark/>
          </w:tcPr>
          <w:p w14:paraId="4EB7F0D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992" w:type="dxa"/>
            <w:shd w:val="clear" w:color="auto" w:fill="auto"/>
            <w:vAlign w:val="center"/>
            <w:hideMark/>
          </w:tcPr>
          <w:p w14:paraId="019F209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1326" w:type="dxa"/>
            <w:shd w:val="clear" w:color="auto" w:fill="auto"/>
            <w:vAlign w:val="center"/>
            <w:hideMark/>
          </w:tcPr>
          <w:p w14:paraId="50B28C2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r>
      <w:tr w:rsidR="001807A3" w:rsidRPr="007B0D4D" w14:paraId="5A39032B" w14:textId="77777777" w:rsidTr="001807A3">
        <w:trPr>
          <w:trHeight w:val="270"/>
        </w:trPr>
        <w:tc>
          <w:tcPr>
            <w:tcW w:w="0" w:type="auto"/>
            <w:vMerge w:val="restart"/>
            <w:shd w:val="clear" w:color="auto" w:fill="auto"/>
            <w:vAlign w:val="center"/>
            <w:hideMark/>
          </w:tcPr>
          <w:p w14:paraId="409D368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年度总体目标</w:t>
            </w:r>
          </w:p>
        </w:tc>
        <w:tc>
          <w:tcPr>
            <w:tcW w:w="3552" w:type="dxa"/>
            <w:gridSpan w:val="4"/>
            <w:shd w:val="clear" w:color="auto" w:fill="auto"/>
            <w:vAlign w:val="center"/>
            <w:hideMark/>
          </w:tcPr>
          <w:p w14:paraId="6A42F04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预期目标</w:t>
            </w:r>
          </w:p>
        </w:tc>
        <w:tc>
          <w:tcPr>
            <w:tcW w:w="4445" w:type="dxa"/>
            <w:gridSpan w:val="4"/>
            <w:shd w:val="clear" w:color="auto" w:fill="auto"/>
            <w:vAlign w:val="center"/>
            <w:hideMark/>
          </w:tcPr>
          <w:p w14:paraId="2508B5F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实际完成情况</w:t>
            </w:r>
          </w:p>
        </w:tc>
      </w:tr>
      <w:tr w:rsidR="001807A3" w:rsidRPr="007B0D4D" w14:paraId="105AAEC0" w14:textId="77777777" w:rsidTr="001807A3">
        <w:trPr>
          <w:trHeight w:val="540"/>
        </w:trPr>
        <w:tc>
          <w:tcPr>
            <w:tcW w:w="0" w:type="auto"/>
            <w:vMerge/>
            <w:vAlign w:val="center"/>
            <w:hideMark/>
          </w:tcPr>
          <w:p w14:paraId="583B64EE" w14:textId="77777777" w:rsidR="001807A3" w:rsidRPr="007B0D4D" w:rsidRDefault="001807A3" w:rsidP="001807A3">
            <w:pPr>
              <w:widowControl/>
              <w:jc w:val="left"/>
              <w:rPr>
                <w:rFonts w:ascii="宋体" w:hAnsi="宋体" w:cs="宋体" w:hint="eastAsia"/>
                <w:color w:val="000000"/>
                <w:kern w:val="0"/>
                <w:sz w:val="20"/>
                <w:szCs w:val="20"/>
              </w:rPr>
            </w:pPr>
          </w:p>
        </w:tc>
        <w:tc>
          <w:tcPr>
            <w:tcW w:w="3552" w:type="dxa"/>
            <w:gridSpan w:val="4"/>
            <w:shd w:val="clear" w:color="auto" w:fill="auto"/>
            <w:hideMark/>
          </w:tcPr>
          <w:p w14:paraId="799BF645"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w:t>
            </w:r>
            <w:r w:rsidRPr="007B0D4D">
              <w:rPr>
                <w:rFonts w:ascii="宋体" w:hAnsi="宋体" w:cs="宋体" w:hint="eastAsia"/>
                <w:color w:val="000000"/>
                <w:kern w:val="0"/>
                <w:sz w:val="20"/>
                <w:szCs w:val="20"/>
              </w:rPr>
              <w:br/>
              <w:t xml:space="preserve">    依据昌州财社（2022年）57号《关于提前下达2023年自治区公共卫生服务（地方公共卫生）补助资金的通知》，雀仁乡卫生院使用全民体检补助资金9.97万元，实施居民免费健康体检活动，扎实推进医疗惠民工程，进一步提高基层公共卫生服务能力，保障群众身心健康。"</w:t>
            </w:r>
          </w:p>
        </w:tc>
        <w:tc>
          <w:tcPr>
            <w:tcW w:w="4445" w:type="dxa"/>
            <w:gridSpan w:val="4"/>
            <w:shd w:val="clear" w:color="auto" w:fill="auto"/>
            <w:hideMark/>
          </w:tcPr>
          <w:p w14:paraId="6F439FE9"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截至本项目自评之日，我单位已完成如下工作：雀仁乡卫生院全民健康体检体检项目10项，全民健康体检人数2989人，实施居民免费健康体检活动，扎实推进了医疗惠民工程，进一步提高了基层公共卫生服务能力，保障了群众身心健康。</w:t>
            </w:r>
          </w:p>
        </w:tc>
      </w:tr>
      <w:tr w:rsidR="001807A3" w:rsidRPr="007B0D4D" w14:paraId="10D7FBD0" w14:textId="77777777" w:rsidTr="00AA50AE">
        <w:trPr>
          <w:trHeight w:val="312"/>
        </w:trPr>
        <w:tc>
          <w:tcPr>
            <w:tcW w:w="0" w:type="auto"/>
            <w:vMerge w:val="restart"/>
            <w:shd w:val="clear" w:color="auto" w:fill="auto"/>
            <w:vAlign w:val="center"/>
            <w:hideMark/>
          </w:tcPr>
          <w:p w14:paraId="01EEAE0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3C9717D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一级指标</w:t>
            </w:r>
          </w:p>
        </w:tc>
        <w:tc>
          <w:tcPr>
            <w:tcW w:w="1010" w:type="dxa"/>
            <w:vMerge w:val="restart"/>
            <w:shd w:val="clear" w:color="auto" w:fill="auto"/>
            <w:vAlign w:val="center"/>
            <w:hideMark/>
          </w:tcPr>
          <w:p w14:paraId="0B79552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二级指标</w:t>
            </w:r>
          </w:p>
        </w:tc>
        <w:tc>
          <w:tcPr>
            <w:tcW w:w="852" w:type="dxa"/>
            <w:vMerge w:val="restart"/>
            <w:shd w:val="clear" w:color="auto" w:fill="auto"/>
            <w:vAlign w:val="center"/>
            <w:hideMark/>
          </w:tcPr>
          <w:p w14:paraId="48C50B7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三级指标</w:t>
            </w:r>
          </w:p>
        </w:tc>
        <w:tc>
          <w:tcPr>
            <w:tcW w:w="1274" w:type="dxa"/>
            <w:vMerge w:val="restart"/>
            <w:shd w:val="clear" w:color="auto" w:fill="auto"/>
            <w:vAlign w:val="center"/>
            <w:hideMark/>
          </w:tcPr>
          <w:p w14:paraId="4A56B57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年度指标值</w:t>
            </w:r>
          </w:p>
        </w:tc>
        <w:tc>
          <w:tcPr>
            <w:tcW w:w="1418" w:type="dxa"/>
            <w:vMerge w:val="restart"/>
            <w:shd w:val="clear" w:color="auto" w:fill="auto"/>
            <w:vAlign w:val="center"/>
            <w:hideMark/>
          </w:tcPr>
          <w:p w14:paraId="7B7B93A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实际完成值</w:t>
            </w:r>
          </w:p>
        </w:tc>
        <w:tc>
          <w:tcPr>
            <w:tcW w:w="709" w:type="dxa"/>
            <w:vMerge w:val="restart"/>
            <w:shd w:val="clear" w:color="auto" w:fill="auto"/>
            <w:vAlign w:val="center"/>
            <w:hideMark/>
          </w:tcPr>
          <w:p w14:paraId="4EDB70B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分值</w:t>
            </w:r>
          </w:p>
        </w:tc>
        <w:tc>
          <w:tcPr>
            <w:tcW w:w="992" w:type="dxa"/>
            <w:vMerge w:val="restart"/>
            <w:shd w:val="clear" w:color="auto" w:fill="auto"/>
            <w:vAlign w:val="center"/>
            <w:hideMark/>
          </w:tcPr>
          <w:p w14:paraId="537EEAA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得分</w:t>
            </w:r>
          </w:p>
        </w:tc>
        <w:tc>
          <w:tcPr>
            <w:tcW w:w="1326" w:type="dxa"/>
            <w:vMerge w:val="restart"/>
            <w:shd w:val="clear" w:color="auto" w:fill="auto"/>
            <w:vAlign w:val="center"/>
            <w:hideMark/>
          </w:tcPr>
          <w:p w14:paraId="46FDC76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偏差原因分析及改进措施</w:t>
            </w:r>
          </w:p>
        </w:tc>
      </w:tr>
      <w:tr w:rsidR="001807A3" w:rsidRPr="007B0D4D" w14:paraId="3155BEB4" w14:textId="77777777" w:rsidTr="00AA50AE">
        <w:trPr>
          <w:trHeight w:val="312"/>
        </w:trPr>
        <w:tc>
          <w:tcPr>
            <w:tcW w:w="0" w:type="auto"/>
            <w:vMerge/>
            <w:vAlign w:val="center"/>
            <w:hideMark/>
          </w:tcPr>
          <w:p w14:paraId="48E406EB"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6EEA5397" w14:textId="77777777" w:rsidR="001807A3" w:rsidRPr="007B0D4D" w:rsidRDefault="001807A3" w:rsidP="001807A3">
            <w:pPr>
              <w:widowControl/>
              <w:jc w:val="left"/>
              <w:rPr>
                <w:rFonts w:ascii="宋体" w:hAnsi="宋体" w:cs="宋体" w:hint="eastAsia"/>
                <w:color w:val="000000"/>
                <w:kern w:val="0"/>
                <w:sz w:val="20"/>
                <w:szCs w:val="20"/>
              </w:rPr>
            </w:pPr>
          </w:p>
        </w:tc>
        <w:tc>
          <w:tcPr>
            <w:tcW w:w="1010" w:type="dxa"/>
            <w:vMerge/>
            <w:vAlign w:val="center"/>
            <w:hideMark/>
          </w:tcPr>
          <w:p w14:paraId="2E95A91D" w14:textId="77777777" w:rsidR="001807A3" w:rsidRPr="007B0D4D" w:rsidRDefault="001807A3" w:rsidP="001807A3">
            <w:pPr>
              <w:widowControl/>
              <w:jc w:val="left"/>
              <w:rPr>
                <w:rFonts w:ascii="宋体" w:hAnsi="宋体" w:cs="宋体" w:hint="eastAsia"/>
                <w:color w:val="000000"/>
                <w:kern w:val="0"/>
                <w:sz w:val="20"/>
                <w:szCs w:val="20"/>
              </w:rPr>
            </w:pPr>
          </w:p>
        </w:tc>
        <w:tc>
          <w:tcPr>
            <w:tcW w:w="852" w:type="dxa"/>
            <w:vMerge/>
            <w:vAlign w:val="center"/>
            <w:hideMark/>
          </w:tcPr>
          <w:p w14:paraId="3E858EAF" w14:textId="77777777" w:rsidR="001807A3" w:rsidRPr="007B0D4D" w:rsidRDefault="001807A3" w:rsidP="001807A3">
            <w:pPr>
              <w:widowControl/>
              <w:jc w:val="left"/>
              <w:rPr>
                <w:rFonts w:ascii="宋体" w:hAnsi="宋体" w:cs="宋体" w:hint="eastAsia"/>
                <w:color w:val="000000"/>
                <w:kern w:val="0"/>
                <w:sz w:val="20"/>
                <w:szCs w:val="20"/>
              </w:rPr>
            </w:pPr>
          </w:p>
        </w:tc>
        <w:tc>
          <w:tcPr>
            <w:tcW w:w="1274" w:type="dxa"/>
            <w:vMerge/>
            <w:vAlign w:val="center"/>
            <w:hideMark/>
          </w:tcPr>
          <w:p w14:paraId="24BF9E8D" w14:textId="77777777" w:rsidR="001807A3" w:rsidRPr="007B0D4D" w:rsidRDefault="001807A3" w:rsidP="001807A3">
            <w:pPr>
              <w:widowControl/>
              <w:jc w:val="left"/>
              <w:rPr>
                <w:rFonts w:ascii="宋体" w:hAnsi="宋体" w:cs="宋体" w:hint="eastAsia"/>
                <w:color w:val="000000"/>
                <w:kern w:val="0"/>
                <w:sz w:val="20"/>
                <w:szCs w:val="20"/>
              </w:rPr>
            </w:pPr>
          </w:p>
        </w:tc>
        <w:tc>
          <w:tcPr>
            <w:tcW w:w="1418" w:type="dxa"/>
            <w:vMerge/>
            <w:vAlign w:val="center"/>
            <w:hideMark/>
          </w:tcPr>
          <w:p w14:paraId="66324BEE" w14:textId="77777777" w:rsidR="001807A3" w:rsidRPr="007B0D4D" w:rsidRDefault="001807A3" w:rsidP="001807A3">
            <w:pPr>
              <w:widowControl/>
              <w:jc w:val="left"/>
              <w:rPr>
                <w:rFonts w:ascii="宋体" w:hAnsi="宋体" w:cs="宋体" w:hint="eastAsia"/>
                <w:color w:val="000000"/>
                <w:kern w:val="0"/>
                <w:sz w:val="20"/>
                <w:szCs w:val="20"/>
              </w:rPr>
            </w:pPr>
          </w:p>
        </w:tc>
        <w:tc>
          <w:tcPr>
            <w:tcW w:w="709" w:type="dxa"/>
            <w:vMerge/>
            <w:vAlign w:val="center"/>
            <w:hideMark/>
          </w:tcPr>
          <w:p w14:paraId="3297D8F5" w14:textId="77777777" w:rsidR="001807A3" w:rsidRPr="007B0D4D" w:rsidRDefault="001807A3" w:rsidP="001807A3">
            <w:pPr>
              <w:widowControl/>
              <w:jc w:val="left"/>
              <w:rPr>
                <w:rFonts w:ascii="宋体" w:hAnsi="宋体" w:cs="宋体" w:hint="eastAsia"/>
                <w:color w:val="000000"/>
                <w:kern w:val="0"/>
                <w:sz w:val="20"/>
                <w:szCs w:val="20"/>
              </w:rPr>
            </w:pPr>
          </w:p>
        </w:tc>
        <w:tc>
          <w:tcPr>
            <w:tcW w:w="992" w:type="dxa"/>
            <w:vMerge/>
            <w:vAlign w:val="center"/>
            <w:hideMark/>
          </w:tcPr>
          <w:p w14:paraId="066AED46" w14:textId="77777777" w:rsidR="001807A3" w:rsidRPr="007B0D4D" w:rsidRDefault="001807A3" w:rsidP="001807A3">
            <w:pPr>
              <w:widowControl/>
              <w:jc w:val="left"/>
              <w:rPr>
                <w:rFonts w:ascii="宋体" w:hAnsi="宋体" w:cs="宋体" w:hint="eastAsia"/>
                <w:color w:val="000000"/>
                <w:kern w:val="0"/>
                <w:sz w:val="20"/>
                <w:szCs w:val="20"/>
              </w:rPr>
            </w:pPr>
          </w:p>
        </w:tc>
        <w:tc>
          <w:tcPr>
            <w:tcW w:w="1326" w:type="dxa"/>
            <w:vMerge/>
            <w:vAlign w:val="center"/>
            <w:hideMark/>
          </w:tcPr>
          <w:p w14:paraId="4F1D47BB" w14:textId="77777777" w:rsidR="001807A3" w:rsidRPr="007B0D4D" w:rsidRDefault="001807A3" w:rsidP="001807A3">
            <w:pPr>
              <w:widowControl/>
              <w:jc w:val="left"/>
              <w:rPr>
                <w:rFonts w:ascii="宋体" w:hAnsi="宋体" w:cs="宋体" w:hint="eastAsia"/>
                <w:color w:val="000000"/>
                <w:kern w:val="0"/>
                <w:sz w:val="20"/>
                <w:szCs w:val="20"/>
              </w:rPr>
            </w:pPr>
          </w:p>
        </w:tc>
      </w:tr>
      <w:tr w:rsidR="001807A3" w:rsidRPr="007B0D4D" w14:paraId="715A7755" w14:textId="77777777" w:rsidTr="00AA50AE">
        <w:trPr>
          <w:trHeight w:val="402"/>
        </w:trPr>
        <w:tc>
          <w:tcPr>
            <w:tcW w:w="0" w:type="auto"/>
            <w:vMerge w:val="restart"/>
            <w:shd w:val="clear" w:color="auto" w:fill="auto"/>
            <w:vAlign w:val="center"/>
            <w:hideMark/>
          </w:tcPr>
          <w:p w14:paraId="4181DD3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2E0FD74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产出指标</w:t>
            </w:r>
          </w:p>
        </w:tc>
        <w:tc>
          <w:tcPr>
            <w:tcW w:w="1010" w:type="dxa"/>
            <w:shd w:val="clear" w:color="auto" w:fill="auto"/>
            <w:vAlign w:val="center"/>
            <w:hideMark/>
          </w:tcPr>
          <w:p w14:paraId="30C1976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852" w:type="dxa"/>
            <w:shd w:val="clear" w:color="auto" w:fill="auto"/>
            <w:noWrap/>
            <w:vAlign w:val="center"/>
            <w:hideMark/>
          </w:tcPr>
          <w:p w14:paraId="0DDA2C81"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全民健康体检人数</w:t>
            </w:r>
          </w:p>
        </w:tc>
        <w:tc>
          <w:tcPr>
            <w:tcW w:w="1274" w:type="dxa"/>
            <w:shd w:val="clear" w:color="auto" w:fill="auto"/>
            <w:vAlign w:val="center"/>
            <w:hideMark/>
          </w:tcPr>
          <w:p w14:paraId="05E9FB6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&gt;=3000人</w:t>
            </w:r>
          </w:p>
        </w:tc>
        <w:tc>
          <w:tcPr>
            <w:tcW w:w="1418" w:type="dxa"/>
            <w:shd w:val="clear" w:color="auto" w:fill="auto"/>
            <w:vAlign w:val="center"/>
            <w:hideMark/>
          </w:tcPr>
          <w:p w14:paraId="7C5F3EA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=2989人</w:t>
            </w:r>
          </w:p>
        </w:tc>
        <w:tc>
          <w:tcPr>
            <w:tcW w:w="709" w:type="dxa"/>
            <w:shd w:val="clear" w:color="auto" w:fill="auto"/>
            <w:vAlign w:val="center"/>
            <w:hideMark/>
          </w:tcPr>
          <w:p w14:paraId="6CF3F73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92" w:type="dxa"/>
            <w:shd w:val="clear" w:color="auto" w:fill="auto"/>
            <w:vAlign w:val="center"/>
            <w:hideMark/>
          </w:tcPr>
          <w:p w14:paraId="665F015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9.9</w:t>
            </w:r>
          </w:p>
        </w:tc>
        <w:tc>
          <w:tcPr>
            <w:tcW w:w="1326" w:type="dxa"/>
            <w:shd w:val="clear" w:color="auto" w:fill="auto"/>
            <w:vAlign w:val="center"/>
            <w:hideMark/>
          </w:tcPr>
          <w:p w14:paraId="65C27DA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23年有迁出人员，所以本年全民体检人数较上年有所下降。</w:t>
            </w:r>
          </w:p>
        </w:tc>
      </w:tr>
      <w:tr w:rsidR="001807A3" w:rsidRPr="007B0D4D" w14:paraId="27C97EBB" w14:textId="77777777" w:rsidTr="00AA50AE">
        <w:trPr>
          <w:trHeight w:val="402"/>
        </w:trPr>
        <w:tc>
          <w:tcPr>
            <w:tcW w:w="0" w:type="auto"/>
            <w:vMerge/>
            <w:vAlign w:val="center"/>
            <w:hideMark/>
          </w:tcPr>
          <w:p w14:paraId="36A0DCA9"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543DFEB5" w14:textId="77777777" w:rsidR="001807A3" w:rsidRPr="007B0D4D" w:rsidRDefault="001807A3" w:rsidP="001807A3">
            <w:pPr>
              <w:widowControl/>
              <w:jc w:val="left"/>
              <w:rPr>
                <w:rFonts w:ascii="宋体" w:hAnsi="宋体" w:cs="宋体" w:hint="eastAsia"/>
                <w:color w:val="000000"/>
                <w:kern w:val="0"/>
                <w:sz w:val="20"/>
                <w:szCs w:val="20"/>
              </w:rPr>
            </w:pPr>
          </w:p>
        </w:tc>
        <w:tc>
          <w:tcPr>
            <w:tcW w:w="1010" w:type="dxa"/>
            <w:shd w:val="clear" w:color="auto" w:fill="auto"/>
            <w:vAlign w:val="center"/>
            <w:hideMark/>
          </w:tcPr>
          <w:p w14:paraId="6961523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852" w:type="dxa"/>
            <w:shd w:val="clear" w:color="auto" w:fill="auto"/>
            <w:noWrap/>
            <w:vAlign w:val="center"/>
            <w:hideMark/>
          </w:tcPr>
          <w:p w14:paraId="559D3BB0"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全民健康体检体检项目</w:t>
            </w:r>
          </w:p>
        </w:tc>
        <w:tc>
          <w:tcPr>
            <w:tcW w:w="1274" w:type="dxa"/>
            <w:shd w:val="clear" w:color="auto" w:fill="auto"/>
            <w:vAlign w:val="center"/>
            <w:hideMark/>
          </w:tcPr>
          <w:p w14:paraId="0C07B1F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&gt;=7项</w:t>
            </w:r>
          </w:p>
        </w:tc>
        <w:tc>
          <w:tcPr>
            <w:tcW w:w="1418" w:type="dxa"/>
            <w:shd w:val="clear" w:color="auto" w:fill="auto"/>
            <w:vAlign w:val="center"/>
            <w:hideMark/>
          </w:tcPr>
          <w:p w14:paraId="1E443C0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=10项</w:t>
            </w:r>
          </w:p>
        </w:tc>
        <w:tc>
          <w:tcPr>
            <w:tcW w:w="709" w:type="dxa"/>
            <w:shd w:val="clear" w:color="auto" w:fill="auto"/>
            <w:vAlign w:val="center"/>
            <w:hideMark/>
          </w:tcPr>
          <w:p w14:paraId="3AC0DCA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92" w:type="dxa"/>
            <w:shd w:val="clear" w:color="auto" w:fill="auto"/>
            <w:vAlign w:val="center"/>
            <w:hideMark/>
          </w:tcPr>
          <w:p w14:paraId="13DE886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5.7</w:t>
            </w:r>
          </w:p>
        </w:tc>
        <w:tc>
          <w:tcPr>
            <w:tcW w:w="1326" w:type="dxa"/>
            <w:shd w:val="clear" w:color="auto" w:fill="auto"/>
            <w:vAlign w:val="center"/>
            <w:hideMark/>
          </w:tcPr>
          <w:p w14:paraId="5B24A48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1807A3" w:rsidRPr="007B0D4D" w14:paraId="635E672A" w14:textId="77777777" w:rsidTr="00AA50AE">
        <w:trPr>
          <w:trHeight w:val="402"/>
        </w:trPr>
        <w:tc>
          <w:tcPr>
            <w:tcW w:w="0" w:type="auto"/>
            <w:vMerge/>
            <w:vAlign w:val="center"/>
            <w:hideMark/>
          </w:tcPr>
          <w:p w14:paraId="780F86AD"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06AE8447" w14:textId="77777777" w:rsidR="001807A3" w:rsidRPr="007B0D4D" w:rsidRDefault="001807A3" w:rsidP="001807A3">
            <w:pPr>
              <w:widowControl/>
              <w:jc w:val="left"/>
              <w:rPr>
                <w:rFonts w:ascii="宋体" w:hAnsi="宋体" w:cs="宋体" w:hint="eastAsia"/>
                <w:color w:val="000000"/>
                <w:kern w:val="0"/>
                <w:sz w:val="20"/>
                <w:szCs w:val="20"/>
              </w:rPr>
            </w:pPr>
          </w:p>
        </w:tc>
        <w:tc>
          <w:tcPr>
            <w:tcW w:w="1010" w:type="dxa"/>
            <w:shd w:val="clear" w:color="auto" w:fill="auto"/>
            <w:vAlign w:val="center"/>
            <w:hideMark/>
          </w:tcPr>
          <w:p w14:paraId="70153AC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852" w:type="dxa"/>
            <w:shd w:val="clear" w:color="auto" w:fill="auto"/>
            <w:noWrap/>
            <w:vAlign w:val="center"/>
            <w:hideMark/>
          </w:tcPr>
          <w:p w14:paraId="797D0430"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全民健康体检覆盖率</w:t>
            </w:r>
          </w:p>
        </w:tc>
        <w:tc>
          <w:tcPr>
            <w:tcW w:w="1274" w:type="dxa"/>
            <w:shd w:val="clear" w:color="auto" w:fill="auto"/>
            <w:vAlign w:val="center"/>
            <w:hideMark/>
          </w:tcPr>
          <w:p w14:paraId="4C16974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418" w:type="dxa"/>
            <w:shd w:val="clear" w:color="auto" w:fill="auto"/>
            <w:vAlign w:val="center"/>
            <w:hideMark/>
          </w:tcPr>
          <w:p w14:paraId="19B56F2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709" w:type="dxa"/>
            <w:shd w:val="clear" w:color="auto" w:fill="auto"/>
            <w:vAlign w:val="center"/>
            <w:hideMark/>
          </w:tcPr>
          <w:p w14:paraId="6076238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992" w:type="dxa"/>
            <w:shd w:val="clear" w:color="auto" w:fill="auto"/>
            <w:vAlign w:val="center"/>
            <w:hideMark/>
          </w:tcPr>
          <w:p w14:paraId="2F3CDAC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1326" w:type="dxa"/>
            <w:shd w:val="clear" w:color="auto" w:fill="auto"/>
            <w:vAlign w:val="center"/>
            <w:hideMark/>
          </w:tcPr>
          <w:p w14:paraId="4CA14EF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3E268EF7" w14:textId="77777777" w:rsidTr="00AA50AE">
        <w:trPr>
          <w:trHeight w:val="402"/>
        </w:trPr>
        <w:tc>
          <w:tcPr>
            <w:tcW w:w="0" w:type="auto"/>
            <w:vMerge/>
            <w:vAlign w:val="center"/>
            <w:hideMark/>
          </w:tcPr>
          <w:p w14:paraId="37A89A83"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5A3C6EC7" w14:textId="77777777" w:rsidR="001807A3" w:rsidRPr="007B0D4D" w:rsidRDefault="001807A3" w:rsidP="001807A3">
            <w:pPr>
              <w:widowControl/>
              <w:jc w:val="left"/>
              <w:rPr>
                <w:rFonts w:ascii="宋体" w:hAnsi="宋体" w:cs="宋体" w:hint="eastAsia"/>
                <w:color w:val="000000"/>
                <w:kern w:val="0"/>
                <w:sz w:val="20"/>
                <w:szCs w:val="20"/>
              </w:rPr>
            </w:pPr>
          </w:p>
        </w:tc>
        <w:tc>
          <w:tcPr>
            <w:tcW w:w="1010" w:type="dxa"/>
            <w:shd w:val="clear" w:color="auto" w:fill="auto"/>
            <w:vAlign w:val="center"/>
            <w:hideMark/>
          </w:tcPr>
          <w:p w14:paraId="5B72A44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852" w:type="dxa"/>
            <w:shd w:val="clear" w:color="auto" w:fill="auto"/>
            <w:noWrap/>
            <w:vAlign w:val="center"/>
            <w:hideMark/>
          </w:tcPr>
          <w:p w14:paraId="58162046"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全民健康体检设备到位率</w:t>
            </w:r>
          </w:p>
        </w:tc>
        <w:tc>
          <w:tcPr>
            <w:tcW w:w="1274" w:type="dxa"/>
            <w:shd w:val="clear" w:color="auto" w:fill="auto"/>
            <w:vAlign w:val="center"/>
            <w:hideMark/>
          </w:tcPr>
          <w:p w14:paraId="63E0F26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1418" w:type="dxa"/>
            <w:shd w:val="clear" w:color="auto" w:fill="auto"/>
            <w:vAlign w:val="center"/>
            <w:hideMark/>
          </w:tcPr>
          <w:p w14:paraId="47C00C2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709" w:type="dxa"/>
            <w:shd w:val="clear" w:color="auto" w:fill="auto"/>
            <w:vAlign w:val="center"/>
            <w:hideMark/>
          </w:tcPr>
          <w:p w14:paraId="2D9EC02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92" w:type="dxa"/>
            <w:shd w:val="clear" w:color="auto" w:fill="auto"/>
            <w:vAlign w:val="center"/>
            <w:hideMark/>
          </w:tcPr>
          <w:p w14:paraId="3E3E9AC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326" w:type="dxa"/>
            <w:shd w:val="clear" w:color="auto" w:fill="auto"/>
            <w:vAlign w:val="center"/>
            <w:hideMark/>
          </w:tcPr>
          <w:p w14:paraId="02C4420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558A01B5" w14:textId="77777777" w:rsidTr="00AA50AE">
        <w:trPr>
          <w:trHeight w:val="402"/>
        </w:trPr>
        <w:tc>
          <w:tcPr>
            <w:tcW w:w="0" w:type="auto"/>
            <w:vMerge/>
            <w:vAlign w:val="center"/>
            <w:hideMark/>
          </w:tcPr>
          <w:p w14:paraId="684773F2"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1837F012" w14:textId="77777777" w:rsidR="001807A3" w:rsidRPr="007B0D4D" w:rsidRDefault="001807A3" w:rsidP="001807A3">
            <w:pPr>
              <w:widowControl/>
              <w:jc w:val="left"/>
              <w:rPr>
                <w:rFonts w:ascii="宋体" w:hAnsi="宋体" w:cs="宋体" w:hint="eastAsia"/>
                <w:color w:val="000000"/>
                <w:kern w:val="0"/>
                <w:sz w:val="20"/>
                <w:szCs w:val="20"/>
              </w:rPr>
            </w:pPr>
          </w:p>
        </w:tc>
        <w:tc>
          <w:tcPr>
            <w:tcW w:w="1010" w:type="dxa"/>
            <w:shd w:val="clear" w:color="auto" w:fill="auto"/>
            <w:vAlign w:val="center"/>
            <w:hideMark/>
          </w:tcPr>
          <w:p w14:paraId="35019E4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时效指标</w:t>
            </w:r>
          </w:p>
        </w:tc>
        <w:tc>
          <w:tcPr>
            <w:tcW w:w="852" w:type="dxa"/>
            <w:shd w:val="clear" w:color="auto" w:fill="auto"/>
            <w:noWrap/>
            <w:vAlign w:val="center"/>
            <w:hideMark/>
          </w:tcPr>
          <w:p w14:paraId="1A211AE7"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工作完成时间</w:t>
            </w:r>
          </w:p>
        </w:tc>
        <w:tc>
          <w:tcPr>
            <w:tcW w:w="1274" w:type="dxa"/>
            <w:shd w:val="clear" w:color="auto" w:fill="auto"/>
            <w:vAlign w:val="center"/>
            <w:hideMark/>
          </w:tcPr>
          <w:p w14:paraId="0311C9F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&lt;=12个月</w:t>
            </w:r>
          </w:p>
        </w:tc>
        <w:tc>
          <w:tcPr>
            <w:tcW w:w="1418" w:type="dxa"/>
            <w:shd w:val="clear" w:color="auto" w:fill="auto"/>
            <w:vAlign w:val="center"/>
            <w:hideMark/>
          </w:tcPr>
          <w:p w14:paraId="5C7EBFF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=12个月</w:t>
            </w:r>
          </w:p>
        </w:tc>
        <w:tc>
          <w:tcPr>
            <w:tcW w:w="709" w:type="dxa"/>
            <w:shd w:val="clear" w:color="auto" w:fill="auto"/>
            <w:vAlign w:val="center"/>
            <w:hideMark/>
          </w:tcPr>
          <w:p w14:paraId="0597EE8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992" w:type="dxa"/>
            <w:shd w:val="clear" w:color="auto" w:fill="auto"/>
            <w:vAlign w:val="center"/>
            <w:hideMark/>
          </w:tcPr>
          <w:p w14:paraId="30A79D6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1326" w:type="dxa"/>
            <w:shd w:val="clear" w:color="auto" w:fill="auto"/>
            <w:vAlign w:val="center"/>
            <w:hideMark/>
          </w:tcPr>
          <w:p w14:paraId="294EF7E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6E486D50" w14:textId="77777777" w:rsidTr="00AA50AE">
        <w:trPr>
          <w:trHeight w:val="402"/>
        </w:trPr>
        <w:tc>
          <w:tcPr>
            <w:tcW w:w="0" w:type="auto"/>
            <w:vMerge/>
            <w:vAlign w:val="center"/>
            <w:hideMark/>
          </w:tcPr>
          <w:p w14:paraId="2A7068F4"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3577173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成本</w:t>
            </w:r>
            <w:r w:rsidRPr="007B0D4D">
              <w:rPr>
                <w:rFonts w:ascii="宋体" w:hAnsi="宋体" w:cs="宋体" w:hint="eastAsia"/>
                <w:color w:val="000000"/>
                <w:kern w:val="0"/>
                <w:sz w:val="20"/>
                <w:szCs w:val="20"/>
              </w:rPr>
              <w:lastRenderedPageBreak/>
              <w:t>指标</w:t>
            </w:r>
          </w:p>
        </w:tc>
        <w:tc>
          <w:tcPr>
            <w:tcW w:w="1010" w:type="dxa"/>
            <w:shd w:val="clear" w:color="auto" w:fill="auto"/>
            <w:vAlign w:val="center"/>
            <w:hideMark/>
          </w:tcPr>
          <w:p w14:paraId="34C2196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经济成本指标</w:t>
            </w:r>
          </w:p>
        </w:tc>
        <w:tc>
          <w:tcPr>
            <w:tcW w:w="852" w:type="dxa"/>
            <w:shd w:val="clear" w:color="auto" w:fill="auto"/>
            <w:noWrap/>
            <w:vAlign w:val="center"/>
            <w:hideMark/>
          </w:tcPr>
          <w:p w14:paraId="15566E40"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全民健康体检</w:t>
            </w:r>
            <w:r w:rsidRPr="007B0D4D">
              <w:rPr>
                <w:rFonts w:ascii="宋体" w:hAnsi="宋体" w:cs="宋体" w:hint="eastAsia"/>
                <w:color w:val="000000"/>
                <w:kern w:val="0"/>
                <w:sz w:val="20"/>
                <w:szCs w:val="20"/>
              </w:rPr>
              <w:lastRenderedPageBreak/>
              <w:t>人均体检费用</w:t>
            </w:r>
          </w:p>
        </w:tc>
        <w:tc>
          <w:tcPr>
            <w:tcW w:w="1274" w:type="dxa"/>
            <w:shd w:val="clear" w:color="auto" w:fill="auto"/>
            <w:vAlign w:val="center"/>
            <w:hideMark/>
          </w:tcPr>
          <w:p w14:paraId="2FD0463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&lt;=100元/人</w:t>
            </w:r>
          </w:p>
        </w:tc>
        <w:tc>
          <w:tcPr>
            <w:tcW w:w="1418" w:type="dxa"/>
            <w:shd w:val="clear" w:color="auto" w:fill="auto"/>
            <w:vAlign w:val="center"/>
            <w:hideMark/>
          </w:tcPr>
          <w:p w14:paraId="6421C7C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=100元/人</w:t>
            </w:r>
          </w:p>
        </w:tc>
        <w:tc>
          <w:tcPr>
            <w:tcW w:w="709" w:type="dxa"/>
            <w:shd w:val="clear" w:color="auto" w:fill="auto"/>
            <w:vAlign w:val="center"/>
            <w:hideMark/>
          </w:tcPr>
          <w:p w14:paraId="7EFAE2E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92" w:type="dxa"/>
            <w:shd w:val="clear" w:color="auto" w:fill="auto"/>
            <w:vAlign w:val="center"/>
            <w:hideMark/>
          </w:tcPr>
          <w:p w14:paraId="79E0AE0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326" w:type="dxa"/>
            <w:shd w:val="clear" w:color="auto" w:fill="auto"/>
            <w:vAlign w:val="center"/>
            <w:hideMark/>
          </w:tcPr>
          <w:p w14:paraId="3B81669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7E58E8E8" w14:textId="77777777" w:rsidTr="00AA50AE">
        <w:trPr>
          <w:trHeight w:val="402"/>
        </w:trPr>
        <w:tc>
          <w:tcPr>
            <w:tcW w:w="0" w:type="auto"/>
            <w:vMerge/>
            <w:vAlign w:val="center"/>
            <w:hideMark/>
          </w:tcPr>
          <w:p w14:paraId="6B968F72"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0A09EC26" w14:textId="77777777" w:rsidR="001807A3" w:rsidRPr="007B0D4D" w:rsidRDefault="001807A3" w:rsidP="001807A3">
            <w:pPr>
              <w:widowControl/>
              <w:jc w:val="left"/>
              <w:rPr>
                <w:rFonts w:ascii="宋体" w:hAnsi="宋体" w:cs="宋体" w:hint="eastAsia"/>
                <w:color w:val="000000"/>
                <w:kern w:val="0"/>
                <w:sz w:val="20"/>
                <w:szCs w:val="20"/>
              </w:rPr>
            </w:pPr>
          </w:p>
        </w:tc>
        <w:tc>
          <w:tcPr>
            <w:tcW w:w="1010" w:type="dxa"/>
            <w:shd w:val="clear" w:color="auto" w:fill="auto"/>
            <w:vAlign w:val="center"/>
            <w:hideMark/>
          </w:tcPr>
          <w:p w14:paraId="39B5184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社会成本指标</w:t>
            </w:r>
          </w:p>
        </w:tc>
        <w:tc>
          <w:tcPr>
            <w:tcW w:w="852" w:type="dxa"/>
            <w:shd w:val="clear" w:color="auto" w:fill="auto"/>
            <w:noWrap/>
            <w:vAlign w:val="center"/>
            <w:hideMark/>
          </w:tcPr>
          <w:p w14:paraId="7371A858"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相关人员投诉率</w:t>
            </w:r>
          </w:p>
        </w:tc>
        <w:tc>
          <w:tcPr>
            <w:tcW w:w="1274" w:type="dxa"/>
            <w:shd w:val="clear" w:color="auto" w:fill="auto"/>
            <w:vAlign w:val="center"/>
            <w:hideMark/>
          </w:tcPr>
          <w:p w14:paraId="6A54338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w:t>
            </w:r>
          </w:p>
        </w:tc>
        <w:tc>
          <w:tcPr>
            <w:tcW w:w="1418" w:type="dxa"/>
            <w:shd w:val="clear" w:color="auto" w:fill="auto"/>
            <w:vAlign w:val="center"/>
            <w:hideMark/>
          </w:tcPr>
          <w:p w14:paraId="3B4989C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w:t>
            </w:r>
          </w:p>
        </w:tc>
        <w:tc>
          <w:tcPr>
            <w:tcW w:w="709" w:type="dxa"/>
            <w:shd w:val="clear" w:color="auto" w:fill="auto"/>
            <w:vAlign w:val="center"/>
            <w:hideMark/>
          </w:tcPr>
          <w:p w14:paraId="0F365E1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92" w:type="dxa"/>
            <w:shd w:val="clear" w:color="auto" w:fill="auto"/>
            <w:vAlign w:val="center"/>
            <w:hideMark/>
          </w:tcPr>
          <w:p w14:paraId="33C3B1C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326" w:type="dxa"/>
            <w:shd w:val="clear" w:color="auto" w:fill="auto"/>
            <w:vAlign w:val="center"/>
            <w:hideMark/>
          </w:tcPr>
          <w:p w14:paraId="758805F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1DE9FECB" w14:textId="77777777" w:rsidTr="00AA50AE">
        <w:trPr>
          <w:trHeight w:val="402"/>
        </w:trPr>
        <w:tc>
          <w:tcPr>
            <w:tcW w:w="0" w:type="auto"/>
            <w:vMerge/>
            <w:vAlign w:val="center"/>
            <w:hideMark/>
          </w:tcPr>
          <w:p w14:paraId="33EBFDF3"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7F7A1BE1" w14:textId="77777777" w:rsidR="001807A3" w:rsidRPr="007B0D4D" w:rsidRDefault="001807A3" w:rsidP="001807A3">
            <w:pPr>
              <w:widowControl/>
              <w:jc w:val="left"/>
              <w:rPr>
                <w:rFonts w:ascii="宋体" w:hAnsi="宋体" w:cs="宋体" w:hint="eastAsia"/>
                <w:color w:val="000000"/>
                <w:kern w:val="0"/>
                <w:sz w:val="20"/>
                <w:szCs w:val="20"/>
              </w:rPr>
            </w:pPr>
          </w:p>
        </w:tc>
        <w:tc>
          <w:tcPr>
            <w:tcW w:w="1010" w:type="dxa"/>
            <w:shd w:val="clear" w:color="auto" w:fill="auto"/>
            <w:vAlign w:val="center"/>
            <w:hideMark/>
          </w:tcPr>
          <w:p w14:paraId="0A8C875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生态环境成本指标</w:t>
            </w:r>
          </w:p>
        </w:tc>
        <w:tc>
          <w:tcPr>
            <w:tcW w:w="852" w:type="dxa"/>
            <w:shd w:val="clear" w:color="auto" w:fill="auto"/>
            <w:noWrap/>
            <w:vAlign w:val="center"/>
            <w:hideMark/>
          </w:tcPr>
          <w:p w14:paraId="4C2FFC93"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74" w:type="dxa"/>
            <w:shd w:val="clear" w:color="auto" w:fill="auto"/>
            <w:vAlign w:val="center"/>
            <w:hideMark/>
          </w:tcPr>
          <w:p w14:paraId="67F97E8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418" w:type="dxa"/>
            <w:shd w:val="clear" w:color="auto" w:fill="auto"/>
            <w:vAlign w:val="center"/>
            <w:hideMark/>
          </w:tcPr>
          <w:p w14:paraId="6978B75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09" w:type="dxa"/>
            <w:shd w:val="clear" w:color="auto" w:fill="auto"/>
            <w:vAlign w:val="center"/>
            <w:hideMark/>
          </w:tcPr>
          <w:p w14:paraId="571DA54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92" w:type="dxa"/>
            <w:shd w:val="clear" w:color="auto" w:fill="auto"/>
            <w:vAlign w:val="center"/>
            <w:hideMark/>
          </w:tcPr>
          <w:p w14:paraId="275B2CA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326" w:type="dxa"/>
            <w:shd w:val="clear" w:color="auto" w:fill="auto"/>
            <w:vAlign w:val="center"/>
            <w:hideMark/>
          </w:tcPr>
          <w:p w14:paraId="6FCCC68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0754B2BC" w14:textId="77777777" w:rsidTr="00AA50AE">
        <w:trPr>
          <w:trHeight w:val="402"/>
        </w:trPr>
        <w:tc>
          <w:tcPr>
            <w:tcW w:w="0" w:type="auto"/>
            <w:vMerge/>
            <w:vAlign w:val="center"/>
            <w:hideMark/>
          </w:tcPr>
          <w:p w14:paraId="34E0770E"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22442E9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效益指标</w:t>
            </w:r>
          </w:p>
        </w:tc>
        <w:tc>
          <w:tcPr>
            <w:tcW w:w="1010" w:type="dxa"/>
            <w:shd w:val="clear" w:color="auto" w:fill="auto"/>
            <w:vAlign w:val="center"/>
            <w:hideMark/>
          </w:tcPr>
          <w:p w14:paraId="2CBC8D9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经济效益指标</w:t>
            </w:r>
          </w:p>
        </w:tc>
        <w:tc>
          <w:tcPr>
            <w:tcW w:w="852" w:type="dxa"/>
            <w:shd w:val="clear" w:color="auto" w:fill="auto"/>
            <w:noWrap/>
            <w:vAlign w:val="center"/>
            <w:hideMark/>
          </w:tcPr>
          <w:p w14:paraId="58914DF8"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74" w:type="dxa"/>
            <w:shd w:val="clear" w:color="auto" w:fill="auto"/>
            <w:vAlign w:val="center"/>
            <w:hideMark/>
          </w:tcPr>
          <w:p w14:paraId="59691B0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418" w:type="dxa"/>
            <w:shd w:val="clear" w:color="auto" w:fill="auto"/>
            <w:vAlign w:val="center"/>
            <w:hideMark/>
          </w:tcPr>
          <w:p w14:paraId="303FBA8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09" w:type="dxa"/>
            <w:shd w:val="clear" w:color="auto" w:fill="auto"/>
            <w:vAlign w:val="center"/>
            <w:hideMark/>
          </w:tcPr>
          <w:p w14:paraId="17E2DF9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92" w:type="dxa"/>
            <w:shd w:val="clear" w:color="auto" w:fill="auto"/>
            <w:vAlign w:val="center"/>
            <w:hideMark/>
          </w:tcPr>
          <w:p w14:paraId="75A7D5C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326" w:type="dxa"/>
            <w:shd w:val="clear" w:color="auto" w:fill="auto"/>
            <w:vAlign w:val="center"/>
            <w:hideMark/>
          </w:tcPr>
          <w:p w14:paraId="42C1292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6912C4ED" w14:textId="77777777" w:rsidTr="00AA50AE">
        <w:trPr>
          <w:trHeight w:val="402"/>
        </w:trPr>
        <w:tc>
          <w:tcPr>
            <w:tcW w:w="0" w:type="auto"/>
            <w:vMerge/>
            <w:vAlign w:val="center"/>
            <w:hideMark/>
          </w:tcPr>
          <w:p w14:paraId="5759898C"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20FEA2FE" w14:textId="77777777" w:rsidR="001807A3" w:rsidRPr="007B0D4D" w:rsidRDefault="001807A3" w:rsidP="001807A3">
            <w:pPr>
              <w:widowControl/>
              <w:jc w:val="left"/>
              <w:rPr>
                <w:rFonts w:ascii="宋体" w:hAnsi="宋体" w:cs="宋体" w:hint="eastAsia"/>
                <w:color w:val="000000"/>
                <w:kern w:val="0"/>
                <w:sz w:val="20"/>
                <w:szCs w:val="20"/>
              </w:rPr>
            </w:pPr>
          </w:p>
        </w:tc>
        <w:tc>
          <w:tcPr>
            <w:tcW w:w="1010" w:type="dxa"/>
            <w:shd w:val="clear" w:color="auto" w:fill="auto"/>
            <w:vAlign w:val="center"/>
            <w:hideMark/>
          </w:tcPr>
          <w:p w14:paraId="63BFA9A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社会效益指标</w:t>
            </w:r>
          </w:p>
        </w:tc>
        <w:tc>
          <w:tcPr>
            <w:tcW w:w="852" w:type="dxa"/>
            <w:shd w:val="clear" w:color="auto" w:fill="auto"/>
            <w:noWrap/>
            <w:vAlign w:val="center"/>
            <w:hideMark/>
          </w:tcPr>
          <w:p w14:paraId="4ADCABDC"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重大疾病及时发现率</w:t>
            </w:r>
          </w:p>
        </w:tc>
        <w:tc>
          <w:tcPr>
            <w:tcW w:w="1274" w:type="dxa"/>
            <w:shd w:val="clear" w:color="auto" w:fill="auto"/>
            <w:vAlign w:val="center"/>
            <w:hideMark/>
          </w:tcPr>
          <w:p w14:paraId="0EB9ED3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418" w:type="dxa"/>
            <w:shd w:val="clear" w:color="auto" w:fill="auto"/>
            <w:vAlign w:val="center"/>
            <w:hideMark/>
          </w:tcPr>
          <w:p w14:paraId="0DCF209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709" w:type="dxa"/>
            <w:shd w:val="clear" w:color="auto" w:fill="auto"/>
            <w:vAlign w:val="center"/>
            <w:hideMark/>
          </w:tcPr>
          <w:p w14:paraId="5E221C1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w:t>
            </w:r>
          </w:p>
        </w:tc>
        <w:tc>
          <w:tcPr>
            <w:tcW w:w="992" w:type="dxa"/>
            <w:shd w:val="clear" w:color="auto" w:fill="auto"/>
            <w:vAlign w:val="center"/>
            <w:hideMark/>
          </w:tcPr>
          <w:p w14:paraId="5D9D8DE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w:t>
            </w:r>
          </w:p>
        </w:tc>
        <w:tc>
          <w:tcPr>
            <w:tcW w:w="1326" w:type="dxa"/>
            <w:shd w:val="clear" w:color="auto" w:fill="auto"/>
            <w:vAlign w:val="center"/>
            <w:hideMark/>
          </w:tcPr>
          <w:p w14:paraId="0058C88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2C4C1F44" w14:textId="77777777" w:rsidTr="00AA50AE">
        <w:trPr>
          <w:trHeight w:val="402"/>
        </w:trPr>
        <w:tc>
          <w:tcPr>
            <w:tcW w:w="0" w:type="auto"/>
            <w:vMerge/>
            <w:vAlign w:val="center"/>
            <w:hideMark/>
          </w:tcPr>
          <w:p w14:paraId="1019B409"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451C6967" w14:textId="77777777" w:rsidR="001807A3" w:rsidRPr="007B0D4D" w:rsidRDefault="001807A3" w:rsidP="001807A3">
            <w:pPr>
              <w:widowControl/>
              <w:jc w:val="left"/>
              <w:rPr>
                <w:rFonts w:ascii="宋体" w:hAnsi="宋体" w:cs="宋体" w:hint="eastAsia"/>
                <w:color w:val="000000"/>
                <w:kern w:val="0"/>
                <w:sz w:val="20"/>
                <w:szCs w:val="20"/>
              </w:rPr>
            </w:pPr>
          </w:p>
        </w:tc>
        <w:tc>
          <w:tcPr>
            <w:tcW w:w="1010" w:type="dxa"/>
            <w:shd w:val="clear" w:color="auto" w:fill="auto"/>
            <w:vAlign w:val="center"/>
            <w:hideMark/>
          </w:tcPr>
          <w:p w14:paraId="6E046DB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生态效益指标</w:t>
            </w:r>
          </w:p>
        </w:tc>
        <w:tc>
          <w:tcPr>
            <w:tcW w:w="852" w:type="dxa"/>
            <w:shd w:val="clear" w:color="auto" w:fill="auto"/>
            <w:noWrap/>
            <w:vAlign w:val="center"/>
            <w:hideMark/>
          </w:tcPr>
          <w:p w14:paraId="3AF28C8E"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74" w:type="dxa"/>
            <w:shd w:val="clear" w:color="auto" w:fill="auto"/>
            <w:vAlign w:val="center"/>
            <w:hideMark/>
          </w:tcPr>
          <w:p w14:paraId="0606F38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418" w:type="dxa"/>
            <w:shd w:val="clear" w:color="auto" w:fill="auto"/>
            <w:vAlign w:val="center"/>
            <w:hideMark/>
          </w:tcPr>
          <w:p w14:paraId="53B9A15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09" w:type="dxa"/>
            <w:shd w:val="clear" w:color="auto" w:fill="auto"/>
            <w:vAlign w:val="center"/>
            <w:hideMark/>
          </w:tcPr>
          <w:p w14:paraId="136F66E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92" w:type="dxa"/>
            <w:shd w:val="clear" w:color="auto" w:fill="auto"/>
            <w:vAlign w:val="center"/>
            <w:hideMark/>
          </w:tcPr>
          <w:p w14:paraId="33CAFBF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326" w:type="dxa"/>
            <w:shd w:val="clear" w:color="auto" w:fill="auto"/>
            <w:vAlign w:val="center"/>
            <w:hideMark/>
          </w:tcPr>
          <w:p w14:paraId="0D3102F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65115FFC" w14:textId="77777777" w:rsidTr="00AA50AE">
        <w:trPr>
          <w:trHeight w:val="402"/>
        </w:trPr>
        <w:tc>
          <w:tcPr>
            <w:tcW w:w="0" w:type="auto"/>
            <w:vMerge/>
            <w:vAlign w:val="center"/>
            <w:hideMark/>
          </w:tcPr>
          <w:p w14:paraId="7F584380"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822707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满意度指标</w:t>
            </w:r>
          </w:p>
        </w:tc>
        <w:tc>
          <w:tcPr>
            <w:tcW w:w="1010" w:type="dxa"/>
            <w:shd w:val="clear" w:color="auto" w:fill="auto"/>
            <w:vAlign w:val="center"/>
            <w:hideMark/>
          </w:tcPr>
          <w:p w14:paraId="5C42A0A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满意度指标</w:t>
            </w:r>
          </w:p>
        </w:tc>
        <w:tc>
          <w:tcPr>
            <w:tcW w:w="852" w:type="dxa"/>
            <w:shd w:val="clear" w:color="auto" w:fill="auto"/>
            <w:noWrap/>
            <w:vAlign w:val="center"/>
            <w:hideMark/>
          </w:tcPr>
          <w:p w14:paraId="031A5C39"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受益群众满意度</w:t>
            </w:r>
          </w:p>
        </w:tc>
        <w:tc>
          <w:tcPr>
            <w:tcW w:w="1274" w:type="dxa"/>
            <w:shd w:val="clear" w:color="auto" w:fill="auto"/>
            <w:vAlign w:val="center"/>
            <w:hideMark/>
          </w:tcPr>
          <w:p w14:paraId="2550AE9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&gt;=95%</w:t>
            </w:r>
          </w:p>
        </w:tc>
        <w:tc>
          <w:tcPr>
            <w:tcW w:w="1418" w:type="dxa"/>
            <w:shd w:val="clear" w:color="auto" w:fill="auto"/>
            <w:vAlign w:val="center"/>
            <w:hideMark/>
          </w:tcPr>
          <w:p w14:paraId="2347371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&gt;=95%</w:t>
            </w:r>
          </w:p>
        </w:tc>
        <w:tc>
          <w:tcPr>
            <w:tcW w:w="709" w:type="dxa"/>
            <w:shd w:val="clear" w:color="auto" w:fill="auto"/>
            <w:vAlign w:val="center"/>
            <w:hideMark/>
          </w:tcPr>
          <w:p w14:paraId="7E1A5D5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92" w:type="dxa"/>
            <w:shd w:val="clear" w:color="auto" w:fill="auto"/>
            <w:vAlign w:val="center"/>
            <w:hideMark/>
          </w:tcPr>
          <w:p w14:paraId="547B3AC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326" w:type="dxa"/>
            <w:shd w:val="clear" w:color="auto" w:fill="auto"/>
            <w:vAlign w:val="center"/>
            <w:hideMark/>
          </w:tcPr>
          <w:p w14:paraId="168AC76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17924CB9" w14:textId="77777777" w:rsidTr="001807A3">
        <w:trPr>
          <w:trHeight w:val="270"/>
        </w:trPr>
        <w:tc>
          <w:tcPr>
            <w:tcW w:w="5387" w:type="dxa"/>
            <w:gridSpan w:val="6"/>
            <w:shd w:val="clear" w:color="auto" w:fill="auto"/>
            <w:vAlign w:val="center"/>
            <w:hideMark/>
          </w:tcPr>
          <w:p w14:paraId="669C3A0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总分</w:t>
            </w:r>
          </w:p>
        </w:tc>
        <w:tc>
          <w:tcPr>
            <w:tcW w:w="709" w:type="dxa"/>
            <w:shd w:val="clear" w:color="auto" w:fill="auto"/>
            <w:vAlign w:val="center"/>
            <w:hideMark/>
          </w:tcPr>
          <w:p w14:paraId="126A5B6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992" w:type="dxa"/>
            <w:shd w:val="clear" w:color="auto" w:fill="auto"/>
            <w:vAlign w:val="center"/>
            <w:hideMark/>
          </w:tcPr>
          <w:p w14:paraId="1541883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95.6分</w:t>
            </w:r>
          </w:p>
        </w:tc>
        <w:tc>
          <w:tcPr>
            <w:tcW w:w="1326" w:type="dxa"/>
            <w:shd w:val="clear" w:color="auto" w:fill="auto"/>
            <w:vAlign w:val="center"/>
            <w:hideMark/>
          </w:tcPr>
          <w:p w14:paraId="0E135AE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bl>
    <w:p w14:paraId="629606A8" w14:textId="77777777" w:rsidR="0038449F" w:rsidRPr="007B0D4D" w:rsidRDefault="0038449F">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869"/>
        <w:gridCol w:w="1418"/>
        <w:gridCol w:w="1361"/>
        <w:gridCol w:w="1474"/>
        <w:gridCol w:w="709"/>
        <w:gridCol w:w="708"/>
        <w:gridCol w:w="1043"/>
      </w:tblGrid>
      <w:tr w:rsidR="001807A3" w:rsidRPr="007B0D4D" w14:paraId="462E663A" w14:textId="77777777" w:rsidTr="001807A3">
        <w:trPr>
          <w:trHeight w:val="405"/>
        </w:trPr>
        <w:tc>
          <w:tcPr>
            <w:tcW w:w="8414" w:type="dxa"/>
            <w:gridSpan w:val="9"/>
            <w:shd w:val="clear" w:color="auto" w:fill="auto"/>
            <w:vAlign w:val="center"/>
            <w:hideMark/>
          </w:tcPr>
          <w:p w14:paraId="308A56BD" w14:textId="77777777" w:rsidR="001807A3" w:rsidRPr="007B0D4D" w:rsidRDefault="001807A3" w:rsidP="001807A3">
            <w:pPr>
              <w:widowControl/>
              <w:jc w:val="center"/>
              <w:rPr>
                <w:rFonts w:ascii="宋体" w:hAnsi="宋体" w:cs="宋体" w:hint="eastAsia"/>
                <w:b/>
                <w:bCs/>
                <w:color w:val="000000"/>
                <w:kern w:val="0"/>
                <w:sz w:val="32"/>
                <w:szCs w:val="32"/>
              </w:rPr>
            </w:pPr>
            <w:r w:rsidRPr="007B0D4D">
              <w:rPr>
                <w:rFonts w:ascii="宋体" w:hAnsi="宋体" w:cs="宋体" w:hint="eastAsia"/>
                <w:b/>
                <w:bCs/>
                <w:color w:val="000000"/>
                <w:kern w:val="0"/>
                <w:sz w:val="32"/>
                <w:szCs w:val="32"/>
              </w:rPr>
              <w:t>项目支出绩效自评表</w:t>
            </w:r>
          </w:p>
        </w:tc>
      </w:tr>
      <w:tr w:rsidR="001807A3" w:rsidRPr="007B0D4D" w14:paraId="1CB9179C" w14:textId="77777777" w:rsidTr="001807A3">
        <w:trPr>
          <w:trHeight w:val="270"/>
        </w:trPr>
        <w:tc>
          <w:tcPr>
            <w:tcW w:w="8414" w:type="dxa"/>
            <w:gridSpan w:val="9"/>
            <w:shd w:val="clear" w:color="auto" w:fill="auto"/>
            <w:vAlign w:val="center"/>
            <w:hideMark/>
          </w:tcPr>
          <w:p w14:paraId="7D14A98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(2023年度)</w:t>
            </w:r>
          </w:p>
        </w:tc>
      </w:tr>
      <w:tr w:rsidR="001807A3" w:rsidRPr="007B0D4D" w14:paraId="30C5A7D7" w14:textId="77777777" w:rsidTr="001807A3">
        <w:trPr>
          <w:trHeight w:val="270"/>
        </w:trPr>
        <w:tc>
          <w:tcPr>
            <w:tcW w:w="832" w:type="dxa"/>
            <w:gridSpan w:val="2"/>
            <w:shd w:val="clear" w:color="auto" w:fill="auto"/>
            <w:vAlign w:val="center"/>
            <w:hideMark/>
          </w:tcPr>
          <w:p w14:paraId="03CB748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项目名称</w:t>
            </w:r>
          </w:p>
        </w:tc>
        <w:tc>
          <w:tcPr>
            <w:tcW w:w="7582" w:type="dxa"/>
            <w:gridSpan w:val="7"/>
            <w:shd w:val="clear" w:color="auto" w:fill="auto"/>
            <w:vAlign w:val="center"/>
            <w:hideMark/>
          </w:tcPr>
          <w:p w14:paraId="2F42CD2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昌州财社（2022年）54号-中央重大传染病防控经费</w:t>
            </w:r>
          </w:p>
        </w:tc>
      </w:tr>
      <w:tr w:rsidR="001807A3" w:rsidRPr="007B0D4D" w14:paraId="365B67BB" w14:textId="77777777" w:rsidTr="001807A3">
        <w:trPr>
          <w:trHeight w:val="270"/>
        </w:trPr>
        <w:tc>
          <w:tcPr>
            <w:tcW w:w="832" w:type="dxa"/>
            <w:gridSpan w:val="2"/>
            <w:shd w:val="clear" w:color="auto" w:fill="auto"/>
            <w:vAlign w:val="center"/>
            <w:hideMark/>
          </w:tcPr>
          <w:p w14:paraId="29C4A5F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主管部门</w:t>
            </w:r>
          </w:p>
        </w:tc>
        <w:tc>
          <w:tcPr>
            <w:tcW w:w="3648" w:type="dxa"/>
            <w:gridSpan w:val="3"/>
            <w:shd w:val="clear" w:color="auto" w:fill="auto"/>
            <w:vAlign w:val="center"/>
            <w:hideMark/>
          </w:tcPr>
          <w:p w14:paraId="781EE94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木垒县雀仁卫生院</w:t>
            </w:r>
          </w:p>
        </w:tc>
        <w:tc>
          <w:tcPr>
            <w:tcW w:w="1474" w:type="dxa"/>
            <w:shd w:val="clear" w:color="auto" w:fill="auto"/>
            <w:vAlign w:val="center"/>
            <w:hideMark/>
          </w:tcPr>
          <w:p w14:paraId="54E8947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实施单位</w:t>
            </w:r>
          </w:p>
        </w:tc>
        <w:tc>
          <w:tcPr>
            <w:tcW w:w="2460" w:type="dxa"/>
            <w:gridSpan w:val="3"/>
            <w:shd w:val="clear" w:color="auto" w:fill="auto"/>
            <w:vAlign w:val="center"/>
            <w:hideMark/>
          </w:tcPr>
          <w:p w14:paraId="7993CE3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木垒县雀仁卫生院</w:t>
            </w:r>
          </w:p>
        </w:tc>
      </w:tr>
      <w:tr w:rsidR="001807A3" w:rsidRPr="007B0D4D" w14:paraId="1A0EF9C4" w14:textId="77777777" w:rsidTr="00AA50AE">
        <w:trPr>
          <w:trHeight w:val="480"/>
        </w:trPr>
        <w:tc>
          <w:tcPr>
            <w:tcW w:w="832" w:type="dxa"/>
            <w:gridSpan w:val="2"/>
            <w:vMerge w:val="restart"/>
            <w:shd w:val="clear" w:color="auto" w:fill="auto"/>
            <w:vAlign w:val="center"/>
            <w:hideMark/>
          </w:tcPr>
          <w:p w14:paraId="6BA730B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项目资金</w:t>
            </w:r>
            <w:r w:rsidRPr="007B0D4D">
              <w:rPr>
                <w:rFonts w:ascii="宋体" w:hAnsi="宋体" w:cs="宋体" w:hint="eastAsia"/>
                <w:color w:val="000000"/>
                <w:kern w:val="0"/>
                <w:sz w:val="20"/>
                <w:szCs w:val="20"/>
              </w:rPr>
              <w:br/>
              <w:t>（万元）</w:t>
            </w:r>
          </w:p>
        </w:tc>
        <w:tc>
          <w:tcPr>
            <w:tcW w:w="869" w:type="dxa"/>
            <w:shd w:val="clear" w:color="auto" w:fill="auto"/>
            <w:vAlign w:val="center"/>
            <w:hideMark/>
          </w:tcPr>
          <w:p w14:paraId="08040C9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418" w:type="dxa"/>
            <w:shd w:val="clear" w:color="auto" w:fill="auto"/>
            <w:vAlign w:val="center"/>
            <w:hideMark/>
          </w:tcPr>
          <w:p w14:paraId="1E647E8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年初预算数</w:t>
            </w:r>
          </w:p>
        </w:tc>
        <w:tc>
          <w:tcPr>
            <w:tcW w:w="1361" w:type="dxa"/>
            <w:shd w:val="clear" w:color="auto" w:fill="auto"/>
            <w:vAlign w:val="center"/>
            <w:hideMark/>
          </w:tcPr>
          <w:p w14:paraId="10571AA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全年预算数</w:t>
            </w:r>
          </w:p>
        </w:tc>
        <w:tc>
          <w:tcPr>
            <w:tcW w:w="1474" w:type="dxa"/>
            <w:shd w:val="clear" w:color="auto" w:fill="auto"/>
            <w:vAlign w:val="center"/>
            <w:hideMark/>
          </w:tcPr>
          <w:p w14:paraId="78A613B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全年执行数</w:t>
            </w:r>
          </w:p>
        </w:tc>
        <w:tc>
          <w:tcPr>
            <w:tcW w:w="709" w:type="dxa"/>
            <w:shd w:val="clear" w:color="auto" w:fill="auto"/>
            <w:vAlign w:val="center"/>
            <w:hideMark/>
          </w:tcPr>
          <w:p w14:paraId="164F434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分值</w:t>
            </w:r>
          </w:p>
        </w:tc>
        <w:tc>
          <w:tcPr>
            <w:tcW w:w="708" w:type="dxa"/>
            <w:shd w:val="clear" w:color="auto" w:fill="auto"/>
            <w:vAlign w:val="center"/>
            <w:hideMark/>
          </w:tcPr>
          <w:p w14:paraId="79D4AE9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执行率</w:t>
            </w:r>
          </w:p>
        </w:tc>
        <w:tc>
          <w:tcPr>
            <w:tcW w:w="1043" w:type="dxa"/>
            <w:shd w:val="clear" w:color="auto" w:fill="auto"/>
            <w:vAlign w:val="center"/>
            <w:hideMark/>
          </w:tcPr>
          <w:p w14:paraId="6F39DE3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得分</w:t>
            </w:r>
          </w:p>
        </w:tc>
      </w:tr>
      <w:tr w:rsidR="001807A3" w:rsidRPr="007B0D4D" w14:paraId="77F04683" w14:textId="77777777" w:rsidTr="00AA50AE">
        <w:trPr>
          <w:trHeight w:val="439"/>
        </w:trPr>
        <w:tc>
          <w:tcPr>
            <w:tcW w:w="832" w:type="dxa"/>
            <w:gridSpan w:val="2"/>
            <w:vMerge/>
            <w:vAlign w:val="center"/>
            <w:hideMark/>
          </w:tcPr>
          <w:p w14:paraId="4B908B93"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0347692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年度资金总额</w:t>
            </w:r>
          </w:p>
        </w:tc>
        <w:tc>
          <w:tcPr>
            <w:tcW w:w="1418" w:type="dxa"/>
            <w:shd w:val="clear" w:color="auto" w:fill="auto"/>
            <w:vAlign w:val="center"/>
            <w:hideMark/>
          </w:tcPr>
          <w:p w14:paraId="659A0CC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0.34</w:t>
            </w:r>
          </w:p>
        </w:tc>
        <w:tc>
          <w:tcPr>
            <w:tcW w:w="1361" w:type="dxa"/>
            <w:shd w:val="clear" w:color="auto" w:fill="auto"/>
            <w:vAlign w:val="center"/>
            <w:hideMark/>
          </w:tcPr>
          <w:p w14:paraId="61EA1C8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0.34</w:t>
            </w:r>
          </w:p>
        </w:tc>
        <w:tc>
          <w:tcPr>
            <w:tcW w:w="1474" w:type="dxa"/>
            <w:shd w:val="clear" w:color="auto" w:fill="auto"/>
            <w:vAlign w:val="center"/>
            <w:hideMark/>
          </w:tcPr>
          <w:p w14:paraId="6D55EBF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0.34</w:t>
            </w:r>
          </w:p>
        </w:tc>
        <w:tc>
          <w:tcPr>
            <w:tcW w:w="709" w:type="dxa"/>
            <w:shd w:val="clear" w:color="auto" w:fill="auto"/>
            <w:vAlign w:val="center"/>
            <w:hideMark/>
          </w:tcPr>
          <w:p w14:paraId="1449688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708" w:type="dxa"/>
            <w:shd w:val="clear" w:color="auto" w:fill="auto"/>
            <w:vAlign w:val="center"/>
            <w:hideMark/>
          </w:tcPr>
          <w:p w14:paraId="5F3BACC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100.00%</w:t>
            </w:r>
          </w:p>
        </w:tc>
        <w:tc>
          <w:tcPr>
            <w:tcW w:w="1043" w:type="dxa"/>
            <w:shd w:val="clear" w:color="auto" w:fill="auto"/>
            <w:vAlign w:val="center"/>
            <w:hideMark/>
          </w:tcPr>
          <w:p w14:paraId="0F602EC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10.00</w:t>
            </w:r>
          </w:p>
        </w:tc>
      </w:tr>
      <w:tr w:rsidR="001807A3" w:rsidRPr="007B0D4D" w14:paraId="50F9096A" w14:textId="77777777" w:rsidTr="00AA50AE">
        <w:trPr>
          <w:trHeight w:val="439"/>
        </w:trPr>
        <w:tc>
          <w:tcPr>
            <w:tcW w:w="832" w:type="dxa"/>
            <w:gridSpan w:val="2"/>
            <w:vMerge/>
            <w:vAlign w:val="center"/>
            <w:hideMark/>
          </w:tcPr>
          <w:p w14:paraId="57CDF9D6"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13F6767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其中：当年财政拨款</w:t>
            </w:r>
          </w:p>
        </w:tc>
        <w:tc>
          <w:tcPr>
            <w:tcW w:w="1418" w:type="dxa"/>
            <w:shd w:val="clear" w:color="auto" w:fill="auto"/>
            <w:vAlign w:val="center"/>
            <w:hideMark/>
          </w:tcPr>
          <w:p w14:paraId="712B600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0.34</w:t>
            </w:r>
          </w:p>
        </w:tc>
        <w:tc>
          <w:tcPr>
            <w:tcW w:w="1361" w:type="dxa"/>
            <w:shd w:val="clear" w:color="auto" w:fill="auto"/>
            <w:vAlign w:val="center"/>
            <w:hideMark/>
          </w:tcPr>
          <w:p w14:paraId="28102AF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0.34</w:t>
            </w:r>
          </w:p>
        </w:tc>
        <w:tc>
          <w:tcPr>
            <w:tcW w:w="1474" w:type="dxa"/>
            <w:shd w:val="clear" w:color="auto" w:fill="auto"/>
            <w:vAlign w:val="center"/>
            <w:hideMark/>
          </w:tcPr>
          <w:p w14:paraId="0F4C01C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0.34</w:t>
            </w:r>
          </w:p>
        </w:tc>
        <w:tc>
          <w:tcPr>
            <w:tcW w:w="709" w:type="dxa"/>
            <w:shd w:val="clear" w:color="auto" w:fill="auto"/>
            <w:vAlign w:val="center"/>
            <w:hideMark/>
          </w:tcPr>
          <w:p w14:paraId="71EDA2F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708" w:type="dxa"/>
            <w:shd w:val="clear" w:color="auto" w:fill="auto"/>
            <w:vAlign w:val="center"/>
            <w:hideMark/>
          </w:tcPr>
          <w:p w14:paraId="4491858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1043" w:type="dxa"/>
            <w:shd w:val="clear" w:color="auto" w:fill="auto"/>
            <w:vAlign w:val="center"/>
            <w:hideMark/>
          </w:tcPr>
          <w:p w14:paraId="1DBC042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r>
      <w:tr w:rsidR="001807A3" w:rsidRPr="007B0D4D" w14:paraId="48F27681" w14:textId="77777777" w:rsidTr="00AA50AE">
        <w:trPr>
          <w:trHeight w:val="439"/>
        </w:trPr>
        <w:tc>
          <w:tcPr>
            <w:tcW w:w="832" w:type="dxa"/>
            <w:gridSpan w:val="2"/>
            <w:vMerge/>
            <w:vAlign w:val="center"/>
            <w:hideMark/>
          </w:tcPr>
          <w:p w14:paraId="5B6EFD4C"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4BF8258D" w14:textId="77777777" w:rsidR="001807A3" w:rsidRPr="007B0D4D" w:rsidRDefault="001807A3" w:rsidP="001807A3">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 xml:space="preserve">  其他资金</w:t>
            </w:r>
          </w:p>
        </w:tc>
        <w:tc>
          <w:tcPr>
            <w:tcW w:w="1418" w:type="dxa"/>
            <w:shd w:val="clear" w:color="auto" w:fill="auto"/>
            <w:vAlign w:val="center"/>
            <w:hideMark/>
          </w:tcPr>
          <w:p w14:paraId="09C55D01" w14:textId="77777777" w:rsidR="001807A3" w:rsidRPr="007B0D4D" w:rsidRDefault="001807A3" w:rsidP="001807A3">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361" w:type="dxa"/>
            <w:shd w:val="clear" w:color="auto" w:fill="auto"/>
            <w:vAlign w:val="center"/>
            <w:hideMark/>
          </w:tcPr>
          <w:p w14:paraId="738DAD7A" w14:textId="77777777" w:rsidR="001807A3" w:rsidRPr="007B0D4D" w:rsidRDefault="001807A3" w:rsidP="001807A3">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474" w:type="dxa"/>
            <w:shd w:val="clear" w:color="auto" w:fill="auto"/>
            <w:vAlign w:val="center"/>
            <w:hideMark/>
          </w:tcPr>
          <w:p w14:paraId="1D45116A" w14:textId="77777777" w:rsidR="001807A3" w:rsidRPr="007B0D4D" w:rsidRDefault="001807A3" w:rsidP="001807A3">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709" w:type="dxa"/>
            <w:shd w:val="clear" w:color="auto" w:fill="auto"/>
            <w:vAlign w:val="center"/>
            <w:hideMark/>
          </w:tcPr>
          <w:p w14:paraId="7DB9DF2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708" w:type="dxa"/>
            <w:shd w:val="clear" w:color="auto" w:fill="auto"/>
            <w:vAlign w:val="center"/>
            <w:hideMark/>
          </w:tcPr>
          <w:p w14:paraId="5EB2DE9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1043" w:type="dxa"/>
            <w:shd w:val="clear" w:color="auto" w:fill="auto"/>
            <w:vAlign w:val="center"/>
            <w:hideMark/>
          </w:tcPr>
          <w:p w14:paraId="0F1237C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r>
      <w:tr w:rsidR="001807A3" w:rsidRPr="007B0D4D" w14:paraId="272B70FB" w14:textId="77777777" w:rsidTr="001807A3">
        <w:trPr>
          <w:trHeight w:val="270"/>
        </w:trPr>
        <w:tc>
          <w:tcPr>
            <w:tcW w:w="416" w:type="dxa"/>
            <w:vMerge w:val="restart"/>
            <w:shd w:val="clear" w:color="auto" w:fill="auto"/>
            <w:vAlign w:val="center"/>
            <w:hideMark/>
          </w:tcPr>
          <w:p w14:paraId="18B908F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年度总体目</w:t>
            </w:r>
            <w:r w:rsidRPr="007B0D4D">
              <w:rPr>
                <w:rFonts w:ascii="宋体" w:hAnsi="宋体" w:cs="宋体" w:hint="eastAsia"/>
                <w:color w:val="000000"/>
                <w:kern w:val="0"/>
                <w:sz w:val="20"/>
                <w:szCs w:val="20"/>
              </w:rPr>
              <w:lastRenderedPageBreak/>
              <w:t>标</w:t>
            </w:r>
          </w:p>
        </w:tc>
        <w:tc>
          <w:tcPr>
            <w:tcW w:w="4064" w:type="dxa"/>
            <w:gridSpan w:val="4"/>
            <w:shd w:val="clear" w:color="auto" w:fill="auto"/>
            <w:vAlign w:val="center"/>
            <w:hideMark/>
          </w:tcPr>
          <w:p w14:paraId="0D996D8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预期目标</w:t>
            </w:r>
          </w:p>
        </w:tc>
        <w:tc>
          <w:tcPr>
            <w:tcW w:w="3934" w:type="dxa"/>
            <w:gridSpan w:val="4"/>
            <w:shd w:val="clear" w:color="auto" w:fill="auto"/>
            <w:vAlign w:val="center"/>
            <w:hideMark/>
          </w:tcPr>
          <w:p w14:paraId="520BBBA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实际完成情况</w:t>
            </w:r>
          </w:p>
        </w:tc>
      </w:tr>
      <w:tr w:rsidR="001807A3" w:rsidRPr="007B0D4D" w14:paraId="00F9FE05" w14:textId="77777777" w:rsidTr="001807A3">
        <w:trPr>
          <w:trHeight w:val="540"/>
        </w:trPr>
        <w:tc>
          <w:tcPr>
            <w:tcW w:w="416" w:type="dxa"/>
            <w:vMerge/>
            <w:vAlign w:val="center"/>
            <w:hideMark/>
          </w:tcPr>
          <w:p w14:paraId="489A0933" w14:textId="77777777" w:rsidR="001807A3" w:rsidRPr="007B0D4D" w:rsidRDefault="001807A3" w:rsidP="001807A3">
            <w:pPr>
              <w:widowControl/>
              <w:jc w:val="left"/>
              <w:rPr>
                <w:rFonts w:ascii="宋体" w:hAnsi="宋体" w:cs="宋体" w:hint="eastAsia"/>
                <w:color w:val="000000"/>
                <w:kern w:val="0"/>
                <w:sz w:val="20"/>
                <w:szCs w:val="20"/>
              </w:rPr>
            </w:pPr>
          </w:p>
        </w:tc>
        <w:tc>
          <w:tcPr>
            <w:tcW w:w="4064" w:type="dxa"/>
            <w:gridSpan w:val="4"/>
            <w:shd w:val="clear" w:color="auto" w:fill="auto"/>
            <w:hideMark/>
          </w:tcPr>
          <w:p w14:paraId="585FD652"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w:t>
            </w:r>
            <w:r w:rsidRPr="007B0D4D">
              <w:rPr>
                <w:rFonts w:ascii="宋体" w:hAnsi="宋体" w:cs="宋体" w:hint="eastAsia"/>
                <w:color w:val="000000"/>
                <w:kern w:val="0"/>
                <w:sz w:val="20"/>
                <w:szCs w:val="20"/>
              </w:rPr>
              <w:br/>
              <w:t xml:space="preserve">    依据昌州财社（2022年）54号《关于提前下达2023年中央重大传染病防控经费预算的通知》，雀仁乡卫生院使用重大传染病</w:t>
            </w:r>
            <w:r w:rsidRPr="007B0D4D">
              <w:rPr>
                <w:rFonts w:ascii="宋体" w:hAnsi="宋体" w:cs="宋体" w:hint="eastAsia"/>
                <w:color w:val="000000"/>
                <w:kern w:val="0"/>
                <w:sz w:val="20"/>
                <w:szCs w:val="20"/>
              </w:rPr>
              <w:lastRenderedPageBreak/>
              <w:t>防控经费0.34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934" w:type="dxa"/>
            <w:gridSpan w:val="4"/>
            <w:shd w:val="clear" w:color="auto" w:fill="auto"/>
            <w:hideMark/>
          </w:tcPr>
          <w:p w14:paraId="6FADFE19"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截至本项目自评之日，我单位已完成如下工作：雀仁乡卫生院免疫规划冷链转运次数12次，结核病患者管理人数14人。结核病筛查、结核病患者服用抗结核药物，提升结</w:t>
            </w:r>
            <w:r w:rsidRPr="007B0D4D">
              <w:rPr>
                <w:rFonts w:ascii="宋体" w:hAnsi="宋体" w:cs="宋体" w:hint="eastAsia"/>
                <w:color w:val="000000"/>
                <w:kern w:val="0"/>
                <w:sz w:val="20"/>
                <w:szCs w:val="20"/>
              </w:rPr>
              <w:lastRenderedPageBreak/>
              <w:t>核病防治工作质量，降低结核病发病和死亡；通过精神卫生工作，保证了精神障碍患者享受精神卫生服务，维护和促进了患者心理健康。</w:t>
            </w:r>
          </w:p>
        </w:tc>
      </w:tr>
      <w:tr w:rsidR="001807A3" w:rsidRPr="007B0D4D" w14:paraId="553F2FFB" w14:textId="77777777" w:rsidTr="00AA50AE">
        <w:trPr>
          <w:trHeight w:val="312"/>
        </w:trPr>
        <w:tc>
          <w:tcPr>
            <w:tcW w:w="416" w:type="dxa"/>
            <w:vMerge w:val="restart"/>
            <w:shd w:val="clear" w:color="auto" w:fill="auto"/>
            <w:vAlign w:val="center"/>
            <w:hideMark/>
          </w:tcPr>
          <w:p w14:paraId="1192BFE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 xml:space="preserve">　</w:t>
            </w:r>
          </w:p>
        </w:tc>
        <w:tc>
          <w:tcPr>
            <w:tcW w:w="416" w:type="dxa"/>
            <w:vMerge w:val="restart"/>
            <w:shd w:val="clear" w:color="auto" w:fill="auto"/>
            <w:vAlign w:val="center"/>
            <w:hideMark/>
          </w:tcPr>
          <w:p w14:paraId="45D8388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一级指标</w:t>
            </w:r>
          </w:p>
        </w:tc>
        <w:tc>
          <w:tcPr>
            <w:tcW w:w="869" w:type="dxa"/>
            <w:vMerge w:val="restart"/>
            <w:shd w:val="clear" w:color="auto" w:fill="auto"/>
            <w:vAlign w:val="center"/>
            <w:hideMark/>
          </w:tcPr>
          <w:p w14:paraId="12FDD9A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二级指标</w:t>
            </w:r>
          </w:p>
        </w:tc>
        <w:tc>
          <w:tcPr>
            <w:tcW w:w="1418" w:type="dxa"/>
            <w:vMerge w:val="restart"/>
            <w:shd w:val="clear" w:color="auto" w:fill="auto"/>
            <w:vAlign w:val="center"/>
            <w:hideMark/>
          </w:tcPr>
          <w:p w14:paraId="2F93401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三级指标</w:t>
            </w:r>
          </w:p>
        </w:tc>
        <w:tc>
          <w:tcPr>
            <w:tcW w:w="1361" w:type="dxa"/>
            <w:vMerge w:val="restart"/>
            <w:shd w:val="clear" w:color="auto" w:fill="auto"/>
            <w:vAlign w:val="center"/>
            <w:hideMark/>
          </w:tcPr>
          <w:p w14:paraId="3F0EB88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年度指标值</w:t>
            </w:r>
          </w:p>
        </w:tc>
        <w:tc>
          <w:tcPr>
            <w:tcW w:w="1474" w:type="dxa"/>
            <w:vMerge w:val="restart"/>
            <w:shd w:val="clear" w:color="auto" w:fill="auto"/>
            <w:vAlign w:val="center"/>
            <w:hideMark/>
          </w:tcPr>
          <w:p w14:paraId="32CADF4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实际完成值</w:t>
            </w:r>
          </w:p>
        </w:tc>
        <w:tc>
          <w:tcPr>
            <w:tcW w:w="709" w:type="dxa"/>
            <w:vMerge w:val="restart"/>
            <w:shd w:val="clear" w:color="auto" w:fill="auto"/>
            <w:vAlign w:val="center"/>
            <w:hideMark/>
          </w:tcPr>
          <w:p w14:paraId="2BE4696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分值</w:t>
            </w:r>
          </w:p>
        </w:tc>
        <w:tc>
          <w:tcPr>
            <w:tcW w:w="708" w:type="dxa"/>
            <w:vMerge w:val="restart"/>
            <w:shd w:val="clear" w:color="auto" w:fill="auto"/>
            <w:vAlign w:val="center"/>
            <w:hideMark/>
          </w:tcPr>
          <w:p w14:paraId="74AC809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得分</w:t>
            </w:r>
          </w:p>
        </w:tc>
        <w:tc>
          <w:tcPr>
            <w:tcW w:w="1043" w:type="dxa"/>
            <w:vMerge w:val="restart"/>
            <w:shd w:val="clear" w:color="auto" w:fill="auto"/>
            <w:vAlign w:val="center"/>
            <w:hideMark/>
          </w:tcPr>
          <w:p w14:paraId="18CEEBF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偏差原因分析及改进措施</w:t>
            </w:r>
          </w:p>
        </w:tc>
      </w:tr>
      <w:tr w:rsidR="001807A3" w:rsidRPr="007B0D4D" w14:paraId="330142E5" w14:textId="77777777" w:rsidTr="00AA50AE">
        <w:trPr>
          <w:trHeight w:val="312"/>
        </w:trPr>
        <w:tc>
          <w:tcPr>
            <w:tcW w:w="416" w:type="dxa"/>
            <w:vMerge/>
            <w:vAlign w:val="center"/>
            <w:hideMark/>
          </w:tcPr>
          <w:p w14:paraId="7420946F" w14:textId="77777777" w:rsidR="001807A3" w:rsidRPr="007B0D4D" w:rsidRDefault="001807A3" w:rsidP="001807A3">
            <w:pPr>
              <w:widowControl/>
              <w:jc w:val="left"/>
              <w:rPr>
                <w:rFonts w:ascii="宋体" w:hAnsi="宋体" w:cs="宋体" w:hint="eastAsia"/>
                <w:color w:val="000000"/>
                <w:kern w:val="0"/>
                <w:sz w:val="20"/>
                <w:szCs w:val="20"/>
              </w:rPr>
            </w:pPr>
          </w:p>
        </w:tc>
        <w:tc>
          <w:tcPr>
            <w:tcW w:w="416" w:type="dxa"/>
            <w:vMerge/>
            <w:vAlign w:val="center"/>
            <w:hideMark/>
          </w:tcPr>
          <w:p w14:paraId="20EB67E1"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vMerge/>
            <w:vAlign w:val="center"/>
            <w:hideMark/>
          </w:tcPr>
          <w:p w14:paraId="01FCD877" w14:textId="77777777" w:rsidR="001807A3" w:rsidRPr="007B0D4D" w:rsidRDefault="001807A3" w:rsidP="001807A3">
            <w:pPr>
              <w:widowControl/>
              <w:jc w:val="left"/>
              <w:rPr>
                <w:rFonts w:ascii="宋体" w:hAnsi="宋体" w:cs="宋体" w:hint="eastAsia"/>
                <w:color w:val="000000"/>
                <w:kern w:val="0"/>
                <w:sz w:val="20"/>
                <w:szCs w:val="20"/>
              </w:rPr>
            </w:pPr>
          </w:p>
        </w:tc>
        <w:tc>
          <w:tcPr>
            <w:tcW w:w="1418" w:type="dxa"/>
            <w:vMerge/>
            <w:vAlign w:val="center"/>
            <w:hideMark/>
          </w:tcPr>
          <w:p w14:paraId="5C0909C5" w14:textId="77777777" w:rsidR="001807A3" w:rsidRPr="007B0D4D" w:rsidRDefault="001807A3" w:rsidP="001807A3">
            <w:pPr>
              <w:widowControl/>
              <w:jc w:val="left"/>
              <w:rPr>
                <w:rFonts w:ascii="宋体" w:hAnsi="宋体" w:cs="宋体" w:hint="eastAsia"/>
                <w:color w:val="000000"/>
                <w:kern w:val="0"/>
                <w:sz w:val="20"/>
                <w:szCs w:val="20"/>
              </w:rPr>
            </w:pPr>
          </w:p>
        </w:tc>
        <w:tc>
          <w:tcPr>
            <w:tcW w:w="1361" w:type="dxa"/>
            <w:vMerge/>
            <w:vAlign w:val="center"/>
            <w:hideMark/>
          </w:tcPr>
          <w:p w14:paraId="61C8C1C7" w14:textId="77777777" w:rsidR="001807A3" w:rsidRPr="007B0D4D" w:rsidRDefault="001807A3" w:rsidP="001807A3">
            <w:pPr>
              <w:widowControl/>
              <w:jc w:val="left"/>
              <w:rPr>
                <w:rFonts w:ascii="宋体" w:hAnsi="宋体" w:cs="宋体" w:hint="eastAsia"/>
                <w:color w:val="000000"/>
                <w:kern w:val="0"/>
                <w:sz w:val="20"/>
                <w:szCs w:val="20"/>
              </w:rPr>
            </w:pPr>
          </w:p>
        </w:tc>
        <w:tc>
          <w:tcPr>
            <w:tcW w:w="1474" w:type="dxa"/>
            <w:vMerge/>
            <w:vAlign w:val="center"/>
            <w:hideMark/>
          </w:tcPr>
          <w:p w14:paraId="6DBEDFC2" w14:textId="77777777" w:rsidR="001807A3" w:rsidRPr="007B0D4D" w:rsidRDefault="001807A3" w:rsidP="001807A3">
            <w:pPr>
              <w:widowControl/>
              <w:jc w:val="left"/>
              <w:rPr>
                <w:rFonts w:ascii="宋体" w:hAnsi="宋体" w:cs="宋体" w:hint="eastAsia"/>
                <w:color w:val="000000"/>
                <w:kern w:val="0"/>
                <w:sz w:val="20"/>
                <w:szCs w:val="20"/>
              </w:rPr>
            </w:pPr>
          </w:p>
        </w:tc>
        <w:tc>
          <w:tcPr>
            <w:tcW w:w="709" w:type="dxa"/>
            <w:vMerge/>
            <w:vAlign w:val="center"/>
            <w:hideMark/>
          </w:tcPr>
          <w:p w14:paraId="4E9B07F7" w14:textId="77777777" w:rsidR="001807A3" w:rsidRPr="007B0D4D" w:rsidRDefault="001807A3" w:rsidP="001807A3">
            <w:pPr>
              <w:widowControl/>
              <w:jc w:val="left"/>
              <w:rPr>
                <w:rFonts w:ascii="宋体" w:hAnsi="宋体" w:cs="宋体" w:hint="eastAsia"/>
                <w:color w:val="000000"/>
                <w:kern w:val="0"/>
                <w:sz w:val="20"/>
                <w:szCs w:val="20"/>
              </w:rPr>
            </w:pPr>
          </w:p>
        </w:tc>
        <w:tc>
          <w:tcPr>
            <w:tcW w:w="708" w:type="dxa"/>
            <w:vMerge/>
            <w:vAlign w:val="center"/>
            <w:hideMark/>
          </w:tcPr>
          <w:p w14:paraId="2C8D7D8D" w14:textId="77777777" w:rsidR="001807A3" w:rsidRPr="007B0D4D" w:rsidRDefault="001807A3" w:rsidP="001807A3">
            <w:pPr>
              <w:widowControl/>
              <w:jc w:val="left"/>
              <w:rPr>
                <w:rFonts w:ascii="宋体" w:hAnsi="宋体" w:cs="宋体" w:hint="eastAsia"/>
                <w:color w:val="000000"/>
                <w:kern w:val="0"/>
                <w:sz w:val="20"/>
                <w:szCs w:val="20"/>
              </w:rPr>
            </w:pPr>
          </w:p>
        </w:tc>
        <w:tc>
          <w:tcPr>
            <w:tcW w:w="1043" w:type="dxa"/>
            <w:vMerge/>
            <w:vAlign w:val="center"/>
            <w:hideMark/>
          </w:tcPr>
          <w:p w14:paraId="4B165680" w14:textId="77777777" w:rsidR="001807A3" w:rsidRPr="007B0D4D" w:rsidRDefault="001807A3" w:rsidP="001807A3">
            <w:pPr>
              <w:widowControl/>
              <w:jc w:val="left"/>
              <w:rPr>
                <w:rFonts w:ascii="宋体" w:hAnsi="宋体" w:cs="宋体" w:hint="eastAsia"/>
                <w:color w:val="000000"/>
                <w:kern w:val="0"/>
                <w:sz w:val="20"/>
                <w:szCs w:val="20"/>
              </w:rPr>
            </w:pPr>
          </w:p>
        </w:tc>
      </w:tr>
      <w:tr w:rsidR="001807A3" w:rsidRPr="007B0D4D" w14:paraId="43E88F05" w14:textId="77777777" w:rsidTr="00AA50AE">
        <w:trPr>
          <w:trHeight w:val="402"/>
        </w:trPr>
        <w:tc>
          <w:tcPr>
            <w:tcW w:w="416" w:type="dxa"/>
            <w:vMerge w:val="restart"/>
            <w:shd w:val="clear" w:color="auto" w:fill="auto"/>
            <w:vAlign w:val="center"/>
            <w:hideMark/>
          </w:tcPr>
          <w:p w14:paraId="52700F3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3004FB3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产出指标</w:t>
            </w:r>
          </w:p>
        </w:tc>
        <w:tc>
          <w:tcPr>
            <w:tcW w:w="869" w:type="dxa"/>
            <w:shd w:val="clear" w:color="auto" w:fill="auto"/>
            <w:vAlign w:val="center"/>
            <w:hideMark/>
          </w:tcPr>
          <w:p w14:paraId="4A2629F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1418" w:type="dxa"/>
            <w:shd w:val="clear" w:color="auto" w:fill="auto"/>
            <w:noWrap/>
            <w:vAlign w:val="center"/>
            <w:hideMark/>
          </w:tcPr>
          <w:p w14:paraId="352509C1"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免疫规划冷链转运次数</w:t>
            </w:r>
          </w:p>
        </w:tc>
        <w:tc>
          <w:tcPr>
            <w:tcW w:w="1361" w:type="dxa"/>
            <w:shd w:val="clear" w:color="auto" w:fill="auto"/>
            <w:vAlign w:val="center"/>
            <w:hideMark/>
          </w:tcPr>
          <w:p w14:paraId="68F3F1D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&gt;=12次</w:t>
            </w:r>
          </w:p>
        </w:tc>
        <w:tc>
          <w:tcPr>
            <w:tcW w:w="1474" w:type="dxa"/>
            <w:shd w:val="clear" w:color="auto" w:fill="auto"/>
            <w:vAlign w:val="center"/>
            <w:hideMark/>
          </w:tcPr>
          <w:p w14:paraId="71920FA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=12次</w:t>
            </w:r>
          </w:p>
        </w:tc>
        <w:tc>
          <w:tcPr>
            <w:tcW w:w="709" w:type="dxa"/>
            <w:shd w:val="clear" w:color="auto" w:fill="auto"/>
            <w:vAlign w:val="center"/>
            <w:hideMark/>
          </w:tcPr>
          <w:p w14:paraId="0B6EB91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708" w:type="dxa"/>
            <w:shd w:val="clear" w:color="auto" w:fill="auto"/>
            <w:vAlign w:val="center"/>
            <w:hideMark/>
          </w:tcPr>
          <w:p w14:paraId="31BF1E9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043" w:type="dxa"/>
            <w:shd w:val="clear" w:color="auto" w:fill="auto"/>
            <w:vAlign w:val="center"/>
            <w:hideMark/>
          </w:tcPr>
          <w:p w14:paraId="0C05570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28848919" w14:textId="77777777" w:rsidTr="00AA50AE">
        <w:trPr>
          <w:trHeight w:val="402"/>
        </w:trPr>
        <w:tc>
          <w:tcPr>
            <w:tcW w:w="416" w:type="dxa"/>
            <w:vMerge/>
            <w:vAlign w:val="center"/>
            <w:hideMark/>
          </w:tcPr>
          <w:p w14:paraId="4BC386BC" w14:textId="77777777" w:rsidR="001807A3" w:rsidRPr="007B0D4D" w:rsidRDefault="001807A3" w:rsidP="001807A3">
            <w:pPr>
              <w:widowControl/>
              <w:jc w:val="left"/>
              <w:rPr>
                <w:rFonts w:ascii="宋体" w:hAnsi="宋体" w:cs="宋体" w:hint="eastAsia"/>
                <w:color w:val="000000"/>
                <w:kern w:val="0"/>
                <w:sz w:val="20"/>
                <w:szCs w:val="20"/>
              </w:rPr>
            </w:pPr>
          </w:p>
        </w:tc>
        <w:tc>
          <w:tcPr>
            <w:tcW w:w="416" w:type="dxa"/>
            <w:vMerge/>
            <w:vAlign w:val="center"/>
            <w:hideMark/>
          </w:tcPr>
          <w:p w14:paraId="2714C4EC"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62D3576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1418" w:type="dxa"/>
            <w:shd w:val="clear" w:color="auto" w:fill="auto"/>
            <w:noWrap/>
            <w:vAlign w:val="center"/>
            <w:hideMark/>
          </w:tcPr>
          <w:p w14:paraId="60CD7ADC"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结核病患者管理人数</w:t>
            </w:r>
          </w:p>
        </w:tc>
        <w:tc>
          <w:tcPr>
            <w:tcW w:w="1361" w:type="dxa"/>
            <w:shd w:val="clear" w:color="auto" w:fill="auto"/>
            <w:vAlign w:val="center"/>
            <w:hideMark/>
          </w:tcPr>
          <w:p w14:paraId="45EF45B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&gt;=1次</w:t>
            </w:r>
          </w:p>
        </w:tc>
        <w:tc>
          <w:tcPr>
            <w:tcW w:w="1474" w:type="dxa"/>
            <w:shd w:val="clear" w:color="auto" w:fill="auto"/>
            <w:vAlign w:val="center"/>
            <w:hideMark/>
          </w:tcPr>
          <w:p w14:paraId="0751E6E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=4次</w:t>
            </w:r>
          </w:p>
        </w:tc>
        <w:tc>
          <w:tcPr>
            <w:tcW w:w="709" w:type="dxa"/>
            <w:shd w:val="clear" w:color="auto" w:fill="auto"/>
            <w:vAlign w:val="center"/>
            <w:hideMark/>
          </w:tcPr>
          <w:p w14:paraId="6C14F87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708" w:type="dxa"/>
            <w:shd w:val="clear" w:color="auto" w:fill="auto"/>
            <w:vAlign w:val="center"/>
            <w:hideMark/>
          </w:tcPr>
          <w:p w14:paraId="7B8C324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w:t>
            </w:r>
          </w:p>
        </w:tc>
        <w:tc>
          <w:tcPr>
            <w:tcW w:w="1043" w:type="dxa"/>
            <w:shd w:val="clear" w:color="auto" w:fill="auto"/>
            <w:vAlign w:val="center"/>
            <w:hideMark/>
          </w:tcPr>
          <w:p w14:paraId="4C71102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1807A3" w:rsidRPr="007B0D4D" w14:paraId="6FBC322D" w14:textId="77777777" w:rsidTr="00AA50AE">
        <w:trPr>
          <w:trHeight w:val="402"/>
        </w:trPr>
        <w:tc>
          <w:tcPr>
            <w:tcW w:w="416" w:type="dxa"/>
            <w:vMerge/>
            <w:vAlign w:val="center"/>
            <w:hideMark/>
          </w:tcPr>
          <w:p w14:paraId="7F8C4604" w14:textId="77777777" w:rsidR="001807A3" w:rsidRPr="007B0D4D" w:rsidRDefault="001807A3" w:rsidP="001807A3">
            <w:pPr>
              <w:widowControl/>
              <w:jc w:val="left"/>
              <w:rPr>
                <w:rFonts w:ascii="宋体" w:hAnsi="宋体" w:cs="宋体" w:hint="eastAsia"/>
                <w:color w:val="000000"/>
                <w:kern w:val="0"/>
                <w:sz w:val="20"/>
                <w:szCs w:val="20"/>
              </w:rPr>
            </w:pPr>
          </w:p>
        </w:tc>
        <w:tc>
          <w:tcPr>
            <w:tcW w:w="416" w:type="dxa"/>
            <w:vMerge/>
            <w:vAlign w:val="center"/>
            <w:hideMark/>
          </w:tcPr>
          <w:p w14:paraId="436701A9"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61B7941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1418" w:type="dxa"/>
            <w:shd w:val="clear" w:color="auto" w:fill="auto"/>
            <w:noWrap/>
            <w:vAlign w:val="center"/>
            <w:hideMark/>
          </w:tcPr>
          <w:p w14:paraId="5ABA6065"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精神障碍患者管理人数</w:t>
            </w:r>
          </w:p>
        </w:tc>
        <w:tc>
          <w:tcPr>
            <w:tcW w:w="1361" w:type="dxa"/>
            <w:shd w:val="clear" w:color="auto" w:fill="auto"/>
            <w:vAlign w:val="center"/>
            <w:hideMark/>
          </w:tcPr>
          <w:p w14:paraId="3B10FB8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&gt;=13人</w:t>
            </w:r>
          </w:p>
        </w:tc>
        <w:tc>
          <w:tcPr>
            <w:tcW w:w="1474" w:type="dxa"/>
            <w:shd w:val="clear" w:color="auto" w:fill="auto"/>
            <w:vAlign w:val="center"/>
            <w:hideMark/>
          </w:tcPr>
          <w:p w14:paraId="158F298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=14人</w:t>
            </w:r>
          </w:p>
        </w:tc>
        <w:tc>
          <w:tcPr>
            <w:tcW w:w="709" w:type="dxa"/>
            <w:shd w:val="clear" w:color="auto" w:fill="auto"/>
            <w:vAlign w:val="center"/>
            <w:hideMark/>
          </w:tcPr>
          <w:p w14:paraId="30395A6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708" w:type="dxa"/>
            <w:shd w:val="clear" w:color="auto" w:fill="auto"/>
            <w:vAlign w:val="center"/>
            <w:hideMark/>
          </w:tcPr>
          <w:p w14:paraId="234D7E3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4.6</w:t>
            </w:r>
          </w:p>
        </w:tc>
        <w:tc>
          <w:tcPr>
            <w:tcW w:w="1043" w:type="dxa"/>
            <w:shd w:val="clear" w:color="auto" w:fill="auto"/>
            <w:vAlign w:val="center"/>
            <w:hideMark/>
          </w:tcPr>
          <w:p w14:paraId="6EEF5C7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1807A3" w:rsidRPr="007B0D4D" w14:paraId="16D350AE" w14:textId="77777777" w:rsidTr="00AA50AE">
        <w:trPr>
          <w:trHeight w:val="402"/>
        </w:trPr>
        <w:tc>
          <w:tcPr>
            <w:tcW w:w="416" w:type="dxa"/>
            <w:vMerge/>
            <w:vAlign w:val="center"/>
            <w:hideMark/>
          </w:tcPr>
          <w:p w14:paraId="21DDD179" w14:textId="77777777" w:rsidR="001807A3" w:rsidRPr="007B0D4D" w:rsidRDefault="001807A3" w:rsidP="001807A3">
            <w:pPr>
              <w:widowControl/>
              <w:jc w:val="left"/>
              <w:rPr>
                <w:rFonts w:ascii="宋体" w:hAnsi="宋体" w:cs="宋体" w:hint="eastAsia"/>
                <w:color w:val="000000"/>
                <w:kern w:val="0"/>
                <w:sz w:val="20"/>
                <w:szCs w:val="20"/>
              </w:rPr>
            </w:pPr>
          </w:p>
        </w:tc>
        <w:tc>
          <w:tcPr>
            <w:tcW w:w="416" w:type="dxa"/>
            <w:vMerge/>
            <w:vAlign w:val="center"/>
            <w:hideMark/>
          </w:tcPr>
          <w:p w14:paraId="55B9E2CD"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573EB62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1418" w:type="dxa"/>
            <w:shd w:val="clear" w:color="auto" w:fill="auto"/>
            <w:noWrap/>
            <w:vAlign w:val="center"/>
            <w:hideMark/>
          </w:tcPr>
          <w:p w14:paraId="1BDDD9CC"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结核病患者随访次数</w:t>
            </w:r>
          </w:p>
        </w:tc>
        <w:tc>
          <w:tcPr>
            <w:tcW w:w="1361" w:type="dxa"/>
            <w:shd w:val="clear" w:color="auto" w:fill="auto"/>
            <w:vAlign w:val="center"/>
            <w:hideMark/>
          </w:tcPr>
          <w:p w14:paraId="28F9175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&gt;=4次/年</w:t>
            </w:r>
          </w:p>
        </w:tc>
        <w:tc>
          <w:tcPr>
            <w:tcW w:w="1474" w:type="dxa"/>
            <w:shd w:val="clear" w:color="auto" w:fill="auto"/>
            <w:vAlign w:val="center"/>
            <w:hideMark/>
          </w:tcPr>
          <w:p w14:paraId="770223B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=16次</w:t>
            </w:r>
          </w:p>
        </w:tc>
        <w:tc>
          <w:tcPr>
            <w:tcW w:w="709" w:type="dxa"/>
            <w:shd w:val="clear" w:color="auto" w:fill="auto"/>
            <w:vAlign w:val="center"/>
            <w:hideMark/>
          </w:tcPr>
          <w:p w14:paraId="2821615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708" w:type="dxa"/>
            <w:shd w:val="clear" w:color="auto" w:fill="auto"/>
            <w:vAlign w:val="center"/>
            <w:hideMark/>
          </w:tcPr>
          <w:p w14:paraId="23A077F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w:t>
            </w:r>
          </w:p>
        </w:tc>
        <w:tc>
          <w:tcPr>
            <w:tcW w:w="1043" w:type="dxa"/>
            <w:shd w:val="clear" w:color="auto" w:fill="auto"/>
            <w:vAlign w:val="center"/>
            <w:hideMark/>
          </w:tcPr>
          <w:p w14:paraId="5E26F00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1807A3" w:rsidRPr="007B0D4D" w14:paraId="06372C10" w14:textId="77777777" w:rsidTr="00AA50AE">
        <w:trPr>
          <w:trHeight w:val="402"/>
        </w:trPr>
        <w:tc>
          <w:tcPr>
            <w:tcW w:w="416" w:type="dxa"/>
            <w:vMerge/>
            <w:vAlign w:val="center"/>
            <w:hideMark/>
          </w:tcPr>
          <w:p w14:paraId="43CADAA8" w14:textId="77777777" w:rsidR="001807A3" w:rsidRPr="007B0D4D" w:rsidRDefault="001807A3" w:rsidP="001807A3">
            <w:pPr>
              <w:widowControl/>
              <w:jc w:val="left"/>
              <w:rPr>
                <w:rFonts w:ascii="宋体" w:hAnsi="宋体" w:cs="宋体" w:hint="eastAsia"/>
                <w:color w:val="000000"/>
                <w:kern w:val="0"/>
                <w:sz w:val="20"/>
                <w:szCs w:val="20"/>
              </w:rPr>
            </w:pPr>
          </w:p>
        </w:tc>
        <w:tc>
          <w:tcPr>
            <w:tcW w:w="416" w:type="dxa"/>
            <w:vMerge/>
            <w:vAlign w:val="center"/>
            <w:hideMark/>
          </w:tcPr>
          <w:p w14:paraId="583348C1"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427AF94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1418" w:type="dxa"/>
            <w:shd w:val="clear" w:color="auto" w:fill="auto"/>
            <w:noWrap/>
            <w:vAlign w:val="center"/>
            <w:hideMark/>
          </w:tcPr>
          <w:p w14:paraId="02B987CA"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精神障碍患者随访次数</w:t>
            </w:r>
          </w:p>
        </w:tc>
        <w:tc>
          <w:tcPr>
            <w:tcW w:w="1361" w:type="dxa"/>
            <w:shd w:val="clear" w:color="auto" w:fill="auto"/>
            <w:vAlign w:val="center"/>
            <w:hideMark/>
          </w:tcPr>
          <w:p w14:paraId="229AFAF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&gt;=4次/年</w:t>
            </w:r>
          </w:p>
        </w:tc>
        <w:tc>
          <w:tcPr>
            <w:tcW w:w="1474" w:type="dxa"/>
            <w:shd w:val="clear" w:color="auto" w:fill="auto"/>
            <w:vAlign w:val="center"/>
            <w:hideMark/>
          </w:tcPr>
          <w:p w14:paraId="2E99CFF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=12次/年</w:t>
            </w:r>
          </w:p>
        </w:tc>
        <w:tc>
          <w:tcPr>
            <w:tcW w:w="709" w:type="dxa"/>
            <w:shd w:val="clear" w:color="auto" w:fill="auto"/>
            <w:vAlign w:val="center"/>
            <w:hideMark/>
          </w:tcPr>
          <w:p w14:paraId="5DCCDE9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708" w:type="dxa"/>
            <w:shd w:val="clear" w:color="auto" w:fill="auto"/>
            <w:vAlign w:val="center"/>
            <w:hideMark/>
          </w:tcPr>
          <w:p w14:paraId="17855F1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w:t>
            </w:r>
          </w:p>
        </w:tc>
        <w:tc>
          <w:tcPr>
            <w:tcW w:w="1043" w:type="dxa"/>
            <w:shd w:val="clear" w:color="auto" w:fill="auto"/>
            <w:vAlign w:val="center"/>
            <w:hideMark/>
          </w:tcPr>
          <w:p w14:paraId="729CD8D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1807A3" w:rsidRPr="007B0D4D" w14:paraId="70708959" w14:textId="77777777" w:rsidTr="00AA50AE">
        <w:trPr>
          <w:trHeight w:val="402"/>
        </w:trPr>
        <w:tc>
          <w:tcPr>
            <w:tcW w:w="416" w:type="dxa"/>
            <w:vMerge/>
            <w:vAlign w:val="center"/>
            <w:hideMark/>
          </w:tcPr>
          <w:p w14:paraId="0DA21CC9" w14:textId="77777777" w:rsidR="001807A3" w:rsidRPr="007B0D4D" w:rsidRDefault="001807A3" w:rsidP="001807A3">
            <w:pPr>
              <w:widowControl/>
              <w:jc w:val="left"/>
              <w:rPr>
                <w:rFonts w:ascii="宋体" w:hAnsi="宋体" w:cs="宋体" w:hint="eastAsia"/>
                <w:color w:val="000000"/>
                <w:kern w:val="0"/>
                <w:sz w:val="20"/>
                <w:szCs w:val="20"/>
              </w:rPr>
            </w:pPr>
          </w:p>
        </w:tc>
        <w:tc>
          <w:tcPr>
            <w:tcW w:w="416" w:type="dxa"/>
            <w:vMerge/>
            <w:vAlign w:val="center"/>
            <w:hideMark/>
          </w:tcPr>
          <w:p w14:paraId="1F36FCA0"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1B86430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418" w:type="dxa"/>
            <w:shd w:val="clear" w:color="auto" w:fill="auto"/>
            <w:noWrap/>
            <w:vAlign w:val="center"/>
            <w:hideMark/>
          </w:tcPr>
          <w:p w14:paraId="08C6CA53"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重大传染病防控覆盖率</w:t>
            </w:r>
          </w:p>
        </w:tc>
        <w:tc>
          <w:tcPr>
            <w:tcW w:w="1361" w:type="dxa"/>
            <w:shd w:val="clear" w:color="auto" w:fill="auto"/>
            <w:vAlign w:val="center"/>
            <w:hideMark/>
          </w:tcPr>
          <w:p w14:paraId="4D4C970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1474" w:type="dxa"/>
            <w:shd w:val="clear" w:color="auto" w:fill="auto"/>
            <w:vAlign w:val="center"/>
            <w:hideMark/>
          </w:tcPr>
          <w:p w14:paraId="0E4A252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709" w:type="dxa"/>
            <w:shd w:val="clear" w:color="auto" w:fill="auto"/>
            <w:vAlign w:val="center"/>
            <w:hideMark/>
          </w:tcPr>
          <w:p w14:paraId="4D804BE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708" w:type="dxa"/>
            <w:shd w:val="clear" w:color="auto" w:fill="auto"/>
            <w:vAlign w:val="center"/>
            <w:hideMark/>
          </w:tcPr>
          <w:p w14:paraId="4DED4EC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1043" w:type="dxa"/>
            <w:shd w:val="clear" w:color="auto" w:fill="auto"/>
            <w:vAlign w:val="center"/>
            <w:hideMark/>
          </w:tcPr>
          <w:p w14:paraId="23F45BC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08E95585" w14:textId="77777777" w:rsidTr="00AA50AE">
        <w:trPr>
          <w:trHeight w:val="402"/>
        </w:trPr>
        <w:tc>
          <w:tcPr>
            <w:tcW w:w="416" w:type="dxa"/>
            <w:vMerge/>
            <w:vAlign w:val="center"/>
            <w:hideMark/>
          </w:tcPr>
          <w:p w14:paraId="285208CE" w14:textId="77777777" w:rsidR="001807A3" w:rsidRPr="007B0D4D" w:rsidRDefault="001807A3" w:rsidP="001807A3">
            <w:pPr>
              <w:widowControl/>
              <w:jc w:val="left"/>
              <w:rPr>
                <w:rFonts w:ascii="宋体" w:hAnsi="宋体" w:cs="宋体" w:hint="eastAsia"/>
                <w:color w:val="000000"/>
                <w:kern w:val="0"/>
                <w:sz w:val="20"/>
                <w:szCs w:val="20"/>
              </w:rPr>
            </w:pPr>
          </w:p>
        </w:tc>
        <w:tc>
          <w:tcPr>
            <w:tcW w:w="416" w:type="dxa"/>
            <w:vMerge/>
            <w:vAlign w:val="center"/>
            <w:hideMark/>
          </w:tcPr>
          <w:p w14:paraId="6E2888D8"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2416C7A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时效指标</w:t>
            </w:r>
          </w:p>
        </w:tc>
        <w:tc>
          <w:tcPr>
            <w:tcW w:w="1418" w:type="dxa"/>
            <w:shd w:val="clear" w:color="auto" w:fill="auto"/>
            <w:noWrap/>
            <w:vAlign w:val="center"/>
            <w:hideMark/>
          </w:tcPr>
          <w:p w14:paraId="18F5E47A"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工作完成时间</w:t>
            </w:r>
          </w:p>
        </w:tc>
        <w:tc>
          <w:tcPr>
            <w:tcW w:w="1361" w:type="dxa"/>
            <w:shd w:val="clear" w:color="auto" w:fill="auto"/>
            <w:vAlign w:val="center"/>
            <w:hideMark/>
          </w:tcPr>
          <w:p w14:paraId="2C4AE68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&lt;=12个月</w:t>
            </w:r>
          </w:p>
        </w:tc>
        <w:tc>
          <w:tcPr>
            <w:tcW w:w="1474" w:type="dxa"/>
            <w:shd w:val="clear" w:color="auto" w:fill="auto"/>
            <w:vAlign w:val="center"/>
            <w:hideMark/>
          </w:tcPr>
          <w:p w14:paraId="50798F9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=12个月</w:t>
            </w:r>
          </w:p>
        </w:tc>
        <w:tc>
          <w:tcPr>
            <w:tcW w:w="709" w:type="dxa"/>
            <w:shd w:val="clear" w:color="auto" w:fill="auto"/>
            <w:vAlign w:val="center"/>
            <w:hideMark/>
          </w:tcPr>
          <w:p w14:paraId="6286A4E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708" w:type="dxa"/>
            <w:shd w:val="clear" w:color="auto" w:fill="auto"/>
            <w:vAlign w:val="center"/>
            <w:hideMark/>
          </w:tcPr>
          <w:p w14:paraId="6271980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043" w:type="dxa"/>
            <w:shd w:val="clear" w:color="auto" w:fill="auto"/>
            <w:vAlign w:val="center"/>
            <w:hideMark/>
          </w:tcPr>
          <w:p w14:paraId="3AE1F10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232C5DA6" w14:textId="77777777" w:rsidTr="00AA50AE">
        <w:trPr>
          <w:trHeight w:val="402"/>
        </w:trPr>
        <w:tc>
          <w:tcPr>
            <w:tcW w:w="416" w:type="dxa"/>
            <w:vMerge/>
            <w:vAlign w:val="center"/>
            <w:hideMark/>
          </w:tcPr>
          <w:p w14:paraId="7A8281F7" w14:textId="77777777" w:rsidR="001807A3" w:rsidRPr="007B0D4D" w:rsidRDefault="001807A3" w:rsidP="001807A3">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BC0D8D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成本</w:t>
            </w:r>
            <w:r w:rsidRPr="007B0D4D">
              <w:rPr>
                <w:rFonts w:ascii="宋体" w:hAnsi="宋体" w:cs="宋体" w:hint="eastAsia"/>
                <w:color w:val="000000"/>
                <w:kern w:val="0"/>
                <w:sz w:val="20"/>
                <w:szCs w:val="20"/>
              </w:rPr>
              <w:lastRenderedPageBreak/>
              <w:t>指标</w:t>
            </w:r>
          </w:p>
        </w:tc>
        <w:tc>
          <w:tcPr>
            <w:tcW w:w="869" w:type="dxa"/>
            <w:shd w:val="clear" w:color="auto" w:fill="auto"/>
            <w:vAlign w:val="center"/>
            <w:hideMark/>
          </w:tcPr>
          <w:p w14:paraId="304B908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经济成本指标</w:t>
            </w:r>
          </w:p>
        </w:tc>
        <w:tc>
          <w:tcPr>
            <w:tcW w:w="1418" w:type="dxa"/>
            <w:shd w:val="clear" w:color="auto" w:fill="auto"/>
            <w:noWrap/>
            <w:vAlign w:val="center"/>
            <w:hideMark/>
          </w:tcPr>
          <w:p w14:paraId="5DF4CF47"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项目预算控制率</w:t>
            </w:r>
          </w:p>
        </w:tc>
        <w:tc>
          <w:tcPr>
            <w:tcW w:w="1361" w:type="dxa"/>
            <w:shd w:val="clear" w:color="auto" w:fill="auto"/>
            <w:vAlign w:val="center"/>
            <w:hideMark/>
          </w:tcPr>
          <w:p w14:paraId="13C0CC2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&lt;=100%</w:t>
            </w:r>
          </w:p>
        </w:tc>
        <w:tc>
          <w:tcPr>
            <w:tcW w:w="1474" w:type="dxa"/>
            <w:shd w:val="clear" w:color="auto" w:fill="auto"/>
            <w:vAlign w:val="center"/>
            <w:hideMark/>
          </w:tcPr>
          <w:p w14:paraId="6663F90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709" w:type="dxa"/>
            <w:shd w:val="clear" w:color="auto" w:fill="auto"/>
            <w:vAlign w:val="center"/>
            <w:hideMark/>
          </w:tcPr>
          <w:p w14:paraId="2456A3F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708" w:type="dxa"/>
            <w:shd w:val="clear" w:color="auto" w:fill="auto"/>
            <w:vAlign w:val="center"/>
            <w:hideMark/>
          </w:tcPr>
          <w:p w14:paraId="2ADC392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043" w:type="dxa"/>
            <w:shd w:val="clear" w:color="auto" w:fill="auto"/>
            <w:vAlign w:val="center"/>
            <w:hideMark/>
          </w:tcPr>
          <w:p w14:paraId="5D8A716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6FD86473" w14:textId="77777777" w:rsidTr="00AA50AE">
        <w:trPr>
          <w:trHeight w:val="402"/>
        </w:trPr>
        <w:tc>
          <w:tcPr>
            <w:tcW w:w="416" w:type="dxa"/>
            <w:vMerge/>
            <w:vAlign w:val="center"/>
            <w:hideMark/>
          </w:tcPr>
          <w:p w14:paraId="781160C0" w14:textId="77777777" w:rsidR="001807A3" w:rsidRPr="007B0D4D" w:rsidRDefault="001807A3" w:rsidP="001807A3">
            <w:pPr>
              <w:widowControl/>
              <w:jc w:val="left"/>
              <w:rPr>
                <w:rFonts w:ascii="宋体" w:hAnsi="宋体" w:cs="宋体" w:hint="eastAsia"/>
                <w:color w:val="000000"/>
                <w:kern w:val="0"/>
                <w:sz w:val="20"/>
                <w:szCs w:val="20"/>
              </w:rPr>
            </w:pPr>
          </w:p>
        </w:tc>
        <w:tc>
          <w:tcPr>
            <w:tcW w:w="416" w:type="dxa"/>
            <w:vMerge/>
            <w:vAlign w:val="center"/>
            <w:hideMark/>
          </w:tcPr>
          <w:p w14:paraId="4DB98F79"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62C1FA2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社会成本指标</w:t>
            </w:r>
          </w:p>
        </w:tc>
        <w:tc>
          <w:tcPr>
            <w:tcW w:w="1418" w:type="dxa"/>
            <w:shd w:val="clear" w:color="auto" w:fill="auto"/>
            <w:noWrap/>
            <w:vAlign w:val="center"/>
            <w:hideMark/>
          </w:tcPr>
          <w:p w14:paraId="46A7C620"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361" w:type="dxa"/>
            <w:shd w:val="clear" w:color="auto" w:fill="auto"/>
            <w:vAlign w:val="center"/>
            <w:hideMark/>
          </w:tcPr>
          <w:p w14:paraId="2D68866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474" w:type="dxa"/>
            <w:shd w:val="clear" w:color="auto" w:fill="auto"/>
            <w:vAlign w:val="center"/>
            <w:hideMark/>
          </w:tcPr>
          <w:p w14:paraId="1DF9E46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09" w:type="dxa"/>
            <w:shd w:val="clear" w:color="auto" w:fill="auto"/>
            <w:vAlign w:val="center"/>
            <w:hideMark/>
          </w:tcPr>
          <w:p w14:paraId="16BC375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08" w:type="dxa"/>
            <w:shd w:val="clear" w:color="auto" w:fill="auto"/>
            <w:vAlign w:val="center"/>
            <w:hideMark/>
          </w:tcPr>
          <w:p w14:paraId="4DA391A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043" w:type="dxa"/>
            <w:shd w:val="clear" w:color="auto" w:fill="auto"/>
            <w:vAlign w:val="center"/>
            <w:hideMark/>
          </w:tcPr>
          <w:p w14:paraId="171731A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2831C3F8" w14:textId="77777777" w:rsidTr="00AA50AE">
        <w:trPr>
          <w:trHeight w:val="402"/>
        </w:trPr>
        <w:tc>
          <w:tcPr>
            <w:tcW w:w="416" w:type="dxa"/>
            <w:vMerge/>
            <w:vAlign w:val="center"/>
            <w:hideMark/>
          </w:tcPr>
          <w:p w14:paraId="5B9283FD" w14:textId="77777777" w:rsidR="001807A3" w:rsidRPr="007B0D4D" w:rsidRDefault="001807A3" w:rsidP="001807A3">
            <w:pPr>
              <w:widowControl/>
              <w:jc w:val="left"/>
              <w:rPr>
                <w:rFonts w:ascii="宋体" w:hAnsi="宋体" w:cs="宋体" w:hint="eastAsia"/>
                <w:color w:val="000000"/>
                <w:kern w:val="0"/>
                <w:sz w:val="20"/>
                <w:szCs w:val="20"/>
              </w:rPr>
            </w:pPr>
          </w:p>
        </w:tc>
        <w:tc>
          <w:tcPr>
            <w:tcW w:w="416" w:type="dxa"/>
            <w:vMerge/>
            <w:vAlign w:val="center"/>
            <w:hideMark/>
          </w:tcPr>
          <w:p w14:paraId="1EDE76A0"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5779995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生态环境成本指标</w:t>
            </w:r>
          </w:p>
        </w:tc>
        <w:tc>
          <w:tcPr>
            <w:tcW w:w="1418" w:type="dxa"/>
            <w:shd w:val="clear" w:color="auto" w:fill="auto"/>
            <w:noWrap/>
            <w:vAlign w:val="center"/>
            <w:hideMark/>
          </w:tcPr>
          <w:p w14:paraId="6EFB6CF3"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361" w:type="dxa"/>
            <w:shd w:val="clear" w:color="auto" w:fill="auto"/>
            <w:vAlign w:val="center"/>
            <w:hideMark/>
          </w:tcPr>
          <w:p w14:paraId="3E8F8CC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474" w:type="dxa"/>
            <w:shd w:val="clear" w:color="auto" w:fill="auto"/>
            <w:vAlign w:val="center"/>
            <w:hideMark/>
          </w:tcPr>
          <w:p w14:paraId="24189AB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09" w:type="dxa"/>
            <w:shd w:val="clear" w:color="auto" w:fill="auto"/>
            <w:vAlign w:val="center"/>
            <w:hideMark/>
          </w:tcPr>
          <w:p w14:paraId="5EF431F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08" w:type="dxa"/>
            <w:shd w:val="clear" w:color="auto" w:fill="auto"/>
            <w:vAlign w:val="center"/>
            <w:hideMark/>
          </w:tcPr>
          <w:p w14:paraId="592D1E7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043" w:type="dxa"/>
            <w:shd w:val="clear" w:color="auto" w:fill="auto"/>
            <w:vAlign w:val="center"/>
            <w:hideMark/>
          </w:tcPr>
          <w:p w14:paraId="32F6268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02C54DFC" w14:textId="77777777" w:rsidTr="00AA50AE">
        <w:trPr>
          <w:trHeight w:val="402"/>
        </w:trPr>
        <w:tc>
          <w:tcPr>
            <w:tcW w:w="416" w:type="dxa"/>
            <w:vMerge/>
            <w:vAlign w:val="center"/>
            <w:hideMark/>
          </w:tcPr>
          <w:p w14:paraId="1837C548" w14:textId="77777777" w:rsidR="001807A3" w:rsidRPr="007B0D4D" w:rsidRDefault="001807A3" w:rsidP="001807A3">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E9819D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效益指标</w:t>
            </w:r>
          </w:p>
        </w:tc>
        <w:tc>
          <w:tcPr>
            <w:tcW w:w="869" w:type="dxa"/>
            <w:shd w:val="clear" w:color="auto" w:fill="auto"/>
            <w:vAlign w:val="center"/>
            <w:hideMark/>
          </w:tcPr>
          <w:p w14:paraId="1C255B2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经济效益指标</w:t>
            </w:r>
          </w:p>
        </w:tc>
        <w:tc>
          <w:tcPr>
            <w:tcW w:w="1418" w:type="dxa"/>
            <w:shd w:val="clear" w:color="auto" w:fill="auto"/>
            <w:noWrap/>
            <w:vAlign w:val="center"/>
            <w:hideMark/>
          </w:tcPr>
          <w:p w14:paraId="6025AFAB"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361" w:type="dxa"/>
            <w:shd w:val="clear" w:color="auto" w:fill="auto"/>
            <w:vAlign w:val="center"/>
            <w:hideMark/>
          </w:tcPr>
          <w:p w14:paraId="20D1132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474" w:type="dxa"/>
            <w:shd w:val="clear" w:color="auto" w:fill="auto"/>
            <w:vAlign w:val="center"/>
            <w:hideMark/>
          </w:tcPr>
          <w:p w14:paraId="0FD9A04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09" w:type="dxa"/>
            <w:shd w:val="clear" w:color="auto" w:fill="auto"/>
            <w:vAlign w:val="center"/>
            <w:hideMark/>
          </w:tcPr>
          <w:p w14:paraId="2AE7ACF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08" w:type="dxa"/>
            <w:shd w:val="clear" w:color="auto" w:fill="auto"/>
            <w:vAlign w:val="center"/>
            <w:hideMark/>
          </w:tcPr>
          <w:p w14:paraId="14E2AD3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043" w:type="dxa"/>
            <w:shd w:val="clear" w:color="auto" w:fill="auto"/>
            <w:vAlign w:val="center"/>
            <w:hideMark/>
          </w:tcPr>
          <w:p w14:paraId="571CB12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3DE39C86" w14:textId="77777777" w:rsidTr="00AA50AE">
        <w:trPr>
          <w:trHeight w:val="402"/>
        </w:trPr>
        <w:tc>
          <w:tcPr>
            <w:tcW w:w="416" w:type="dxa"/>
            <w:vMerge/>
            <w:vAlign w:val="center"/>
            <w:hideMark/>
          </w:tcPr>
          <w:p w14:paraId="664D7916" w14:textId="77777777" w:rsidR="001807A3" w:rsidRPr="007B0D4D" w:rsidRDefault="001807A3" w:rsidP="001807A3">
            <w:pPr>
              <w:widowControl/>
              <w:jc w:val="left"/>
              <w:rPr>
                <w:rFonts w:ascii="宋体" w:hAnsi="宋体" w:cs="宋体" w:hint="eastAsia"/>
                <w:color w:val="000000"/>
                <w:kern w:val="0"/>
                <w:sz w:val="20"/>
                <w:szCs w:val="20"/>
              </w:rPr>
            </w:pPr>
          </w:p>
        </w:tc>
        <w:tc>
          <w:tcPr>
            <w:tcW w:w="416" w:type="dxa"/>
            <w:vMerge/>
            <w:vAlign w:val="center"/>
            <w:hideMark/>
          </w:tcPr>
          <w:p w14:paraId="452B3835"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2618135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社会效益指标</w:t>
            </w:r>
          </w:p>
        </w:tc>
        <w:tc>
          <w:tcPr>
            <w:tcW w:w="1418" w:type="dxa"/>
            <w:shd w:val="clear" w:color="auto" w:fill="auto"/>
            <w:noWrap/>
            <w:vAlign w:val="center"/>
            <w:hideMark/>
          </w:tcPr>
          <w:p w14:paraId="04AB7C8E"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群众健康水平提高率</w:t>
            </w:r>
          </w:p>
        </w:tc>
        <w:tc>
          <w:tcPr>
            <w:tcW w:w="1361" w:type="dxa"/>
            <w:shd w:val="clear" w:color="auto" w:fill="auto"/>
            <w:vAlign w:val="center"/>
            <w:hideMark/>
          </w:tcPr>
          <w:p w14:paraId="41D5F5A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474" w:type="dxa"/>
            <w:shd w:val="clear" w:color="auto" w:fill="auto"/>
            <w:vAlign w:val="center"/>
            <w:hideMark/>
          </w:tcPr>
          <w:p w14:paraId="483EE07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709" w:type="dxa"/>
            <w:shd w:val="clear" w:color="auto" w:fill="auto"/>
            <w:vAlign w:val="center"/>
            <w:hideMark/>
          </w:tcPr>
          <w:p w14:paraId="2F36F1C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w:t>
            </w:r>
          </w:p>
        </w:tc>
        <w:tc>
          <w:tcPr>
            <w:tcW w:w="708" w:type="dxa"/>
            <w:shd w:val="clear" w:color="auto" w:fill="auto"/>
            <w:vAlign w:val="center"/>
            <w:hideMark/>
          </w:tcPr>
          <w:p w14:paraId="69E72FD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w:t>
            </w:r>
          </w:p>
        </w:tc>
        <w:tc>
          <w:tcPr>
            <w:tcW w:w="1043" w:type="dxa"/>
            <w:shd w:val="clear" w:color="auto" w:fill="auto"/>
            <w:vAlign w:val="center"/>
            <w:hideMark/>
          </w:tcPr>
          <w:p w14:paraId="6524552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6D2EA46F" w14:textId="77777777" w:rsidTr="00AA50AE">
        <w:trPr>
          <w:trHeight w:val="402"/>
        </w:trPr>
        <w:tc>
          <w:tcPr>
            <w:tcW w:w="416" w:type="dxa"/>
            <w:vMerge/>
            <w:vAlign w:val="center"/>
            <w:hideMark/>
          </w:tcPr>
          <w:p w14:paraId="5FF894F9" w14:textId="77777777" w:rsidR="001807A3" w:rsidRPr="007B0D4D" w:rsidRDefault="001807A3" w:rsidP="001807A3">
            <w:pPr>
              <w:widowControl/>
              <w:jc w:val="left"/>
              <w:rPr>
                <w:rFonts w:ascii="宋体" w:hAnsi="宋体" w:cs="宋体" w:hint="eastAsia"/>
                <w:color w:val="000000"/>
                <w:kern w:val="0"/>
                <w:sz w:val="20"/>
                <w:szCs w:val="20"/>
              </w:rPr>
            </w:pPr>
          </w:p>
        </w:tc>
        <w:tc>
          <w:tcPr>
            <w:tcW w:w="416" w:type="dxa"/>
            <w:vMerge/>
            <w:vAlign w:val="center"/>
            <w:hideMark/>
          </w:tcPr>
          <w:p w14:paraId="5E77FB8F"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3BFA746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生态效益指标</w:t>
            </w:r>
          </w:p>
        </w:tc>
        <w:tc>
          <w:tcPr>
            <w:tcW w:w="1418" w:type="dxa"/>
            <w:shd w:val="clear" w:color="auto" w:fill="auto"/>
            <w:noWrap/>
            <w:vAlign w:val="center"/>
            <w:hideMark/>
          </w:tcPr>
          <w:p w14:paraId="124FF932"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361" w:type="dxa"/>
            <w:shd w:val="clear" w:color="auto" w:fill="auto"/>
            <w:vAlign w:val="center"/>
            <w:hideMark/>
          </w:tcPr>
          <w:p w14:paraId="2117B6F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474" w:type="dxa"/>
            <w:shd w:val="clear" w:color="auto" w:fill="auto"/>
            <w:vAlign w:val="center"/>
            <w:hideMark/>
          </w:tcPr>
          <w:p w14:paraId="25D3570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09" w:type="dxa"/>
            <w:shd w:val="clear" w:color="auto" w:fill="auto"/>
            <w:vAlign w:val="center"/>
            <w:hideMark/>
          </w:tcPr>
          <w:p w14:paraId="37BFA3C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708" w:type="dxa"/>
            <w:shd w:val="clear" w:color="auto" w:fill="auto"/>
            <w:vAlign w:val="center"/>
            <w:hideMark/>
          </w:tcPr>
          <w:p w14:paraId="4DFBE90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043" w:type="dxa"/>
            <w:shd w:val="clear" w:color="auto" w:fill="auto"/>
            <w:vAlign w:val="center"/>
            <w:hideMark/>
          </w:tcPr>
          <w:p w14:paraId="5426BD0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25F447FC" w14:textId="77777777" w:rsidTr="00AA50AE">
        <w:trPr>
          <w:trHeight w:val="402"/>
        </w:trPr>
        <w:tc>
          <w:tcPr>
            <w:tcW w:w="416" w:type="dxa"/>
            <w:vMerge/>
            <w:vAlign w:val="center"/>
            <w:hideMark/>
          </w:tcPr>
          <w:p w14:paraId="31672FEF" w14:textId="77777777" w:rsidR="001807A3" w:rsidRPr="007B0D4D" w:rsidRDefault="001807A3" w:rsidP="001807A3">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5EA6B62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满意度指标</w:t>
            </w:r>
          </w:p>
        </w:tc>
        <w:tc>
          <w:tcPr>
            <w:tcW w:w="869" w:type="dxa"/>
            <w:shd w:val="clear" w:color="auto" w:fill="auto"/>
            <w:vAlign w:val="center"/>
            <w:hideMark/>
          </w:tcPr>
          <w:p w14:paraId="3CA7815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满意度指标</w:t>
            </w:r>
          </w:p>
        </w:tc>
        <w:tc>
          <w:tcPr>
            <w:tcW w:w="1418" w:type="dxa"/>
            <w:shd w:val="clear" w:color="auto" w:fill="auto"/>
            <w:noWrap/>
            <w:vAlign w:val="center"/>
            <w:hideMark/>
          </w:tcPr>
          <w:p w14:paraId="011A9C4A"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受益群众满意度</w:t>
            </w:r>
          </w:p>
        </w:tc>
        <w:tc>
          <w:tcPr>
            <w:tcW w:w="1361" w:type="dxa"/>
            <w:shd w:val="clear" w:color="auto" w:fill="auto"/>
            <w:vAlign w:val="center"/>
            <w:hideMark/>
          </w:tcPr>
          <w:p w14:paraId="74EA6BA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&gt;=95%</w:t>
            </w:r>
          </w:p>
        </w:tc>
        <w:tc>
          <w:tcPr>
            <w:tcW w:w="1474" w:type="dxa"/>
            <w:shd w:val="clear" w:color="auto" w:fill="auto"/>
            <w:vAlign w:val="center"/>
            <w:hideMark/>
          </w:tcPr>
          <w:p w14:paraId="60306B9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=95%</w:t>
            </w:r>
          </w:p>
        </w:tc>
        <w:tc>
          <w:tcPr>
            <w:tcW w:w="709" w:type="dxa"/>
            <w:shd w:val="clear" w:color="auto" w:fill="auto"/>
            <w:vAlign w:val="center"/>
            <w:hideMark/>
          </w:tcPr>
          <w:p w14:paraId="3C9C4C5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708" w:type="dxa"/>
            <w:shd w:val="clear" w:color="auto" w:fill="auto"/>
            <w:vAlign w:val="center"/>
            <w:hideMark/>
          </w:tcPr>
          <w:p w14:paraId="532A2A5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043" w:type="dxa"/>
            <w:shd w:val="clear" w:color="auto" w:fill="auto"/>
            <w:vAlign w:val="center"/>
            <w:hideMark/>
          </w:tcPr>
          <w:p w14:paraId="13A7C31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44579582" w14:textId="77777777" w:rsidTr="001807A3">
        <w:trPr>
          <w:trHeight w:val="270"/>
        </w:trPr>
        <w:tc>
          <w:tcPr>
            <w:tcW w:w="5954" w:type="dxa"/>
            <w:gridSpan w:val="6"/>
            <w:shd w:val="clear" w:color="auto" w:fill="auto"/>
            <w:vAlign w:val="center"/>
            <w:hideMark/>
          </w:tcPr>
          <w:p w14:paraId="277A675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总分</w:t>
            </w:r>
          </w:p>
        </w:tc>
        <w:tc>
          <w:tcPr>
            <w:tcW w:w="709" w:type="dxa"/>
            <w:shd w:val="clear" w:color="auto" w:fill="auto"/>
            <w:vAlign w:val="center"/>
            <w:hideMark/>
          </w:tcPr>
          <w:p w14:paraId="1DDB317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708" w:type="dxa"/>
            <w:shd w:val="clear" w:color="auto" w:fill="auto"/>
            <w:vAlign w:val="center"/>
            <w:hideMark/>
          </w:tcPr>
          <w:p w14:paraId="7D04CF2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79.6分</w:t>
            </w:r>
          </w:p>
        </w:tc>
        <w:tc>
          <w:tcPr>
            <w:tcW w:w="1043" w:type="dxa"/>
            <w:shd w:val="clear" w:color="auto" w:fill="auto"/>
            <w:vAlign w:val="center"/>
            <w:hideMark/>
          </w:tcPr>
          <w:p w14:paraId="3C8B3AB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bl>
    <w:p w14:paraId="6F0F63B5" w14:textId="77777777" w:rsidR="001807A3" w:rsidRPr="007B0D4D" w:rsidRDefault="001807A3">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69"/>
        <w:gridCol w:w="993"/>
        <w:gridCol w:w="1358"/>
        <w:gridCol w:w="1220"/>
        <w:gridCol w:w="822"/>
        <w:gridCol w:w="916"/>
        <w:gridCol w:w="1404"/>
      </w:tblGrid>
      <w:tr w:rsidR="001807A3" w:rsidRPr="007B0D4D" w14:paraId="556E7615" w14:textId="77777777" w:rsidTr="001807A3">
        <w:trPr>
          <w:trHeight w:val="405"/>
        </w:trPr>
        <w:tc>
          <w:tcPr>
            <w:tcW w:w="0" w:type="auto"/>
            <w:gridSpan w:val="9"/>
            <w:shd w:val="clear" w:color="auto" w:fill="auto"/>
            <w:vAlign w:val="center"/>
            <w:hideMark/>
          </w:tcPr>
          <w:p w14:paraId="3C70FB88" w14:textId="77777777" w:rsidR="001807A3" w:rsidRPr="007B0D4D" w:rsidRDefault="001807A3" w:rsidP="001807A3">
            <w:pPr>
              <w:widowControl/>
              <w:jc w:val="center"/>
              <w:rPr>
                <w:rFonts w:ascii="宋体" w:hAnsi="宋体" w:cs="宋体" w:hint="eastAsia"/>
                <w:b/>
                <w:bCs/>
                <w:color w:val="000000"/>
                <w:kern w:val="0"/>
                <w:sz w:val="32"/>
                <w:szCs w:val="32"/>
              </w:rPr>
            </w:pPr>
            <w:r w:rsidRPr="007B0D4D">
              <w:rPr>
                <w:rFonts w:ascii="宋体" w:hAnsi="宋体" w:cs="宋体" w:hint="eastAsia"/>
                <w:b/>
                <w:bCs/>
                <w:color w:val="000000"/>
                <w:kern w:val="0"/>
                <w:sz w:val="32"/>
                <w:szCs w:val="32"/>
              </w:rPr>
              <w:t>项目支出绩效自评表</w:t>
            </w:r>
          </w:p>
        </w:tc>
      </w:tr>
      <w:tr w:rsidR="001807A3" w:rsidRPr="007B0D4D" w14:paraId="7D6CD60F" w14:textId="77777777" w:rsidTr="001807A3">
        <w:trPr>
          <w:trHeight w:val="270"/>
        </w:trPr>
        <w:tc>
          <w:tcPr>
            <w:tcW w:w="0" w:type="auto"/>
            <w:gridSpan w:val="9"/>
            <w:shd w:val="clear" w:color="auto" w:fill="auto"/>
            <w:vAlign w:val="center"/>
            <w:hideMark/>
          </w:tcPr>
          <w:p w14:paraId="09B4F02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(2023年度)</w:t>
            </w:r>
          </w:p>
        </w:tc>
      </w:tr>
      <w:tr w:rsidR="001807A3" w:rsidRPr="007B0D4D" w14:paraId="6F8FA049" w14:textId="77777777" w:rsidTr="001807A3">
        <w:trPr>
          <w:trHeight w:val="270"/>
        </w:trPr>
        <w:tc>
          <w:tcPr>
            <w:tcW w:w="0" w:type="auto"/>
            <w:gridSpan w:val="2"/>
            <w:shd w:val="clear" w:color="auto" w:fill="auto"/>
            <w:vAlign w:val="center"/>
            <w:hideMark/>
          </w:tcPr>
          <w:p w14:paraId="535D06D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项目名称</w:t>
            </w:r>
          </w:p>
        </w:tc>
        <w:tc>
          <w:tcPr>
            <w:tcW w:w="0" w:type="auto"/>
            <w:gridSpan w:val="7"/>
            <w:shd w:val="clear" w:color="auto" w:fill="auto"/>
            <w:vAlign w:val="center"/>
            <w:hideMark/>
          </w:tcPr>
          <w:p w14:paraId="32DD519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昌州财社[2023]27号 关于拨付2023年机关公共卫生服务补助项目</w:t>
            </w:r>
          </w:p>
        </w:tc>
      </w:tr>
      <w:tr w:rsidR="001807A3" w:rsidRPr="007B0D4D" w14:paraId="6D9EB4FE" w14:textId="77777777" w:rsidTr="00AA50AE">
        <w:trPr>
          <w:trHeight w:val="270"/>
        </w:trPr>
        <w:tc>
          <w:tcPr>
            <w:tcW w:w="0" w:type="auto"/>
            <w:gridSpan w:val="2"/>
            <w:shd w:val="clear" w:color="auto" w:fill="auto"/>
            <w:vAlign w:val="center"/>
            <w:hideMark/>
          </w:tcPr>
          <w:p w14:paraId="7405049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主管部门</w:t>
            </w:r>
          </w:p>
        </w:tc>
        <w:tc>
          <w:tcPr>
            <w:tcW w:w="3220" w:type="dxa"/>
            <w:gridSpan w:val="3"/>
            <w:shd w:val="clear" w:color="auto" w:fill="auto"/>
            <w:vAlign w:val="center"/>
            <w:hideMark/>
          </w:tcPr>
          <w:p w14:paraId="7F8DAFE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木垒县雀仁卫生院</w:t>
            </w:r>
          </w:p>
        </w:tc>
        <w:tc>
          <w:tcPr>
            <w:tcW w:w="1220" w:type="dxa"/>
            <w:shd w:val="clear" w:color="auto" w:fill="auto"/>
            <w:vAlign w:val="center"/>
            <w:hideMark/>
          </w:tcPr>
          <w:p w14:paraId="79A220C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实施单位</w:t>
            </w:r>
          </w:p>
        </w:tc>
        <w:tc>
          <w:tcPr>
            <w:tcW w:w="3142" w:type="dxa"/>
            <w:gridSpan w:val="3"/>
            <w:shd w:val="clear" w:color="auto" w:fill="auto"/>
            <w:vAlign w:val="center"/>
            <w:hideMark/>
          </w:tcPr>
          <w:p w14:paraId="5BD0A03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木垒县雀仁卫生院</w:t>
            </w:r>
          </w:p>
        </w:tc>
      </w:tr>
      <w:tr w:rsidR="001807A3" w:rsidRPr="007B0D4D" w14:paraId="2D83704E" w14:textId="77777777" w:rsidTr="00AA50AE">
        <w:trPr>
          <w:trHeight w:val="480"/>
        </w:trPr>
        <w:tc>
          <w:tcPr>
            <w:tcW w:w="0" w:type="auto"/>
            <w:gridSpan w:val="2"/>
            <w:vMerge w:val="restart"/>
            <w:shd w:val="clear" w:color="auto" w:fill="auto"/>
            <w:vAlign w:val="center"/>
            <w:hideMark/>
          </w:tcPr>
          <w:p w14:paraId="7C9266C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项目资金</w:t>
            </w:r>
            <w:r w:rsidRPr="007B0D4D">
              <w:rPr>
                <w:rFonts w:ascii="宋体" w:hAnsi="宋体" w:cs="宋体" w:hint="eastAsia"/>
                <w:color w:val="000000"/>
                <w:kern w:val="0"/>
                <w:sz w:val="20"/>
                <w:szCs w:val="20"/>
              </w:rPr>
              <w:br/>
              <w:t>（万元）</w:t>
            </w:r>
          </w:p>
        </w:tc>
        <w:tc>
          <w:tcPr>
            <w:tcW w:w="869" w:type="dxa"/>
            <w:shd w:val="clear" w:color="auto" w:fill="auto"/>
            <w:vAlign w:val="center"/>
            <w:hideMark/>
          </w:tcPr>
          <w:p w14:paraId="177D35A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93" w:type="dxa"/>
            <w:shd w:val="clear" w:color="auto" w:fill="auto"/>
            <w:vAlign w:val="center"/>
            <w:hideMark/>
          </w:tcPr>
          <w:p w14:paraId="398060B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年初预算数</w:t>
            </w:r>
          </w:p>
        </w:tc>
        <w:tc>
          <w:tcPr>
            <w:tcW w:w="1358" w:type="dxa"/>
            <w:shd w:val="clear" w:color="auto" w:fill="auto"/>
            <w:vAlign w:val="center"/>
            <w:hideMark/>
          </w:tcPr>
          <w:p w14:paraId="0D0C5CC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全年预算数</w:t>
            </w:r>
          </w:p>
        </w:tc>
        <w:tc>
          <w:tcPr>
            <w:tcW w:w="1220" w:type="dxa"/>
            <w:shd w:val="clear" w:color="auto" w:fill="auto"/>
            <w:vAlign w:val="center"/>
            <w:hideMark/>
          </w:tcPr>
          <w:p w14:paraId="2E4EF1A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全年执行数</w:t>
            </w:r>
          </w:p>
        </w:tc>
        <w:tc>
          <w:tcPr>
            <w:tcW w:w="822" w:type="dxa"/>
            <w:shd w:val="clear" w:color="auto" w:fill="auto"/>
            <w:vAlign w:val="center"/>
            <w:hideMark/>
          </w:tcPr>
          <w:p w14:paraId="2599DE4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分值</w:t>
            </w:r>
          </w:p>
        </w:tc>
        <w:tc>
          <w:tcPr>
            <w:tcW w:w="916" w:type="dxa"/>
            <w:shd w:val="clear" w:color="auto" w:fill="auto"/>
            <w:vAlign w:val="center"/>
            <w:hideMark/>
          </w:tcPr>
          <w:p w14:paraId="1AF1034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执行率</w:t>
            </w:r>
          </w:p>
        </w:tc>
        <w:tc>
          <w:tcPr>
            <w:tcW w:w="1404" w:type="dxa"/>
            <w:shd w:val="clear" w:color="auto" w:fill="auto"/>
            <w:vAlign w:val="center"/>
            <w:hideMark/>
          </w:tcPr>
          <w:p w14:paraId="2B17076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得分</w:t>
            </w:r>
          </w:p>
        </w:tc>
      </w:tr>
      <w:tr w:rsidR="001807A3" w:rsidRPr="007B0D4D" w14:paraId="547EA6B4" w14:textId="77777777" w:rsidTr="00AA50AE">
        <w:trPr>
          <w:trHeight w:val="439"/>
        </w:trPr>
        <w:tc>
          <w:tcPr>
            <w:tcW w:w="0" w:type="auto"/>
            <w:gridSpan w:val="2"/>
            <w:vMerge/>
            <w:vAlign w:val="center"/>
            <w:hideMark/>
          </w:tcPr>
          <w:p w14:paraId="2678262C"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6A5D248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年度资金总额</w:t>
            </w:r>
          </w:p>
        </w:tc>
        <w:tc>
          <w:tcPr>
            <w:tcW w:w="993" w:type="dxa"/>
            <w:shd w:val="clear" w:color="auto" w:fill="auto"/>
            <w:vAlign w:val="center"/>
            <w:hideMark/>
          </w:tcPr>
          <w:p w14:paraId="1250026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0.47</w:t>
            </w:r>
          </w:p>
        </w:tc>
        <w:tc>
          <w:tcPr>
            <w:tcW w:w="1358" w:type="dxa"/>
            <w:shd w:val="clear" w:color="auto" w:fill="auto"/>
            <w:vAlign w:val="center"/>
            <w:hideMark/>
          </w:tcPr>
          <w:p w14:paraId="2278E05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0.47</w:t>
            </w:r>
          </w:p>
        </w:tc>
        <w:tc>
          <w:tcPr>
            <w:tcW w:w="1220" w:type="dxa"/>
            <w:shd w:val="clear" w:color="auto" w:fill="auto"/>
            <w:vAlign w:val="center"/>
            <w:hideMark/>
          </w:tcPr>
          <w:p w14:paraId="124348E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0.47</w:t>
            </w:r>
          </w:p>
        </w:tc>
        <w:tc>
          <w:tcPr>
            <w:tcW w:w="822" w:type="dxa"/>
            <w:shd w:val="clear" w:color="auto" w:fill="auto"/>
            <w:vAlign w:val="center"/>
            <w:hideMark/>
          </w:tcPr>
          <w:p w14:paraId="3A5114A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14:paraId="5391DD6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100.00%</w:t>
            </w:r>
          </w:p>
        </w:tc>
        <w:tc>
          <w:tcPr>
            <w:tcW w:w="1404" w:type="dxa"/>
            <w:shd w:val="clear" w:color="auto" w:fill="auto"/>
            <w:vAlign w:val="center"/>
            <w:hideMark/>
          </w:tcPr>
          <w:p w14:paraId="1DE77BA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10.00</w:t>
            </w:r>
          </w:p>
        </w:tc>
      </w:tr>
      <w:tr w:rsidR="001807A3" w:rsidRPr="007B0D4D" w14:paraId="370FEE0E" w14:textId="77777777" w:rsidTr="00AA50AE">
        <w:trPr>
          <w:trHeight w:val="439"/>
        </w:trPr>
        <w:tc>
          <w:tcPr>
            <w:tcW w:w="0" w:type="auto"/>
            <w:gridSpan w:val="2"/>
            <w:vMerge/>
            <w:vAlign w:val="center"/>
            <w:hideMark/>
          </w:tcPr>
          <w:p w14:paraId="19CE31B7"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165609A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其中：当年财政拨款</w:t>
            </w:r>
          </w:p>
        </w:tc>
        <w:tc>
          <w:tcPr>
            <w:tcW w:w="993" w:type="dxa"/>
            <w:shd w:val="clear" w:color="auto" w:fill="auto"/>
            <w:vAlign w:val="center"/>
            <w:hideMark/>
          </w:tcPr>
          <w:p w14:paraId="7DBD332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0.47</w:t>
            </w:r>
          </w:p>
        </w:tc>
        <w:tc>
          <w:tcPr>
            <w:tcW w:w="1358" w:type="dxa"/>
            <w:shd w:val="clear" w:color="auto" w:fill="auto"/>
            <w:vAlign w:val="center"/>
            <w:hideMark/>
          </w:tcPr>
          <w:p w14:paraId="5E5FE65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0.47</w:t>
            </w:r>
          </w:p>
        </w:tc>
        <w:tc>
          <w:tcPr>
            <w:tcW w:w="1220" w:type="dxa"/>
            <w:shd w:val="clear" w:color="auto" w:fill="auto"/>
            <w:vAlign w:val="center"/>
            <w:hideMark/>
          </w:tcPr>
          <w:p w14:paraId="2015420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0.47</w:t>
            </w:r>
          </w:p>
        </w:tc>
        <w:tc>
          <w:tcPr>
            <w:tcW w:w="822" w:type="dxa"/>
            <w:shd w:val="clear" w:color="auto" w:fill="auto"/>
            <w:vAlign w:val="center"/>
            <w:hideMark/>
          </w:tcPr>
          <w:p w14:paraId="6A938C0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916" w:type="dxa"/>
            <w:shd w:val="clear" w:color="auto" w:fill="auto"/>
            <w:vAlign w:val="center"/>
            <w:hideMark/>
          </w:tcPr>
          <w:p w14:paraId="397058F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1404" w:type="dxa"/>
            <w:shd w:val="clear" w:color="auto" w:fill="auto"/>
            <w:vAlign w:val="center"/>
            <w:hideMark/>
          </w:tcPr>
          <w:p w14:paraId="2612B75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r>
      <w:tr w:rsidR="001807A3" w:rsidRPr="007B0D4D" w14:paraId="36EAFC12" w14:textId="77777777" w:rsidTr="00AA50AE">
        <w:trPr>
          <w:trHeight w:val="439"/>
        </w:trPr>
        <w:tc>
          <w:tcPr>
            <w:tcW w:w="0" w:type="auto"/>
            <w:gridSpan w:val="2"/>
            <w:vMerge/>
            <w:vAlign w:val="center"/>
            <w:hideMark/>
          </w:tcPr>
          <w:p w14:paraId="27E2654F"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33553DE0" w14:textId="77777777" w:rsidR="001807A3" w:rsidRPr="007B0D4D" w:rsidRDefault="001807A3" w:rsidP="001807A3">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 xml:space="preserve">  其他资金</w:t>
            </w:r>
          </w:p>
        </w:tc>
        <w:tc>
          <w:tcPr>
            <w:tcW w:w="993" w:type="dxa"/>
            <w:shd w:val="clear" w:color="auto" w:fill="auto"/>
            <w:vAlign w:val="center"/>
            <w:hideMark/>
          </w:tcPr>
          <w:p w14:paraId="68337A5D" w14:textId="77777777" w:rsidR="001807A3" w:rsidRPr="007B0D4D" w:rsidRDefault="001807A3" w:rsidP="001807A3">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358" w:type="dxa"/>
            <w:shd w:val="clear" w:color="auto" w:fill="auto"/>
            <w:vAlign w:val="center"/>
            <w:hideMark/>
          </w:tcPr>
          <w:p w14:paraId="19EA2046" w14:textId="77777777" w:rsidR="001807A3" w:rsidRPr="007B0D4D" w:rsidRDefault="001807A3" w:rsidP="001807A3">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20" w:type="dxa"/>
            <w:shd w:val="clear" w:color="auto" w:fill="auto"/>
            <w:vAlign w:val="center"/>
            <w:hideMark/>
          </w:tcPr>
          <w:p w14:paraId="45E4D2C7" w14:textId="77777777" w:rsidR="001807A3" w:rsidRPr="007B0D4D" w:rsidRDefault="001807A3" w:rsidP="001807A3">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822" w:type="dxa"/>
            <w:shd w:val="clear" w:color="auto" w:fill="auto"/>
            <w:vAlign w:val="center"/>
            <w:hideMark/>
          </w:tcPr>
          <w:p w14:paraId="767702B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916" w:type="dxa"/>
            <w:shd w:val="clear" w:color="auto" w:fill="auto"/>
            <w:vAlign w:val="center"/>
            <w:hideMark/>
          </w:tcPr>
          <w:p w14:paraId="4EB0324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1404" w:type="dxa"/>
            <w:shd w:val="clear" w:color="auto" w:fill="auto"/>
            <w:vAlign w:val="center"/>
            <w:hideMark/>
          </w:tcPr>
          <w:p w14:paraId="5886655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r>
      <w:tr w:rsidR="001807A3" w:rsidRPr="007B0D4D" w14:paraId="1DBCDD17" w14:textId="77777777" w:rsidTr="00AA50AE">
        <w:trPr>
          <w:trHeight w:val="270"/>
        </w:trPr>
        <w:tc>
          <w:tcPr>
            <w:tcW w:w="0" w:type="auto"/>
            <w:vMerge w:val="restart"/>
            <w:shd w:val="clear" w:color="auto" w:fill="auto"/>
            <w:vAlign w:val="center"/>
            <w:hideMark/>
          </w:tcPr>
          <w:p w14:paraId="6FD5183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年度总体目标</w:t>
            </w:r>
          </w:p>
        </w:tc>
        <w:tc>
          <w:tcPr>
            <w:tcW w:w="3636" w:type="dxa"/>
            <w:gridSpan w:val="4"/>
            <w:shd w:val="clear" w:color="auto" w:fill="auto"/>
            <w:vAlign w:val="center"/>
            <w:hideMark/>
          </w:tcPr>
          <w:p w14:paraId="5D0F532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预期目标</w:t>
            </w:r>
          </w:p>
        </w:tc>
        <w:tc>
          <w:tcPr>
            <w:tcW w:w="4362" w:type="dxa"/>
            <w:gridSpan w:val="4"/>
            <w:shd w:val="clear" w:color="auto" w:fill="auto"/>
            <w:vAlign w:val="center"/>
            <w:hideMark/>
          </w:tcPr>
          <w:p w14:paraId="2FF67A4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实际完成情况</w:t>
            </w:r>
          </w:p>
        </w:tc>
      </w:tr>
      <w:tr w:rsidR="001807A3" w:rsidRPr="007B0D4D" w14:paraId="6C51C284" w14:textId="77777777" w:rsidTr="00AA50AE">
        <w:trPr>
          <w:trHeight w:val="540"/>
        </w:trPr>
        <w:tc>
          <w:tcPr>
            <w:tcW w:w="0" w:type="auto"/>
            <w:vMerge/>
            <w:vAlign w:val="center"/>
            <w:hideMark/>
          </w:tcPr>
          <w:p w14:paraId="717A8E26" w14:textId="77777777" w:rsidR="001807A3" w:rsidRPr="007B0D4D" w:rsidRDefault="001807A3" w:rsidP="001807A3">
            <w:pPr>
              <w:widowControl/>
              <w:jc w:val="left"/>
              <w:rPr>
                <w:rFonts w:ascii="宋体" w:hAnsi="宋体" w:cs="宋体" w:hint="eastAsia"/>
                <w:color w:val="000000"/>
                <w:kern w:val="0"/>
                <w:sz w:val="20"/>
                <w:szCs w:val="20"/>
              </w:rPr>
            </w:pPr>
          </w:p>
        </w:tc>
        <w:tc>
          <w:tcPr>
            <w:tcW w:w="3636" w:type="dxa"/>
            <w:gridSpan w:val="4"/>
            <w:shd w:val="clear" w:color="auto" w:fill="auto"/>
            <w:hideMark/>
          </w:tcPr>
          <w:p w14:paraId="05AC3CFF"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w:t>
            </w:r>
            <w:r w:rsidRPr="007B0D4D">
              <w:rPr>
                <w:rFonts w:ascii="宋体" w:hAnsi="宋体" w:cs="宋体" w:hint="eastAsia"/>
                <w:color w:val="000000"/>
                <w:kern w:val="0"/>
                <w:sz w:val="20"/>
                <w:szCs w:val="20"/>
              </w:rPr>
              <w:br/>
              <w:t>依据昌州财社（2022年）46号《关于提前下达2023年中央财政基本公共卫生服务补助资金预算的通知》，雀仁乡卫生院使用基本药物制度补助资金0.47万元，实施基本公共卫生服务，主要内容是：1.建立城乡居民健康档案2.健康</w:t>
            </w:r>
            <w:r w:rsidRPr="007B0D4D">
              <w:rPr>
                <w:rFonts w:ascii="宋体" w:hAnsi="宋体" w:cs="宋体" w:hint="eastAsia"/>
                <w:color w:val="000000"/>
                <w:kern w:val="0"/>
                <w:sz w:val="20"/>
                <w:szCs w:val="20"/>
              </w:rPr>
              <w:lastRenderedPageBreak/>
              <w:t>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362" w:type="dxa"/>
            <w:gridSpan w:val="4"/>
            <w:shd w:val="clear" w:color="auto" w:fill="auto"/>
            <w:hideMark/>
          </w:tcPr>
          <w:p w14:paraId="3BACB969"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截至本项目自评之日，我单位已完成如下工作：雀仁乡卫生院适龄人群国家免疫规划疫苗接种人数799人，80岁以上老年人健康体检人数50人。项目面向全体居民免费提供最基本的公共卫生服务，促进了居民健康意识的提高和不良生活方式的改变，减少了主要健康危险因素，提高了公共卫生服务和突发公共卫生事件应急处置能</w:t>
            </w:r>
            <w:r w:rsidRPr="007B0D4D">
              <w:rPr>
                <w:rFonts w:ascii="宋体" w:hAnsi="宋体" w:cs="宋体" w:hint="eastAsia"/>
                <w:color w:val="000000"/>
                <w:kern w:val="0"/>
                <w:sz w:val="20"/>
                <w:szCs w:val="20"/>
              </w:rPr>
              <w:lastRenderedPageBreak/>
              <w:t>力。</w:t>
            </w:r>
          </w:p>
        </w:tc>
      </w:tr>
      <w:tr w:rsidR="001807A3" w:rsidRPr="007B0D4D" w14:paraId="6F73EAE8" w14:textId="77777777" w:rsidTr="00AA50AE">
        <w:trPr>
          <w:trHeight w:val="312"/>
        </w:trPr>
        <w:tc>
          <w:tcPr>
            <w:tcW w:w="0" w:type="auto"/>
            <w:vMerge w:val="restart"/>
            <w:shd w:val="clear" w:color="auto" w:fill="auto"/>
            <w:vAlign w:val="center"/>
            <w:hideMark/>
          </w:tcPr>
          <w:p w14:paraId="17A025D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 xml:space="preserve">　</w:t>
            </w:r>
          </w:p>
        </w:tc>
        <w:tc>
          <w:tcPr>
            <w:tcW w:w="0" w:type="auto"/>
            <w:vMerge w:val="restart"/>
            <w:shd w:val="clear" w:color="auto" w:fill="auto"/>
            <w:vAlign w:val="center"/>
            <w:hideMark/>
          </w:tcPr>
          <w:p w14:paraId="75D83B2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一级指标</w:t>
            </w:r>
          </w:p>
        </w:tc>
        <w:tc>
          <w:tcPr>
            <w:tcW w:w="869" w:type="dxa"/>
            <w:vMerge w:val="restart"/>
            <w:shd w:val="clear" w:color="auto" w:fill="auto"/>
            <w:vAlign w:val="center"/>
            <w:hideMark/>
          </w:tcPr>
          <w:p w14:paraId="03628B7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二级指标</w:t>
            </w:r>
          </w:p>
        </w:tc>
        <w:tc>
          <w:tcPr>
            <w:tcW w:w="993" w:type="dxa"/>
            <w:vMerge w:val="restart"/>
            <w:shd w:val="clear" w:color="auto" w:fill="auto"/>
            <w:vAlign w:val="center"/>
            <w:hideMark/>
          </w:tcPr>
          <w:p w14:paraId="768DC3A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三级指标</w:t>
            </w:r>
          </w:p>
        </w:tc>
        <w:tc>
          <w:tcPr>
            <w:tcW w:w="1358" w:type="dxa"/>
            <w:vMerge w:val="restart"/>
            <w:shd w:val="clear" w:color="auto" w:fill="auto"/>
            <w:vAlign w:val="center"/>
            <w:hideMark/>
          </w:tcPr>
          <w:p w14:paraId="3796B81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年度指标值</w:t>
            </w:r>
          </w:p>
        </w:tc>
        <w:tc>
          <w:tcPr>
            <w:tcW w:w="1220" w:type="dxa"/>
            <w:vMerge w:val="restart"/>
            <w:shd w:val="clear" w:color="auto" w:fill="auto"/>
            <w:vAlign w:val="center"/>
            <w:hideMark/>
          </w:tcPr>
          <w:p w14:paraId="2C20A0E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实际完成值</w:t>
            </w:r>
          </w:p>
        </w:tc>
        <w:tc>
          <w:tcPr>
            <w:tcW w:w="822" w:type="dxa"/>
            <w:vMerge w:val="restart"/>
            <w:shd w:val="clear" w:color="auto" w:fill="auto"/>
            <w:vAlign w:val="center"/>
            <w:hideMark/>
          </w:tcPr>
          <w:p w14:paraId="7ACA466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分值</w:t>
            </w:r>
          </w:p>
        </w:tc>
        <w:tc>
          <w:tcPr>
            <w:tcW w:w="916" w:type="dxa"/>
            <w:vMerge w:val="restart"/>
            <w:shd w:val="clear" w:color="auto" w:fill="auto"/>
            <w:vAlign w:val="center"/>
            <w:hideMark/>
          </w:tcPr>
          <w:p w14:paraId="3CFC31B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得分</w:t>
            </w:r>
          </w:p>
        </w:tc>
        <w:tc>
          <w:tcPr>
            <w:tcW w:w="1404" w:type="dxa"/>
            <w:vMerge w:val="restart"/>
            <w:shd w:val="clear" w:color="auto" w:fill="auto"/>
            <w:vAlign w:val="center"/>
            <w:hideMark/>
          </w:tcPr>
          <w:p w14:paraId="320B1D6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偏差原因分析及改进措施</w:t>
            </w:r>
          </w:p>
        </w:tc>
      </w:tr>
      <w:tr w:rsidR="001807A3" w:rsidRPr="007B0D4D" w14:paraId="024376BB" w14:textId="77777777" w:rsidTr="00AA50AE">
        <w:trPr>
          <w:trHeight w:val="312"/>
        </w:trPr>
        <w:tc>
          <w:tcPr>
            <w:tcW w:w="0" w:type="auto"/>
            <w:vMerge/>
            <w:vAlign w:val="center"/>
            <w:hideMark/>
          </w:tcPr>
          <w:p w14:paraId="4D07B51A"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3BBB72CC"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vMerge/>
            <w:vAlign w:val="center"/>
            <w:hideMark/>
          </w:tcPr>
          <w:p w14:paraId="212FD979" w14:textId="77777777" w:rsidR="001807A3" w:rsidRPr="007B0D4D" w:rsidRDefault="001807A3" w:rsidP="001807A3">
            <w:pPr>
              <w:widowControl/>
              <w:jc w:val="left"/>
              <w:rPr>
                <w:rFonts w:ascii="宋体" w:hAnsi="宋体" w:cs="宋体" w:hint="eastAsia"/>
                <w:color w:val="000000"/>
                <w:kern w:val="0"/>
                <w:sz w:val="20"/>
                <w:szCs w:val="20"/>
              </w:rPr>
            </w:pPr>
          </w:p>
        </w:tc>
        <w:tc>
          <w:tcPr>
            <w:tcW w:w="993" w:type="dxa"/>
            <w:vMerge/>
            <w:vAlign w:val="center"/>
            <w:hideMark/>
          </w:tcPr>
          <w:p w14:paraId="43B6B6DF" w14:textId="77777777" w:rsidR="001807A3" w:rsidRPr="007B0D4D" w:rsidRDefault="001807A3" w:rsidP="001807A3">
            <w:pPr>
              <w:widowControl/>
              <w:jc w:val="left"/>
              <w:rPr>
                <w:rFonts w:ascii="宋体" w:hAnsi="宋体" w:cs="宋体" w:hint="eastAsia"/>
                <w:color w:val="000000"/>
                <w:kern w:val="0"/>
                <w:sz w:val="20"/>
                <w:szCs w:val="20"/>
              </w:rPr>
            </w:pPr>
          </w:p>
        </w:tc>
        <w:tc>
          <w:tcPr>
            <w:tcW w:w="1358" w:type="dxa"/>
            <w:vMerge/>
            <w:vAlign w:val="center"/>
            <w:hideMark/>
          </w:tcPr>
          <w:p w14:paraId="53926087" w14:textId="77777777" w:rsidR="001807A3" w:rsidRPr="007B0D4D" w:rsidRDefault="001807A3" w:rsidP="001807A3">
            <w:pPr>
              <w:widowControl/>
              <w:jc w:val="left"/>
              <w:rPr>
                <w:rFonts w:ascii="宋体" w:hAnsi="宋体" w:cs="宋体" w:hint="eastAsia"/>
                <w:color w:val="000000"/>
                <w:kern w:val="0"/>
                <w:sz w:val="20"/>
                <w:szCs w:val="20"/>
              </w:rPr>
            </w:pPr>
          </w:p>
        </w:tc>
        <w:tc>
          <w:tcPr>
            <w:tcW w:w="1220" w:type="dxa"/>
            <w:vMerge/>
            <w:vAlign w:val="center"/>
            <w:hideMark/>
          </w:tcPr>
          <w:p w14:paraId="318DFAE1" w14:textId="77777777" w:rsidR="001807A3" w:rsidRPr="007B0D4D" w:rsidRDefault="001807A3" w:rsidP="001807A3">
            <w:pPr>
              <w:widowControl/>
              <w:jc w:val="left"/>
              <w:rPr>
                <w:rFonts w:ascii="宋体" w:hAnsi="宋体" w:cs="宋体" w:hint="eastAsia"/>
                <w:color w:val="000000"/>
                <w:kern w:val="0"/>
                <w:sz w:val="20"/>
                <w:szCs w:val="20"/>
              </w:rPr>
            </w:pPr>
          </w:p>
        </w:tc>
        <w:tc>
          <w:tcPr>
            <w:tcW w:w="822" w:type="dxa"/>
            <w:vMerge/>
            <w:vAlign w:val="center"/>
            <w:hideMark/>
          </w:tcPr>
          <w:p w14:paraId="2EDE496E" w14:textId="77777777" w:rsidR="001807A3" w:rsidRPr="007B0D4D" w:rsidRDefault="001807A3" w:rsidP="001807A3">
            <w:pPr>
              <w:widowControl/>
              <w:jc w:val="left"/>
              <w:rPr>
                <w:rFonts w:ascii="宋体" w:hAnsi="宋体" w:cs="宋体" w:hint="eastAsia"/>
                <w:color w:val="000000"/>
                <w:kern w:val="0"/>
                <w:sz w:val="20"/>
                <w:szCs w:val="20"/>
              </w:rPr>
            </w:pPr>
          </w:p>
        </w:tc>
        <w:tc>
          <w:tcPr>
            <w:tcW w:w="916" w:type="dxa"/>
            <w:vMerge/>
            <w:vAlign w:val="center"/>
            <w:hideMark/>
          </w:tcPr>
          <w:p w14:paraId="20B3C393" w14:textId="77777777" w:rsidR="001807A3" w:rsidRPr="007B0D4D" w:rsidRDefault="001807A3" w:rsidP="001807A3">
            <w:pPr>
              <w:widowControl/>
              <w:jc w:val="left"/>
              <w:rPr>
                <w:rFonts w:ascii="宋体" w:hAnsi="宋体" w:cs="宋体" w:hint="eastAsia"/>
                <w:color w:val="000000"/>
                <w:kern w:val="0"/>
                <w:sz w:val="20"/>
                <w:szCs w:val="20"/>
              </w:rPr>
            </w:pPr>
          </w:p>
        </w:tc>
        <w:tc>
          <w:tcPr>
            <w:tcW w:w="1404" w:type="dxa"/>
            <w:vMerge/>
            <w:vAlign w:val="center"/>
            <w:hideMark/>
          </w:tcPr>
          <w:p w14:paraId="2B62A43D" w14:textId="77777777" w:rsidR="001807A3" w:rsidRPr="007B0D4D" w:rsidRDefault="001807A3" w:rsidP="001807A3">
            <w:pPr>
              <w:widowControl/>
              <w:jc w:val="left"/>
              <w:rPr>
                <w:rFonts w:ascii="宋体" w:hAnsi="宋体" w:cs="宋体" w:hint="eastAsia"/>
                <w:color w:val="000000"/>
                <w:kern w:val="0"/>
                <w:sz w:val="20"/>
                <w:szCs w:val="20"/>
              </w:rPr>
            </w:pPr>
          </w:p>
        </w:tc>
      </w:tr>
      <w:tr w:rsidR="001807A3" w:rsidRPr="007B0D4D" w14:paraId="6B5AD55C" w14:textId="77777777" w:rsidTr="00AA50AE">
        <w:trPr>
          <w:trHeight w:val="402"/>
        </w:trPr>
        <w:tc>
          <w:tcPr>
            <w:tcW w:w="0" w:type="auto"/>
            <w:vMerge w:val="restart"/>
            <w:shd w:val="clear" w:color="auto" w:fill="auto"/>
            <w:vAlign w:val="center"/>
            <w:hideMark/>
          </w:tcPr>
          <w:p w14:paraId="712E8AB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218D9EA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产出指标</w:t>
            </w:r>
          </w:p>
        </w:tc>
        <w:tc>
          <w:tcPr>
            <w:tcW w:w="869" w:type="dxa"/>
            <w:shd w:val="clear" w:color="auto" w:fill="auto"/>
            <w:vAlign w:val="center"/>
            <w:hideMark/>
          </w:tcPr>
          <w:p w14:paraId="510D22C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993" w:type="dxa"/>
            <w:shd w:val="clear" w:color="auto" w:fill="auto"/>
            <w:noWrap/>
            <w:vAlign w:val="center"/>
            <w:hideMark/>
          </w:tcPr>
          <w:p w14:paraId="7FFCBEAD"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指标1：适龄人群国家免疫规划疫苗接种人数</w:t>
            </w:r>
          </w:p>
        </w:tc>
        <w:tc>
          <w:tcPr>
            <w:tcW w:w="1358" w:type="dxa"/>
            <w:shd w:val="clear" w:color="auto" w:fill="auto"/>
            <w:vAlign w:val="center"/>
            <w:hideMark/>
          </w:tcPr>
          <w:p w14:paraId="1E2BF97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&gt;=682人</w:t>
            </w:r>
          </w:p>
        </w:tc>
        <w:tc>
          <w:tcPr>
            <w:tcW w:w="1220" w:type="dxa"/>
            <w:shd w:val="clear" w:color="auto" w:fill="auto"/>
            <w:vAlign w:val="center"/>
            <w:hideMark/>
          </w:tcPr>
          <w:p w14:paraId="180F405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=799人</w:t>
            </w:r>
          </w:p>
        </w:tc>
        <w:tc>
          <w:tcPr>
            <w:tcW w:w="822" w:type="dxa"/>
            <w:shd w:val="clear" w:color="auto" w:fill="auto"/>
            <w:vAlign w:val="center"/>
            <w:hideMark/>
          </w:tcPr>
          <w:p w14:paraId="1C246D8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916" w:type="dxa"/>
            <w:shd w:val="clear" w:color="auto" w:fill="auto"/>
            <w:vAlign w:val="center"/>
            <w:hideMark/>
          </w:tcPr>
          <w:p w14:paraId="3C8B7E2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4.15</w:t>
            </w:r>
          </w:p>
        </w:tc>
        <w:tc>
          <w:tcPr>
            <w:tcW w:w="1404" w:type="dxa"/>
            <w:shd w:val="clear" w:color="auto" w:fill="auto"/>
            <w:vAlign w:val="center"/>
            <w:hideMark/>
          </w:tcPr>
          <w:p w14:paraId="4E74A13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1807A3" w:rsidRPr="007B0D4D" w14:paraId="7B660B3D" w14:textId="77777777" w:rsidTr="00AA50AE">
        <w:trPr>
          <w:trHeight w:val="402"/>
        </w:trPr>
        <w:tc>
          <w:tcPr>
            <w:tcW w:w="0" w:type="auto"/>
            <w:vMerge/>
            <w:vAlign w:val="center"/>
            <w:hideMark/>
          </w:tcPr>
          <w:p w14:paraId="16B824B5"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3164F804"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098B772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993" w:type="dxa"/>
            <w:shd w:val="clear" w:color="auto" w:fill="auto"/>
            <w:noWrap/>
            <w:vAlign w:val="center"/>
            <w:hideMark/>
          </w:tcPr>
          <w:p w14:paraId="466650B5"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指标2：80岁以上老年人健康体检人数</w:t>
            </w:r>
          </w:p>
        </w:tc>
        <w:tc>
          <w:tcPr>
            <w:tcW w:w="1358" w:type="dxa"/>
            <w:shd w:val="clear" w:color="auto" w:fill="auto"/>
            <w:vAlign w:val="center"/>
            <w:hideMark/>
          </w:tcPr>
          <w:p w14:paraId="5E33052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&gt;=39人</w:t>
            </w:r>
          </w:p>
        </w:tc>
        <w:tc>
          <w:tcPr>
            <w:tcW w:w="1220" w:type="dxa"/>
            <w:shd w:val="clear" w:color="auto" w:fill="auto"/>
            <w:vAlign w:val="center"/>
            <w:hideMark/>
          </w:tcPr>
          <w:p w14:paraId="665A458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=50人</w:t>
            </w:r>
          </w:p>
        </w:tc>
        <w:tc>
          <w:tcPr>
            <w:tcW w:w="822" w:type="dxa"/>
            <w:shd w:val="clear" w:color="auto" w:fill="auto"/>
            <w:vAlign w:val="center"/>
            <w:hideMark/>
          </w:tcPr>
          <w:p w14:paraId="3029E5A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14:paraId="525CAF9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1.44</w:t>
            </w:r>
          </w:p>
        </w:tc>
        <w:tc>
          <w:tcPr>
            <w:tcW w:w="1404" w:type="dxa"/>
            <w:shd w:val="clear" w:color="auto" w:fill="auto"/>
            <w:vAlign w:val="center"/>
            <w:hideMark/>
          </w:tcPr>
          <w:p w14:paraId="48C9A90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1807A3" w:rsidRPr="007B0D4D" w14:paraId="005E8174" w14:textId="77777777" w:rsidTr="00AA50AE">
        <w:trPr>
          <w:trHeight w:val="402"/>
        </w:trPr>
        <w:tc>
          <w:tcPr>
            <w:tcW w:w="0" w:type="auto"/>
            <w:vMerge/>
            <w:vAlign w:val="center"/>
            <w:hideMark/>
          </w:tcPr>
          <w:p w14:paraId="14CA2EFB"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2B790490"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5CB0D6B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993" w:type="dxa"/>
            <w:shd w:val="clear" w:color="auto" w:fill="auto"/>
            <w:noWrap/>
            <w:vAlign w:val="center"/>
            <w:hideMark/>
          </w:tcPr>
          <w:p w14:paraId="0728F7A1"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指标3 ：65岁以上老年人健康管理人数</w:t>
            </w:r>
          </w:p>
        </w:tc>
        <w:tc>
          <w:tcPr>
            <w:tcW w:w="1358" w:type="dxa"/>
            <w:shd w:val="clear" w:color="auto" w:fill="auto"/>
            <w:vAlign w:val="center"/>
            <w:hideMark/>
          </w:tcPr>
          <w:p w14:paraId="49B09F3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&gt;=302人</w:t>
            </w:r>
          </w:p>
        </w:tc>
        <w:tc>
          <w:tcPr>
            <w:tcW w:w="1220" w:type="dxa"/>
            <w:shd w:val="clear" w:color="auto" w:fill="auto"/>
            <w:vAlign w:val="center"/>
            <w:hideMark/>
          </w:tcPr>
          <w:p w14:paraId="17D92F5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=364人</w:t>
            </w:r>
          </w:p>
        </w:tc>
        <w:tc>
          <w:tcPr>
            <w:tcW w:w="822" w:type="dxa"/>
            <w:shd w:val="clear" w:color="auto" w:fill="auto"/>
            <w:vAlign w:val="center"/>
            <w:hideMark/>
          </w:tcPr>
          <w:p w14:paraId="01F9EA1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14:paraId="6B95FA6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1.58</w:t>
            </w:r>
          </w:p>
        </w:tc>
        <w:tc>
          <w:tcPr>
            <w:tcW w:w="1404" w:type="dxa"/>
            <w:shd w:val="clear" w:color="auto" w:fill="auto"/>
            <w:vAlign w:val="center"/>
            <w:hideMark/>
          </w:tcPr>
          <w:p w14:paraId="73B4F66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1807A3" w:rsidRPr="007B0D4D" w14:paraId="3DB27A81" w14:textId="77777777" w:rsidTr="00AA50AE">
        <w:trPr>
          <w:trHeight w:val="402"/>
        </w:trPr>
        <w:tc>
          <w:tcPr>
            <w:tcW w:w="0" w:type="auto"/>
            <w:vMerge/>
            <w:vAlign w:val="center"/>
            <w:hideMark/>
          </w:tcPr>
          <w:p w14:paraId="4498E820"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390DFB2E"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6869D69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993" w:type="dxa"/>
            <w:shd w:val="clear" w:color="auto" w:fill="auto"/>
            <w:noWrap/>
            <w:vAlign w:val="center"/>
            <w:hideMark/>
          </w:tcPr>
          <w:p w14:paraId="3F5B7378"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指标1：居民健康档案规范化电子建</w:t>
            </w:r>
            <w:r w:rsidRPr="007B0D4D">
              <w:rPr>
                <w:rFonts w:ascii="宋体" w:hAnsi="宋体" w:cs="宋体" w:hint="eastAsia"/>
                <w:color w:val="000000"/>
                <w:kern w:val="0"/>
                <w:sz w:val="20"/>
                <w:szCs w:val="20"/>
              </w:rPr>
              <w:lastRenderedPageBreak/>
              <w:t>档率</w:t>
            </w:r>
          </w:p>
        </w:tc>
        <w:tc>
          <w:tcPr>
            <w:tcW w:w="1358" w:type="dxa"/>
            <w:shd w:val="clear" w:color="auto" w:fill="auto"/>
            <w:vAlign w:val="center"/>
            <w:hideMark/>
          </w:tcPr>
          <w:p w14:paraId="3269970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&gt;=96%</w:t>
            </w:r>
          </w:p>
        </w:tc>
        <w:tc>
          <w:tcPr>
            <w:tcW w:w="1220" w:type="dxa"/>
            <w:shd w:val="clear" w:color="auto" w:fill="auto"/>
            <w:vAlign w:val="center"/>
            <w:hideMark/>
          </w:tcPr>
          <w:p w14:paraId="17D4294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=96%</w:t>
            </w:r>
          </w:p>
        </w:tc>
        <w:tc>
          <w:tcPr>
            <w:tcW w:w="822" w:type="dxa"/>
            <w:shd w:val="clear" w:color="auto" w:fill="auto"/>
            <w:vAlign w:val="center"/>
            <w:hideMark/>
          </w:tcPr>
          <w:p w14:paraId="41418AE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3</w:t>
            </w:r>
          </w:p>
        </w:tc>
        <w:tc>
          <w:tcPr>
            <w:tcW w:w="916" w:type="dxa"/>
            <w:shd w:val="clear" w:color="auto" w:fill="auto"/>
            <w:vAlign w:val="center"/>
            <w:hideMark/>
          </w:tcPr>
          <w:p w14:paraId="0A7A732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3</w:t>
            </w:r>
          </w:p>
        </w:tc>
        <w:tc>
          <w:tcPr>
            <w:tcW w:w="1404" w:type="dxa"/>
            <w:shd w:val="clear" w:color="auto" w:fill="auto"/>
            <w:vAlign w:val="center"/>
            <w:hideMark/>
          </w:tcPr>
          <w:p w14:paraId="16A11BC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36733162" w14:textId="77777777" w:rsidTr="00AA50AE">
        <w:trPr>
          <w:trHeight w:val="402"/>
        </w:trPr>
        <w:tc>
          <w:tcPr>
            <w:tcW w:w="0" w:type="auto"/>
            <w:vMerge/>
            <w:vAlign w:val="center"/>
            <w:hideMark/>
          </w:tcPr>
          <w:p w14:paraId="031273F8"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75F7A10B"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37EA2CC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993" w:type="dxa"/>
            <w:shd w:val="clear" w:color="auto" w:fill="auto"/>
            <w:noWrap/>
            <w:vAlign w:val="center"/>
            <w:hideMark/>
          </w:tcPr>
          <w:p w14:paraId="2DC533A6"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指标2：健康教育宣传率</w:t>
            </w:r>
          </w:p>
        </w:tc>
        <w:tc>
          <w:tcPr>
            <w:tcW w:w="1358" w:type="dxa"/>
            <w:shd w:val="clear" w:color="auto" w:fill="auto"/>
            <w:vAlign w:val="center"/>
            <w:hideMark/>
          </w:tcPr>
          <w:p w14:paraId="015B413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&gt;=95%</w:t>
            </w:r>
          </w:p>
        </w:tc>
        <w:tc>
          <w:tcPr>
            <w:tcW w:w="1220" w:type="dxa"/>
            <w:shd w:val="clear" w:color="auto" w:fill="auto"/>
            <w:vAlign w:val="center"/>
            <w:hideMark/>
          </w:tcPr>
          <w:p w14:paraId="24E1D9F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=95%</w:t>
            </w:r>
          </w:p>
        </w:tc>
        <w:tc>
          <w:tcPr>
            <w:tcW w:w="822" w:type="dxa"/>
            <w:shd w:val="clear" w:color="auto" w:fill="auto"/>
            <w:vAlign w:val="center"/>
            <w:hideMark/>
          </w:tcPr>
          <w:p w14:paraId="07746DD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14:paraId="18A5C50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1404" w:type="dxa"/>
            <w:shd w:val="clear" w:color="auto" w:fill="auto"/>
            <w:vAlign w:val="center"/>
            <w:hideMark/>
          </w:tcPr>
          <w:p w14:paraId="2A84746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35F0F52C" w14:textId="77777777" w:rsidTr="00AA50AE">
        <w:trPr>
          <w:trHeight w:val="402"/>
        </w:trPr>
        <w:tc>
          <w:tcPr>
            <w:tcW w:w="0" w:type="auto"/>
            <w:vMerge/>
            <w:vAlign w:val="center"/>
            <w:hideMark/>
          </w:tcPr>
          <w:p w14:paraId="7C3A4C22"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6387C077"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69EF88D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993" w:type="dxa"/>
            <w:shd w:val="clear" w:color="auto" w:fill="auto"/>
            <w:noWrap/>
            <w:vAlign w:val="center"/>
            <w:hideMark/>
          </w:tcPr>
          <w:p w14:paraId="2561AABA"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指标3：0-6岁儿童健康管理率</w:t>
            </w:r>
          </w:p>
        </w:tc>
        <w:tc>
          <w:tcPr>
            <w:tcW w:w="1358" w:type="dxa"/>
            <w:shd w:val="clear" w:color="auto" w:fill="auto"/>
            <w:vAlign w:val="center"/>
            <w:hideMark/>
          </w:tcPr>
          <w:p w14:paraId="2EDF566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220" w:type="dxa"/>
            <w:shd w:val="clear" w:color="auto" w:fill="auto"/>
            <w:vAlign w:val="center"/>
            <w:hideMark/>
          </w:tcPr>
          <w:p w14:paraId="49023CB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822" w:type="dxa"/>
            <w:shd w:val="clear" w:color="auto" w:fill="auto"/>
            <w:vAlign w:val="center"/>
            <w:hideMark/>
          </w:tcPr>
          <w:p w14:paraId="75DFA15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916" w:type="dxa"/>
            <w:shd w:val="clear" w:color="auto" w:fill="auto"/>
            <w:vAlign w:val="center"/>
            <w:hideMark/>
          </w:tcPr>
          <w:p w14:paraId="1F3CE87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1404" w:type="dxa"/>
            <w:shd w:val="clear" w:color="auto" w:fill="auto"/>
            <w:vAlign w:val="center"/>
            <w:hideMark/>
          </w:tcPr>
          <w:p w14:paraId="7EAFB64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0503F5AB" w14:textId="77777777" w:rsidTr="00AA50AE">
        <w:trPr>
          <w:trHeight w:val="402"/>
        </w:trPr>
        <w:tc>
          <w:tcPr>
            <w:tcW w:w="0" w:type="auto"/>
            <w:vMerge/>
            <w:vAlign w:val="center"/>
            <w:hideMark/>
          </w:tcPr>
          <w:p w14:paraId="77FA6D20"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5D396427"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7DC40BF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993" w:type="dxa"/>
            <w:shd w:val="clear" w:color="auto" w:fill="auto"/>
            <w:noWrap/>
            <w:vAlign w:val="center"/>
            <w:hideMark/>
          </w:tcPr>
          <w:p w14:paraId="650D420D"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指标4：孕产妇健康管理率</w:t>
            </w:r>
          </w:p>
        </w:tc>
        <w:tc>
          <w:tcPr>
            <w:tcW w:w="1358" w:type="dxa"/>
            <w:shd w:val="clear" w:color="auto" w:fill="auto"/>
            <w:vAlign w:val="center"/>
            <w:hideMark/>
          </w:tcPr>
          <w:p w14:paraId="48ABD5D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220" w:type="dxa"/>
            <w:shd w:val="clear" w:color="auto" w:fill="auto"/>
            <w:vAlign w:val="center"/>
            <w:hideMark/>
          </w:tcPr>
          <w:p w14:paraId="0337B99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822" w:type="dxa"/>
            <w:shd w:val="clear" w:color="auto" w:fill="auto"/>
            <w:vAlign w:val="center"/>
            <w:hideMark/>
          </w:tcPr>
          <w:p w14:paraId="0BD825A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916" w:type="dxa"/>
            <w:shd w:val="clear" w:color="auto" w:fill="auto"/>
            <w:vAlign w:val="center"/>
            <w:hideMark/>
          </w:tcPr>
          <w:p w14:paraId="7E2885C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1404" w:type="dxa"/>
            <w:shd w:val="clear" w:color="auto" w:fill="auto"/>
            <w:vAlign w:val="center"/>
            <w:hideMark/>
          </w:tcPr>
          <w:p w14:paraId="73A1108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02785F76" w14:textId="77777777" w:rsidTr="00AA50AE">
        <w:trPr>
          <w:trHeight w:val="402"/>
        </w:trPr>
        <w:tc>
          <w:tcPr>
            <w:tcW w:w="0" w:type="auto"/>
            <w:vMerge/>
            <w:vAlign w:val="center"/>
            <w:hideMark/>
          </w:tcPr>
          <w:p w14:paraId="03F466E2"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521BA3B3"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0963DB5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993" w:type="dxa"/>
            <w:shd w:val="clear" w:color="auto" w:fill="auto"/>
            <w:noWrap/>
            <w:vAlign w:val="center"/>
            <w:hideMark/>
          </w:tcPr>
          <w:p w14:paraId="56E1DC10"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指标5：老年人健康管理率</w:t>
            </w:r>
          </w:p>
        </w:tc>
        <w:tc>
          <w:tcPr>
            <w:tcW w:w="1358" w:type="dxa"/>
            <w:shd w:val="clear" w:color="auto" w:fill="auto"/>
            <w:vAlign w:val="center"/>
            <w:hideMark/>
          </w:tcPr>
          <w:p w14:paraId="31C434A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&gt;=80%</w:t>
            </w:r>
          </w:p>
        </w:tc>
        <w:tc>
          <w:tcPr>
            <w:tcW w:w="1220" w:type="dxa"/>
            <w:shd w:val="clear" w:color="auto" w:fill="auto"/>
            <w:vAlign w:val="center"/>
            <w:hideMark/>
          </w:tcPr>
          <w:p w14:paraId="4F2467D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=80%</w:t>
            </w:r>
          </w:p>
        </w:tc>
        <w:tc>
          <w:tcPr>
            <w:tcW w:w="822" w:type="dxa"/>
            <w:shd w:val="clear" w:color="auto" w:fill="auto"/>
            <w:vAlign w:val="center"/>
            <w:hideMark/>
          </w:tcPr>
          <w:p w14:paraId="42AFC0E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14:paraId="6B87263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1404" w:type="dxa"/>
            <w:shd w:val="clear" w:color="auto" w:fill="auto"/>
            <w:vAlign w:val="center"/>
            <w:hideMark/>
          </w:tcPr>
          <w:p w14:paraId="3AD1175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5735CAB5" w14:textId="77777777" w:rsidTr="00AA50AE">
        <w:trPr>
          <w:trHeight w:val="402"/>
        </w:trPr>
        <w:tc>
          <w:tcPr>
            <w:tcW w:w="0" w:type="auto"/>
            <w:vMerge/>
            <w:vAlign w:val="center"/>
            <w:hideMark/>
          </w:tcPr>
          <w:p w14:paraId="5EF2EDF5"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289FC3C6"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14263F6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993" w:type="dxa"/>
            <w:shd w:val="clear" w:color="auto" w:fill="auto"/>
            <w:noWrap/>
            <w:vAlign w:val="center"/>
            <w:hideMark/>
          </w:tcPr>
          <w:p w14:paraId="1A5AF5F0"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指标6：中医药健康管理率</w:t>
            </w:r>
          </w:p>
        </w:tc>
        <w:tc>
          <w:tcPr>
            <w:tcW w:w="1358" w:type="dxa"/>
            <w:shd w:val="clear" w:color="auto" w:fill="auto"/>
            <w:vAlign w:val="center"/>
            <w:hideMark/>
          </w:tcPr>
          <w:p w14:paraId="2E99AF6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220" w:type="dxa"/>
            <w:shd w:val="clear" w:color="auto" w:fill="auto"/>
            <w:vAlign w:val="center"/>
            <w:hideMark/>
          </w:tcPr>
          <w:p w14:paraId="58EB23F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822" w:type="dxa"/>
            <w:shd w:val="clear" w:color="auto" w:fill="auto"/>
            <w:vAlign w:val="center"/>
            <w:hideMark/>
          </w:tcPr>
          <w:p w14:paraId="4FCF85E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916" w:type="dxa"/>
            <w:shd w:val="clear" w:color="auto" w:fill="auto"/>
            <w:vAlign w:val="center"/>
            <w:hideMark/>
          </w:tcPr>
          <w:p w14:paraId="6750100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w:t>
            </w:r>
          </w:p>
        </w:tc>
        <w:tc>
          <w:tcPr>
            <w:tcW w:w="1404" w:type="dxa"/>
            <w:shd w:val="clear" w:color="auto" w:fill="auto"/>
            <w:vAlign w:val="center"/>
            <w:hideMark/>
          </w:tcPr>
          <w:p w14:paraId="0584EAF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0D83866F" w14:textId="77777777" w:rsidTr="00AA50AE">
        <w:trPr>
          <w:trHeight w:val="402"/>
        </w:trPr>
        <w:tc>
          <w:tcPr>
            <w:tcW w:w="0" w:type="auto"/>
            <w:vMerge/>
            <w:vAlign w:val="center"/>
            <w:hideMark/>
          </w:tcPr>
          <w:p w14:paraId="45AE7392"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50947E81"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6BC60C3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993" w:type="dxa"/>
            <w:shd w:val="clear" w:color="auto" w:fill="auto"/>
            <w:noWrap/>
            <w:vAlign w:val="center"/>
            <w:hideMark/>
          </w:tcPr>
          <w:p w14:paraId="27D00675"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指标7：慢性病患者管理（高血压患者和2型糖尿病患者）率</w:t>
            </w:r>
          </w:p>
        </w:tc>
        <w:tc>
          <w:tcPr>
            <w:tcW w:w="1358" w:type="dxa"/>
            <w:shd w:val="clear" w:color="auto" w:fill="auto"/>
            <w:vAlign w:val="center"/>
            <w:hideMark/>
          </w:tcPr>
          <w:p w14:paraId="729473D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220" w:type="dxa"/>
            <w:shd w:val="clear" w:color="auto" w:fill="auto"/>
            <w:vAlign w:val="center"/>
            <w:hideMark/>
          </w:tcPr>
          <w:p w14:paraId="442E02C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822" w:type="dxa"/>
            <w:shd w:val="clear" w:color="auto" w:fill="auto"/>
            <w:vAlign w:val="center"/>
            <w:hideMark/>
          </w:tcPr>
          <w:p w14:paraId="342DABA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14:paraId="571F800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1404" w:type="dxa"/>
            <w:shd w:val="clear" w:color="auto" w:fill="auto"/>
            <w:vAlign w:val="center"/>
            <w:hideMark/>
          </w:tcPr>
          <w:p w14:paraId="6E7EB21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097923C3" w14:textId="77777777" w:rsidTr="00AA50AE">
        <w:trPr>
          <w:trHeight w:val="402"/>
        </w:trPr>
        <w:tc>
          <w:tcPr>
            <w:tcW w:w="0" w:type="auto"/>
            <w:vMerge/>
            <w:vAlign w:val="center"/>
            <w:hideMark/>
          </w:tcPr>
          <w:p w14:paraId="09C914E3"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023303AA"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7A2030E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993" w:type="dxa"/>
            <w:shd w:val="clear" w:color="auto" w:fill="auto"/>
            <w:noWrap/>
            <w:vAlign w:val="center"/>
            <w:hideMark/>
          </w:tcPr>
          <w:p w14:paraId="4000E4D6"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指标8：严重精神障碍患者管理</w:t>
            </w:r>
          </w:p>
        </w:tc>
        <w:tc>
          <w:tcPr>
            <w:tcW w:w="1358" w:type="dxa"/>
            <w:shd w:val="clear" w:color="auto" w:fill="auto"/>
            <w:vAlign w:val="center"/>
            <w:hideMark/>
          </w:tcPr>
          <w:p w14:paraId="7D57CB4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220" w:type="dxa"/>
            <w:shd w:val="clear" w:color="auto" w:fill="auto"/>
            <w:vAlign w:val="center"/>
            <w:hideMark/>
          </w:tcPr>
          <w:p w14:paraId="2C1DF4A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822" w:type="dxa"/>
            <w:shd w:val="clear" w:color="auto" w:fill="auto"/>
            <w:vAlign w:val="center"/>
            <w:hideMark/>
          </w:tcPr>
          <w:p w14:paraId="143E80F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14:paraId="3CE600E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1404" w:type="dxa"/>
            <w:shd w:val="clear" w:color="auto" w:fill="auto"/>
            <w:vAlign w:val="center"/>
            <w:hideMark/>
          </w:tcPr>
          <w:p w14:paraId="5EBCBBA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75C19E0B" w14:textId="77777777" w:rsidTr="00AA50AE">
        <w:trPr>
          <w:trHeight w:val="402"/>
        </w:trPr>
        <w:tc>
          <w:tcPr>
            <w:tcW w:w="0" w:type="auto"/>
            <w:vMerge/>
            <w:vAlign w:val="center"/>
            <w:hideMark/>
          </w:tcPr>
          <w:p w14:paraId="075D94A2"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2C1BC572"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407281E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993" w:type="dxa"/>
            <w:shd w:val="clear" w:color="auto" w:fill="auto"/>
            <w:noWrap/>
            <w:vAlign w:val="center"/>
            <w:hideMark/>
          </w:tcPr>
          <w:p w14:paraId="03EE4C72"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指标9：肺结核患者健康管理率</w:t>
            </w:r>
          </w:p>
        </w:tc>
        <w:tc>
          <w:tcPr>
            <w:tcW w:w="1358" w:type="dxa"/>
            <w:shd w:val="clear" w:color="auto" w:fill="auto"/>
            <w:vAlign w:val="center"/>
            <w:hideMark/>
          </w:tcPr>
          <w:p w14:paraId="67F7568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220" w:type="dxa"/>
            <w:shd w:val="clear" w:color="auto" w:fill="auto"/>
            <w:vAlign w:val="center"/>
            <w:hideMark/>
          </w:tcPr>
          <w:p w14:paraId="16BE695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822" w:type="dxa"/>
            <w:shd w:val="clear" w:color="auto" w:fill="auto"/>
            <w:vAlign w:val="center"/>
            <w:hideMark/>
          </w:tcPr>
          <w:p w14:paraId="21DBACE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3</w:t>
            </w:r>
          </w:p>
        </w:tc>
        <w:tc>
          <w:tcPr>
            <w:tcW w:w="916" w:type="dxa"/>
            <w:shd w:val="clear" w:color="auto" w:fill="auto"/>
            <w:vAlign w:val="center"/>
            <w:hideMark/>
          </w:tcPr>
          <w:p w14:paraId="03842D2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3</w:t>
            </w:r>
          </w:p>
        </w:tc>
        <w:tc>
          <w:tcPr>
            <w:tcW w:w="1404" w:type="dxa"/>
            <w:shd w:val="clear" w:color="auto" w:fill="auto"/>
            <w:vAlign w:val="center"/>
            <w:hideMark/>
          </w:tcPr>
          <w:p w14:paraId="00C3E1F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76EA8813" w14:textId="77777777" w:rsidTr="00AA50AE">
        <w:trPr>
          <w:trHeight w:val="402"/>
        </w:trPr>
        <w:tc>
          <w:tcPr>
            <w:tcW w:w="0" w:type="auto"/>
            <w:vMerge/>
            <w:vAlign w:val="center"/>
            <w:hideMark/>
          </w:tcPr>
          <w:p w14:paraId="1FD904DC"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639C2A7C"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7916CA9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时效指标</w:t>
            </w:r>
          </w:p>
        </w:tc>
        <w:tc>
          <w:tcPr>
            <w:tcW w:w="993" w:type="dxa"/>
            <w:shd w:val="clear" w:color="auto" w:fill="auto"/>
            <w:noWrap/>
            <w:vAlign w:val="center"/>
            <w:hideMark/>
          </w:tcPr>
          <w:p w14:paraId="7A66B9C6"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指标1：工作完成时间</w:t>
            </w:r>
          </w:p>
        </w:tc>
        <w:tc>
          <w:tcPr>
            <w:tcW w:w="1358" w:type="dxa"/>
            <w:shd w:val="clear" w:color="auto" w:fill="auto"/>
            <w:vAlign w:val="center"/>
            <w:hideMark/>
          </w:tcPr>
          <w:p w14:paraId="51F1E6A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&lt;=12个月</w:t>
            </w:r>
          </w:p>
        </w:tc>
        <w:tc>
          <w:tcPr>
            <w:tcW w:w="1220" w:type="dxa"/>
            <w:shd w:val="clear" w:color="auto" w:fill="auto"/>
            <w:vAlign w:val="center"/>
            <w:hideMark/>
          </w:tcPr>
          <w:p w14:paraId="482B5D8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=12个月</w:t>
            </w:r>
          </w:p>
        </w:tc>
        <w:tc>
          <w:tcPr>
            <w:tcW w:w="822" w:type="dxa"/>
            <w:shd w:val="clear" w:color="auto" w:fill="auto"/>
            <w:vAlign w:val="center"/>
            <w:hideMark/>
          </w:tcPr>
          <w:p w14:paraId="42AFE65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916" w:type="dxa"/>
            <w:shd w:val="clear" w:color="auto" w:fill="auto"/>
            <w:vAlign w:val="center"/>
            <w:hideMark/>
          </w:tcPr>
          <w:p w14:paraId="7124CA2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w:t>
            </w:r>
          </w:p>
        </w:tc>
        <w:tc>
          <w:tcPr>
            <w:tcW w:w="1404" w:type="dxa"/>
            <w:shd w:val="clear" w:color="auto" w:fill="auto"/>
            <w:vAlign w:val="center"/>
            <w:hideMark/>
          </w:tcPr>
          <w:p w14:paraId="2B6C5AF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467ACAB3" w14:textId="77777777" w:rsidTr="00AA50AE">
        <w:trPr>
          <w:trHeight w:val="402"/>
        </w:trPr>
        <w:tc>
          <w:tcPr>
            <w:tcW w:w="0" w:type="auto"/>
            <w:vMerge/>
            <w:vAlign w:val="center"/>
            <w:hideMark/>
          </w:tcPr>
          <w:p w14:paraId="1E7332A5"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446AB39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成本</w:t>
            </w:r>
            <w:r w:rsidRPr="007B0D4D">
              <w:rPr>
                <w:rFonts w:ascii="宋体" w:hAnsi="宋体" w:cs="宋体" w:hint="eastAsia"/>
                <w:color w:val="000000"/>
                <w:kern w:val="0"/>
                <w:sz w:val="20"/>
                <w:szCs w:val="20"/>
              </w:rPr>
              <w:lastRenderedPageBreak/>
              <w:t>指标</w:t>
            </w:r>
          </w:p>
        </w:tc>
        <w:tc>
          <w:tcPr>
            <w:tcW w:w="869" w:type="dxa"/>
            <w:shd w:val="clear" w:color="auto" w:fill="auto"/>
            <w:vAlign w:val="center"/>
            <w:hideMark/>
          </w:tcPr>
          <w:p w14:paraId="4C7884E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经济成本指标</w:t>
            </w:r>
          </w:p>
        </w:tc>
        <w:tc>
          <w:tcPr>
            <w:tcW w:w="993" w:type="dxa"/>
            <w:shd w:val="clear" w:color="auto" w:fill="auto"/>
            <w:noWrap/>
            <w:vAlign w:val="center"/>
            <w:hideMark/>
          </w:tcPr>
          <w:p w14:paraId="468FF5C6"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指标1：基本公</w:t>
            </w:r>
            <w:r w:rsidRPr="007B0D4D">
              <w:rPr>
                <w:rFonts w:ascii="宋体" w:hAnsi="宋体" w:cs="宋体" w:hint="eastAsia"/>
                <w:color w:val="000000"/>
                <w:kern w:val="0"/>
                <w:sz w:val="20"/>
                <w:szCs w:val="20"/>
              </w:rPr>
              <w:lastRenderedPageBreak/>
              <w:t>共卫生服务人均标准</w:t>
            </w:r>
          </w:p>
        </w:tc>
        <w:tc>
          <w:tcPr>
            <w:tcW w:w="1358" w:type="dxa"/>
            <w:shd w:val="clear" w:color="auto" w:fill="auto"/>
            <w:vAlign w:val="center"/>
            <w:hideMark/>
          </w:tcPr>
          <w:p w14:paraId="1BD494E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&lt;=60元/人</w:t>
            </w:r>
          </w:p>
        </w:tc>
        <w:tc>
          <w:tcPr>
            <w:tcW w:w="1220" w:type="dxa"/>
            <w:shd w:val="clear" w:color="auto" w:fill="auto"/>
            <w:vAlign w:val="center"/>
            <w:hideMark/>
          </w:tcPr>
          <w:p w14:paraId="45624CC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=60元/人</w:t>
            </w:r>
          </w:p>
        </w:tc>
        <w:tc>
          <w:tcPr>
            <w:tcW w:w="822" w:type="dxa"/>
            <w:shd w:val="clear" w:color="auto" w:fill="auto"/>
            <w:vAlign w:val="center"/>
            <w:hideMark/>
          </w:tcPr>
          <w:p w14:paraId="6728FBE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14:paraId="2A53FBC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404" w:type="dxa"/>
            <w:shd w:val="clear" w:color="auto" w:fill="auto"/>
            <w:vAlign w:val="center"/>
            <w:hideMark/>
          </w:tcPr>
          <w:p w14:paraId="72EE994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2F70D573" w14:textId="77777777" w:rsidTr="00AA50AE">
        <w:trPr>
          <w:trHeight w:val="402"/>
        </w:trPr>
        <w:tc>
          <w:tcPr>
            <w:tcW w:w="0" w:type="auto"/>
            <w:vMerge/>
            <w:vAlign w:val="center"/>
            <w:hideMark/>
          </w:tcPr>
          <w:p w14:paraId="6FBF1EC0"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120B90E8"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60C2D02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社会成本指标</w:t>
            </w:r>
          </w:p>
        </w:tc>
        <w:tc>
          <w:tcPr>
            <w:tcW w:w="993" w:type="dxa"/>
            <w:shd w:val="clear" w:color="auto" w:fill="auto"/>
            <w:noWrap/>
            <w:vAlign w:val="center"/>
            <w:hideMark/>
          </w:tcPr>
          <w:p w14:paraId="2CB820AA"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指标1：相关人员投诉率</w:t>
            </w:r>
          </w:p>
        </w:tc>
        <w:tc>
          <w:tcPr>
            <w:tcW w:w="1358" w:type="dxa"/>
            <w:shd w:val="clear" w:color="auto" w:fill="auto"/>
            <w:vAlign w:val="center"/>
            <w:hideMark/>
          </w:tcPr>
          <w:p w14:paraId="2EC9F1F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w:t>
            </w:r>
          </w:p>
        </w:tc>
        <w:tc>
          <w:tcPr>
            <w:tcW w:w="1220" w:type="dxa"/>
            <w:shd w:val="clear" w:color="auto" w:fill="auto"/>
            <w:vAlign w:val="center"/>
            <w:hideMark/>
          </w:tcPr>
          <w:p w14:paraId="1453C91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w:t>
            </w:r>
          </w:p>
        </w:tc>
        <w:tc>
          <w:tcPr>
            <w:tcW w:w="822" w:type="dxa"/>
            <w:shd w:val="clear" w:color="auto" w:fill="auto"/>
            <w:vAlign w:val="center"/>
            <w:hideMark/>
          </w:tcPr>
          <w:p w14:paraId="6D56AB6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14:paraId="30FAA12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404" w:type="dxa"/>
            <w:shd w:val="clear" w:color="auto" w:fill="auto"/>
            <w:vAlign w:val="center"/>
            <w:hideMark/>
          </w:tcPr>
          <w:p w14:paraId="1A043BA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22D48AF8" w14:textId="77777777" w:rsidTr="00AA50AE">
        <w:trPr>
          <w:trHeight w:val="402"/>
        </w:trPr>
        <w:tc>
          <w:tcPr>
            <w:tcW w:w="0" w:type="auto"/>
            <w:vMerge/>
            <w:vAlign w:val="center"/>
            <w:hideMark/>
          </w:tcPr>
          <w:p w14:paraId="16B97293"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636D240D"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6D0CFED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生态环境成本指标</w:t>
            </w:r>
          </w:p>
        </w:tc>
        <w:tc>
          <w:tcPr>
            <w:tcW w:w="993" w:type="dxa"/>
            <w:shd w:val="clear" w:color="auto" w:fill="auto"/>
            <w:noWrap/>
            <w:vAlign w:val="center"/>
            <w:hideMark/>
          </w:tcPr>
          <w:p w14:paraId="269911BD"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358" w:type="dxa"/>
            <w:shd w:val="clear" w:color="auto" w:fill="auto"/>
            <w:vAlign w:val="center"/>
            <w:hideMark/>
          </w:tcPr>
          <w:p w14:paraId="594A49E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20" w:type="dxa"/>
            <w:shd w:val="clear" w:color="auto" w:fill="auto"/>
            <w:vAlign w:val="center"/>
            <w:hideMark/>
          </w:tcPr>
          <w:p w14:paraId="1202701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822" w:type="dxa"/>
            <w:shd w:val="clear" w:color="auto" w:fill="auto"/>
            <w:vAlign w:val="center"/>
            <w:hideMark/>
          </w:tcPr>
          <w:p w14:paraId="0292491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16" w:type="dxa"/>
            <w:shd w:val="clear" w:color="auto" w:fill="auto"/>
            <w:vAlign w:val="center"/>
            <w:hideMark/>
          </w:tcPr>
          <w:p w14:paraId="410BD0E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404" w:type="dxa"/>
            <w:shd w:val="clear" w:color="auto" w:fill="auto"/>
            <w:vAlign w:val="center"/>
            <w:hideMark/>
          </w:tcPr>
          <w:p w14:paraId="7D5AE37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0AD661BF" w14:textId="77777777" w:rsidTr="00AA50AE">
        <w:trPr>
          <w:trHeight w:val="402"/>
        </w:trPr>
        <w:tc>
          <w:tcPr>
            <w:tcW w:w="0" w:type="auto"/>
            <w:vMerge/>
            <w:vAlign w:val="center"/>
            <w:hideMark/>
          </w:tcPr>
          <w:p w14:paraId="4EE41DFD"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205F613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效益指标</w:t>
            </w:r>
          </w:p>
        </w:tc>
        <w:tc>
          <w:tcPr>
            <w:tcW w:w="869" w:type="dxa"/>
            <w:shd w:val="clear" w:color="auto" w:fill="auto"/>
            <w:vAlign w:val="center"/>
            <w:hideMark/>
          </w:tcPr>
          <w:p w14:paraId="0620F01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经济效益指标</w:t>
            </w:r>
          </w:p>
        </w:tc>
        <w:tc>
          <w:tcPr>
            <w:tcW w:w="993" w:type="dxa"/>
            <w:shd w:val="clear" w:color="auto" w:fill="auto"/>
            <w:noWrap/>
            <w:vAlign w:val="center"/>
            <w:hideMark/>
          </w:tcPr>
          <w:p w14:paraId="38A87BC7"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358" w:type="dxa"/>
            <w:shd w:val="clear" w:color="auto" w:fill="auto"/>
            <w:vAlign w:val="center"/>
            <w:hideMark/>
          </w:tcPr>
          <w:p w14:paraId="32A142B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20" w:type="dxa"/>
            <w:shd w:val="clear" w:color="auto" w:fill="auto"/>
            <w:vAlign w:val="center"/>
            <w:hideMark/>
          </w:tcPr>
          <w:p w14:paraId="6F88E32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822" w:type="dxa"/>
            <w:shd w:val="clear" w:color="auto" w:fill="auto"/>
            <w:vAlign w:val="center"/>
            <w:hideMark/>
          </w:tcPr>
          <w:p w14:paraId="71805C3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16" w:type="dxa"/>
            <w:shd w:val="clear" w:color="auto" w:fill="auto"/>
            <w:vAlign w:val="center"/>
            <w:hideMark/>
          </w:tcPr>
          <w:p w14:paraId="645E713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404" w:type="dxa"/>
            <w:shd w:val="clear" w:color="auto" w:fill="auto"/>
            <w:vAlign w:val="center"/>
            <w:hideMark/>
          </w:tcPr>
          <w:p w14:paraId="162B011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0962024A" w14:textId="77777777" w:rsidTr="00AA50AE">
        <w:trPr>
          <w:trHeight w:val="402"/>
        </w:trPr>
        <w:tc>
          <w:tcPr>
            <w:tcW w:w="0" w:type="auto"/>
            <w:vMerge/>
            <w:vAlign w:val="center"/>
            <w:hideMark/>
          </w:tcPr>
          <w:p w14:paraId="5D70964E"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434317D6"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7FF63CF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社会效益指标</w:t>
            </w:r>
          </w:p>
        </w:tc>
        <w:tc>
          <w:tcPr>
            <w:tcW w:w="993" w:type="dxa"/>
            <w:shd w:val="clear" w:color="auto" w:fill="auto"/>
            <w:noWrap/>
            <w:vAlign w:val="center"/>
            <w:hideMark/>
          </w:tcPr>
          <w:p w14:paraId="248EA45B"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指标1：居民健康水平提高率</w:t>
            </w:r>
          </w:p>
        </w:tc>
        <w:tc>
          <w:tcPr>
            <w:tcW w:w="1358" w:type="dxa"/>
            <w:shd w:val="clear" w:color="auto" w:fill="auto"/>
            <w:vAlign w:val="center"/>
            <w:hideMark/>
          </w:tcPr>
          <w:p w14:paraId="0F44070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220" w:type="dxa"/>
            <w:shd w:val="clear" w:color="auto" w:fill="auto"/>
            <w:vAlign w:val="center"/>
            <w:hideMark/>
          </w:tcPr>
          <w:p w14:paraId="3FCDAA4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822" w:type="dxa"/>
            <w:shd w:val="clear" w:color="auto" w:fill="auto"/>
            <w:vAlign w:val="center"/>
            <w:hideMark/>
          </w:tcPr>
          <w:p w14:paraId="500B05E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w:t>
            </w:r>
          </w:p>
        </w:tc>
        <w:tc>
          <w:tcPr>
            <w:tcW w:w="916" w:type="dxa"/>
            <w:shd w:val="clear" w:color="auto" w:fill="auto"/>
            <w:vAlign w:val="center"/>
            <w:hideMark/>
          </w:tcPr>
          <w:p w14:paraId="51EDE55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w:t>
            </w:r>
          </w:p>
        </w:tc>
        <w:tc>
          <w:tcPr>
            <w:tcW w:w="1404" w:type="dxa"/>
            <w:shd w:val="clear" w:color="auto" w:fill="auto"/>
            <w:vAlign w:val="center"/>
            <w:hideMark/>
          </w:tcPr>
          <w:p w14:paraId="2E8397C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4B550630" w14:textId="77777777" w:rsidTr="00AA50AE">
        <w:trPr>
          <w:trHeight w:val="402"/>
        </w:trPr>
        <w:tc>
          <w:tcPr>
            <w:tcW w:w="0" w:type="auto"/>
            <w:vMerge/>
            <w:vAlign w:val="center"/>
            <w:hideMark/>
          </w:tcPr>
          <w:p w14:paraId="0FFE7A52"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30A7606D"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202AF7C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生态效益指标</w:t>
            </w:r>
          </w:p>
        </w:tc>
        <w:tc>
          <w:tcPr>
            <w:tcW w:w="993" w:type="dxa"/>
            <w:shd w:val="clear" w:color="auto" w:fill="auto"/>
            <w:noWrap/>
            <w:vAlign w:val="center"/>
            <w:hideMark/>
          </w:tcPr>
          <w:p w14:paraId="2B6FB63A"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358" w:type="dxa"/>
            <w:shd w:val="clear" w:color="auto" w:fill="auto"/>
            <w:vAlign w:val="center"/>
            <w:hideMark/>
          </w:tcPr>
          <w:p w14:paraId="77AEA65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20" w:type="dxa"/>
            <w:shd w:val="clear" w:color="auto" w:fill="auto"/>
            <w:vAlign w:val="center"/>
            <w:hideMark/>
          </w:tcPr>
          <w:p w14:paraId="023108B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822" w:type="dxa"/>
            <w:shd w:val="clear" w:color="auto" w:fill="auto"/>
            <w:vAlign w:val="center"/>
            <w:hideMark/>
          </w:tcPr>
          <w:p w14:paraId="2E28208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16" w:type="dxa"/>
            <w:shd w:val="clear" w:color="auto" w:fill="auto"/>
            <w:vAlign w:val="center"/>
            <w:hideMark/>
          </w:tcPr>
          <w:p w14:paraId="5474E94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404" w:type="dxa"/>
            <w:shd w:val="clear" w:color="auto" w:fill="auto"/>
            <w:vAlign w:val="center"/>
            <w:hideMark/>
          </w:tcPr>
          <w:p w14:paraId="2425706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50509D2F" w14:textId="77777777" w:rsidTr="00AA50AE">
        <w:trPr>
          <w:trHeight w:val="402"/>
        </w:trPr>
        <w:tc>
          <w:tcPr>
            <w:tcW w:w="0" w:type="auto"/>
            <w:vMerge/>
            <w:vAlign w:val="center"/>
            <w:hideMark/>
          </w:tcPr>
          <w:p w14:paraId="17DB4E2F"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353266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满意度指标</w:t>
            </w:r>
          </w:p>
        </w:tc>
        <w:tc>
          <w:tcPr>
            <w:tcW w:w="869" w:type="dxa"/>
            <w:shd w:val="clear" w:color="auto" w:fill="auto"/>
            <w:vAlign w:val="center"/>
            <w:hideMark/>
          </w:tcPr>
          <w:p w14:paraId="37F4581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满意度指标</w:t>
            </w:r>
          </w:p>
        </w:tc>
        <w:tc>
          <w:tcPr>
            <w:tcW w:w="993" w:type="dxa"/>
            <w:shd w:val="clear" w:color="auto" w:fill="auto"/>
            <w:noWrap/>
            <w:vAlign w:val="center"/>
            <w:hideMark/>
          </w:tcPr>
          <w:p w14:paraId="33E53A8F"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指标1：受益群众满意度</w:t>
            </w:r>
          </w:p>
        </w:tc>
        <w:tc>
          <w:tcPr>
            <w:tcW w:w="1358" w:type="dxa"/>
            <w:shd w:val="clear" w:color="auto" w:fill="auto"/>
            <w:vAlign w:val="center"/>
            <w:hideMark/>
          </w:tcPr>
          <w:p w14:paraId="7C045A9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&gt;=95%</w:t>
            </w:r>
          </w:p>
        </w:tc>
        <w:tc>
          <w:tcPr>
            <w:tcW w:w="1220" w:type="dxa"/>
            <w:shd w:val="clear" w:color="auto" w:fill="auto"/>
            <w:vAlign w:val="center"/>
            <w:hideMark/>
          </w:tcPr>
          <w:p w14:paraId="4E150AA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=95%</w:t>
            </w:r>
          </w:p>
        </w:tc>
        <w:tc>
          <w:tcPr>
            <w:tcW w:w="822" w:type="dxa"/>
            <w:shd w:val="clear" w:color="auto" w:fill="auto"/>
            <w:vAlign w:val="center"/>
            <w:hideMark/>
          </w:tcPr>
          <w:p w14:paraId="1845BB5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14:paraId="46311EA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404" w:type="dxa"/>
            <w:shd w:val="clear" w:color="auto" w:fill="auto"/>
            <w:vAlign w:val="center"/>
            <w:hideMark/>
          </w:tcPr>
          <w:p w14:paraId="65718D8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5928958D" w14:textId="77777777" w:rsidTr="00AA50AE">
        <w:trPr>
          <w:trHeight w:val="270"/>
        </w:trPr>
        <w:tc>
          <w:tcPr>
            <w:tcW w:w="5272" w:type="dxa"/>
            <w:gridSpan w:val="6"/>
            <w:shd w:val="clear" w:color="auto" w:fill="auto"/>
            <w:vAlign w:val="center"/>
            <w:hideMark/>
          </w:tcPr>
          <w:p w14:paraId="3FAB060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总分</w:t>
            </w:r>
          </w:p>
        </w:tc>
        <w:tc>
          <w:tcPr>
            <w:tcW w:w="822" w:type="dxa"/>
            <w:shd w:val="clear" w:color="auto" w:fill="auto"/>
            <w:vAlign w:val="center"/>
            <w:hideMark/>
          </w:tcPr>
          <w:p w14:paraId="1F13920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916" w:type="dxa"/>
            <w:shd w:val="clear" w:color="auto" w:fill="auto"/>
            <w:vAlign w:val="center"/>
            <w:hideMark/>
          </w:tcPr>
          <w:p w14:paraId="4CD64C6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98.17分</w:t>
            </w:r>
          </w:p>
        </w:tc>
        <w:tc>
          <w:tcPr>
            <w:tcW w:w="1404" w:type="dxa"/>
            <w:shd w:val="clear" w:color="auto" w:fill="auto"/>
            <w:vAlign w:val="center"/>
            <w:hideMark/>
          </w:tcPr>
          <w:p w14:paraId="543D927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bl>
    <w:p w14:paraId="04FE3684" w14:textId="77777777" w:rsidR="0038449F" w:rsidRPr="007B0D4D" w:rsidRDefault="0038449F">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69"/>
        <w:gridCol w:w="1276"/>
        <w:gridCol w:w="1289"/>
        <w:gridCol w:w="1263"/>
        <w:gridCol w:w="850"/>
        <w:gridCol w:w="992"/>
        <w:gridCol w:w="1043"/>
      </w:tblGrid>
      <w:tr w:rsidR="001807A3" w:rsidRPr="007B0D4D" w14:paraId="2B1868D8" w14:textId="77777777" w:rsidTr="001807A3">
        <w:trPr>
          <w:trHeight w:val="405"/>
        </w:trPr>
        <w:tc>
          <w:tcPr>
            <w:tcW w:w="0" w:type="auto"/>
            <w:gridSpan w:val="9"/>
            <w:shd w:val="clear" w:color="auto" w:fill="auto"/>
            <w:vAlign w:val="center"/>
            <w:hideMark/>
          </w:tcPr>
          <w:p w14:paraId="277E15D6" w14:textId="77777777" w:rsidR="001807A3" w:rsidRPr="007B0D4D" w:rsidRDefault="001807A3" w:rsidP="001807A3">
            <w:pPr>
              <w:widowControl/>
              <w:jc w:val="center"/>
              <w:rPr>
                <w:rFonts w:ascii="宋体" w:hAnsi="宋体" w:cs="宋体" w:hint="eastAsia"/>
                <w:b/>
                <w:bCs/>
                <w:color w:val="000000"/>
                <w:kern w:val="0"/>
                <w:sz w:val="32"/>
                <w:szCs w:val="32"/>
              </w:rPr>
            </w:pPr>
            <w:r w:rsidRPr="007B0D4D">
              <w:rPr>
                <w:rFonts w:ascii="宋体" w:hAnsi="宋体" w:cs="宋体" w:hint="eastAsia"/>
                <w:b/>
                <w:bCs/>
                <w:color w:val="000000"/>
                <w:kern w:val="0"/>
                <w:sz w:val="32"/>
                <w:szCs w:val="32"/>
              </w:rPr>
              <w:t>项目支出绩效自评表</w:t>
            </w:r>
          </w:p>
        </w:tc>
      </w:tr>
      <w:tr w:rsidR="001807A3" w:rsidRPr="007B0D4D" w14:paraId="1EDCA105" w14:textId="77777777" w:rsidTr="001807A3">
        <w:trPr>
          <w:trHeight w:val="270"/>
        </w:trPr>
        <w:tc>
          <w:tcPr>
            <w:tcW w:w="0" w:type="auto"/>
            <w:gridSpan w:val="9"/>
            <w:shd w:val="clear" w:color="auto" w:fill="auto"/>
            <w:vAlign w:val="center"/>
            <w:hideMark/>
          </w:tcPr>
          <w:p w14:paraId="627ADF7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(2023年度)</w:t>
            </w:r>
          </w:p>
        </w:tc>
      </w:tr>
      <w:tr w:rsidR="001807A3" w:rsidRPr="007B0D4D" w14:paraId="460EDC93" w14:textId="77777777" w:rsidTr="001807A3">
        <w:trPr>
          <w:trHeight w:val="270"/>
        </w:trPr>
        <w:tc>
          <w:tcPr>
            <w:tcW w:w="0" w:type="auto"/>
            <w:gridSpan w:val="2"/>
            <w:shd w:val="clear" w:color="auto" w:fill="auto"/>
            <w:vAlign w:val="center"/>
            <w:hideMark/>
          </w:tcPr>
          <w:p w14:paraId="1119F1C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项目名称</w:t>
            </w:r>
          </w:p>
        </w:tc>
        <w:tc>
          <w:tcPr>
            <w:tcW w:w="0" w:type="auto"/>
            <w:gridSpan w:val="7"/>
            <w:shd w:val="clear" w:color="auto" w:fill="auto"/>
            <w:vAlign w:val="center"/>
            <w:hideMark/>
          </w:tcPr>
          <w:p w14:paraId="2B5DBC5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昌州财社[2023]32号 2023年自治区医务人员临时工作补助（第二批）</w:t>
            </w:r>
          </w:p>
        </w:tc>
      </w:tr>
      <w:tr w:rsidR="001807A3" w:rsidRPr="007B0D4D" w14:paraId="47F18B05" w14:textId="77777777" w:rsidTr="001807A3">
        <w:trPr>
          <w:trHeight w:val="270"/>
        </w:trPr>
        <w:tc>
          <w:tcPr>
            <w:tcW w:w="0" w:type="auto"/>
            <w:gridSpan w:val="2"/>
            <w:shd w:val="clear" w:color="auto" w:fill="auto"/>
            <w:vAlign w:val="center"/>
            <w:hideMark/>
          </w:tcPr>
          <w:p w14:paraId="4330C91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主管部门</w:t>
            </w:r>
          </w:p>
        </w:tc>
        <w:tc>
          <w:tcPr>
            <w:tcW w:w="3434" w:type="dxa"/>
            <w:gridSpan w:val="3"/>
            <w:shd w:val="clear" w:color="auto" w:fill="auto"/>
            <w:vAlign w:val="center"/>
            <w:hideMark/>
          </w:tcPr>
          <w:p w14:paraId="41A07C4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木垒县雀仁卫生院</w:t>
            </w:r>
          </w:p>
        </w:tc>
        <w:tc>
          <w:tcPr>
            <w:tcW w:w="1263" w:type="dxa"/>
            <w:shd w:val="clear" w:color="auto" w:fill="auto"/>
            <w:vAlign w:val="center"/>
            <w:hideMark/>
          </w:tcPr>
          <w:p w14:paraId="44CDB89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实施单位</w:t>
            </w:r>
          </w:p>
        </w:tc>
        <w:tc>
          <w:tcPr>
            <w:tcW w:w="2885" w:type="dxa"/>
            <w:gridSpan w:val="3"/>
            <w:shd w:val="clear" w:color="auto" w:fill="auto"/>
            <w:vAlign w:val="center"/>
            <w:hideMark/>
          </w:tcPr>
          <w:p w14:paraId="232E72A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木垒县雀仁卫生院</w:t>
            </w:r>
          </w:p>
        </w:tc>
      </w:tr>
      <w:tr w:rsidR="001807A3" w:rsidRPr="007B0D4D" w14:paraId="7CED9E20" w14:textId="77777777" w:rsidTr="00AA50AE">
        <w:trPr>
          <w:trHeight w:val="480"/>
        </w:trPr>
        <w:tc>
          <w:tcPr>
            <w:tcW w:w="0" w:type="auto"/>
            <w:gridSpan w:val="2"/>
            <w:vMerge w:val="restart"/>
            <w:shd w:val="clear" w:color="auto" w:fill="auto"/>
            <w:vAlign w:val="center"/>
            <w:hideMark/>
          </w:tcPr>
          <w:p w14:paraId="186F1F8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项目资金</w:t>
            </w:r>
            <w:r w:rsidRPr="007B0D4D">
              <w:rPr>
                <w:rFonts w:ascii="宋体" w:hAnsi="宋体" w:cs="宋体" w:hint="eastAsia"/>
                <w:color w:val="000000"/>
                <w:kern w:val="0"/>
                <w:sz w:val="20"/>
                <w:szCs w:val="20"/>
              </w:rPr>
              <w:br/>
              <w:t>（万元）</w:t>
            </w:r>
          </w:p>
        </w:tc>
        <w:tc>
          <w:tcPr>
            <w:tcW w:w="869" w:type="dxa"/>
            <w:shd w:val="clear" w:color="auto" w:fill="auto"/>
            <w:vAlign w:val="center"/>
            <w:hideMark/>
          </w:tcPr>
          <w:p w14:paraId="7A1A2AC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76" w:type="dxa"/>
            <w:shd w:val="clear" w:color="auto" w:fill="auto"/>
            <w:vAlign w:val="center"/>
            <w:hideMark/>
          </w:tcPr>
          <w:p w14:paraId="58E8FEB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年初预算数</w:t>
            </w:r>
          </w:p>
        </w:tc>
        <w:tc>
          <w:tcPr>
            <w:tcW w:w="1289" w:type="dxa"/>
            <w:shd w:val="clear" w:color="auto" w:fill="auto"/>
            <w:vAlign w:val="center"/>
            <w:hideMark/>
          </w:tcPr>
          <w:p w14:paraId="7D80C99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全年预算数</w:t>
            </w:r>
          </w:p>
        </w:tc>
        <w:tc>
          <w:tcPr>
            <w:tcW w:w="1263" w:type="dxa"/>
            <w:shd w:val="clear" w:color="auto" w:fill="auto"/>
            <w:vAlign w:val="center"/>
            <w:hideMark/>
          </w:tcPr>
          <w:p w14:paraId="50C34DA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全年执行数</w:t>
            </w:r>
          </w:p>
        </w:tc>
        <w:tc>
          <w:tcPr>
            <w:tcW w:w="850" w:type="dxa"/>
            <w:shd w:val="clear" w:color="auto" w:fill="auto"/>
            <w:vAlign w:val="center"/>
            <w:hideMark/>
          </w:tcPr>
          <w:p w14:paraId="6F879DD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分值</w:t>
            </w:r>
          </w:p>
        </w:tc>
        <w:tc>
          <w:tcPr>
            <w:tcW w:w="992" w:type="dxa"/>
            <w:shd w:val="clear" w:color="auto" w:fill="auto"/>
            <w:vAlign w:val="center"/>
            <w:hideMark/>
          </w:tcPr>
          <w:p w14:paraId="40BE4F1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执行率</w:t>
            </w:r>
          </w:p>
        </w:tc>
        <w:tc>
          <w:tcPr>
            <w:tcW w:w="1043" w:type="dxa"/>
            <w:shd w:val="clear" w:color="auto" w:fill="auto"/>
            <w:vAlign w:val="center"/>
            <w:hideMark/>
          </w:tcPr>
          <w:p w14:paraId="5FEC07A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得分</w:t>
            </w:r>
          </w:p>
        </w:tc>
      </w:tr>
      <w:tr w:rsidR="001807A3" w:rsidRPr="007B0D4D" w14:paraId="51C03458" w14:textId="77777777" w:rsidTr="00AA50AE">
        <w:trPr>
          <w:trHeight w:val="439"/>
        </w:trPr>
        <w:tc>
          <w:tcPr>
            <w:tcW w:w="0" w:type="auto"/>
            <w:gridSpan w:val="2"/>
            <w:vMerge/>
            <w:vAlign w:val="center"/>
            <w:hideMark/>
          </w:tcPr>
          <w:p w14:paraId="42D82E61"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7A7829B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年度资金总额</w:t>
            </w:r>
          </w:p>
        </w:tc>
        <w:tc>
          <w:tcPr>
            <w:tcW w:w="1276" w:type="dxa"/>
            <w:shd w:val="clear" w:color="auto" w:fill="auto"/>
            <w:vAlign w:val="center"/>
            <w:hideMark/>
          </w:tcPr>
          <w:p w14:paraId="6EE5093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0.09</w:t>
            </w:r>
          </w:p>
        </w:tc>
        <w:tc>
          <w:tcPr>
            <w:tcW w:w="1289" w:type="dxa"/>
            <w:shd w:val="clear" w:color="auto" w:fill="auto"/>
            <w:vAlign w:val="center"/>
            <w:hideMark/>
          </w:tcPr>
          <w:p w14:paraId="639FD54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0.09</w:t>
            </w:r>
          </w:p>
        </w:tc>
        <w:tc>
          <w:tcPr>
            <w:tcW w:w="1263" w:type="dxa"/>
            <w:shd w:val="clear" w:color="auto" w:fill="auto"/>
            <w:vAlign w:val="center"/>
            <w:hideMark/>
          </w:tcPr>
          <w:p w14:paraId="05C6E61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0.09</w:t>
            </w:r>
          </w:p>
        </w:tc>
        <w:tc>
          <w:tcPr>
            <w:tcW w:w="850" w:type="dxa"/>
            <w:shd w:val="clear" w:color="auto" w:fill="auto"/>
            <w:vAlign w:val="center"/>
            <w:hideMark/>
          </w:tcPr>
          <w:p w14:paraId="3A7577D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92" w:type="dxa"/>
            <w:shd w:val="clear" w:color="auto" w:fill="auto"/>
            <w:vAlign w:val="center"/>
            <w:hideMark/>
          </w:tcPr>
          <w:p w14:paraId="47824BA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100.00%</w:t>
            </w:r>
          </w:p>
        </w:tc>
        <w:tc>
          <w:tcPr>
            <w:tcW w:w="1043" w:type="dxa"/>
            <w:shd w:val="clear" w:color="auto" w:fill="auto"/>
            <w:vAlign w:val="center"/>
            <w:hideMark/>
          </w:tcPr>
          <w:p w14:paraId="6C9CADB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10.00</w:t>
            </w:r>
          </w:p>
        </w:tc>
      </w:tr>
      <w:tr w:rsidR="001807A3" w:rsidRPr="007B0D4D" w14:paraId="2FDD62A0" w14:textId="77777777" w:rsidTr="00AA50AE">
        <w:trPr>
          <w:trHeight w:val="439"/>
        </w:trPr>
        <w:tc>
          <w:tcPr>
            <w:tcW w:w="0" w:type="auto"/>
            <w:gridSpan w:val="2"/>
            <w:vMerge/>
            <w:vAlign w:val="center"/>
            <w:hideMark/>
          </w:tcPr>
          <w:p w14:paraId="55A4F41A"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3435650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其中：当年财政拨款</w:t>
            </w:r>
          </w:p>
        </w:tc>
        <w:tc>
          <w:tcPr>
            <w:tcW w:w="1276" w:type="dxa"/>
            <w:shd w:val="clear" w:color="auto" w:fill="auto"/>
            <w:vAlign w:val="center"/>
            <w:hideMark/>
          </w:tcPr>
          <w:p w14:paraId="7F70D63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0.09</w:t>
            </w:r>
          </w:p>
        </w:tc>
        <w:tc>
          <w:tcPr>
            <w:tcW w:w="1289" w:type="dxa"/>
            <w:shd w:val="clear" w:color="auto" w:fill="auto"/>
            <w:vAlign w:val="center"/>
            <w:hideMark/>
          </w:tcPr>
          <w:p w14:paraId="26D6E9A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0.09</w:t>
            </w:r>
          </w:p>
        </w:tc>
        <w:tc>
          <w:tcPr>
            <w:tcW w:w="1263" w:type="dxa"/>
            <w:shd w:val="clear" w:color="auto" w:fill="auto"/>
            <w:vAlign w:val="center"/>
            <w:hideMark/>
          </w:tcPr>
          <w:p w14:paraId="1DCF68B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0.09</w:t>
            </w:r>
          </w:p>
        </w:tc>
        <w:tc>
          <w:tcPr>
            <w:tcW w:w="850" w:type="dxa"/>
            <w:shd w:val="clear" w:color="auto" w:fill="auto"/>
            <w:vAlign w:val="center"/>
            <w:hideMark/>
          </w:tcPr>
          <w:p w14:paraId="38F015C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992" w:type="dxa"/>
            <w:shd w:val="clear" w:color="auto" w:fill="auto"/>
            <w:vAlign w:val="center"/>
            <w:hideMark/>
          </w:tcPr>
          <w:p w14:paraId="6D807E6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1043" w:type="dxa"/>
            <w:shd w:val="clear" w:color="auto" w:fill="auto"/>
            <w:vAlign w:val="center"/>
            <w:hideMark/>
          </w:tcPr>
          <w:p w14:paraId="757F4DE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r>
      <w:tr w:rsidR="001807A3" w:rsidRPr="007B0D4D" w14:paraId="34DF6FCD" w14:textId="77777777" w:rsidTr="00AA50AE">
        <w:trPr>
          <w:trHeight w:val="439"/>
        </w:trPr>
        <w:tc>
          <w:tcPr>
            <w:tcW w:w="0" w:type="auto"/>
            <w:gridSpan w:val="2"/>
            <w:vMerge/>
            <w:vAlign w:val="center"/>
            <w:hideMark/>
          </w:tcPr>
          <w:p w14:paraId="4D97CCB5"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53951A8A" w14:textId="77777777" w:rsidR="001807A3" w:rsidRPr="007B0D4D" w:rsidRDefault="001807A3" w:rsidP="001807A3">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 xml:space="preserve">  其他资金</w:t>
            </w:r>
          </w:p>
        </w:tc>
        <w:tc>
          <w:tcPr>
            <w:tcW w:w="1276" w:type="dxa"/>
            <w:shd w:val="clear" w:color="auto" w:fill="auto"/>
            <w:vAlign w:val="center"/>
            <w:hideMark/>
          </w:tcPr>
          <w:p w14:paraId="1A27F15C" w14:textId="77777777" w:rsidR="001807A3" w:rsidRPr="007B0D4D" w:rsidRDefault="001807A3" w:rsidP="001807A3">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89" w:type="dxa"/>
            <w:shd w:val="clear" w:color="auto" w:fill="auto"/>
            <w:vAlign w:val="center"/>
            <w:hideMark/>
          </w:tcPr>
          <w:p w14:paraId="09630601" w14:textId="77777777" w:rsidR="001807A3" w:rsidRPr="007B0D4D" w:rsidRDefault="001807A3" w:rsidP="001807A3">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263" w:type="dxa"/>
            <w:shd w:val="clear" w:color="auto" w:fill="auto"/>
            <w:vAlign w:val="center"/>
            <w:hideMark/>
          </w:tcPr>
          <w:p w14:paraId="36EA14F4" w14:textId="77777777" w:rsidR="001807A3" w:rsidRPr="007B0D4D" w:rsidRDefault="001807A3" w:rsidP="001807A3">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850" w:type="dxa"/>
            <w:shd w:val="clear" w:color="auto" w:fill="auto"/>
            <w:vAlign w:val="center"/>
            <w:hideMark/>
          </w:tcPr>
          <w:p w14:paraId="4D329E2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992" w:type="dxa"/>
            <w:shd w:val="clear" w:color="auto" w:fill="auto"/>
            <w:vAlign w:val="center"/>
            <w:hideMark/>
          </w:tcPr>
          <w:p w14:paraId="29E9D28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1043" w:type="dxa"/>
            <w:shd w:val="clear" w:color="auto" w:fill="auto"/>
            <w:vAlign w:val="center"/>
            <w:hideMark/>
          </w:tcPr>
          <w:p w14:paraId="0A3F2E4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r>
      <w:tr w:rsidR="001807A3" w:rsidRPr="007B0D4D" w14:paraId="58173142" w14:textId="77777777" w:rsidTr="001807A3">
        <w:trPr>
          <w:trHeight w:val="270"/>
        </w:trPr>
        <w:tc>
          <w:tcPr>
            <w:tcW w:w="0" w:type="auto"/>
            <w:vMerge w:val="restart"/>
            <w:shd w:val="clear" w:color="auto" w:fill="auto"/>
            <w:vAlign w:val="center"/>
            <w:hideMark/>
          </w:tcPr>
          <w:p w14:paraId="7AD0D7A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w:t>
            </w:r>
            <w:r w:rsidRPr="007B0D4D">
              <w:rPr>
                <w:rFonts w:ascii="宋体" w:hAnsi="宋体" w:cs="宋体" w:hint="eastAsia"/>
                <w:color w:val="000000"/>
                <w:kern w:val="0"/>
                <w:sz w:val="20"/>
                <w:szCs w:val="20"/>
              </w:rPr>
              <w:lastRenderedPageBreak/>
              <w:t>度总体目标</w:t>
            </w:r>
          </w:p>
        </w:tc>
        <w:tc>
          <w:tcPr>
            <w:tcW w:w="3850" w:type="dxa"/>
            <w:gridSpan w:val="4"/>
            <w:shd w:val="clear" w:color="auto" w:fill="auto"/>
            <w:vAlign w:val="center"/>
            <w:hideMark/>
          </w:tcPr>
          <w:p w14:paraId="38EED74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预期目标</w:t>
            </w:r>
          </w:p>
        </w:tc>
        <w:tc>
          <w:tcPr>
            <w:tcW w:w="4148" w:type="dxa"/>
            <w:gridSpan w:val="4"/>
            <w:shd w:val="clear" w:color="auto" w:fill="auto"/>
            <w:vAlign w:val="center"/>
            <w:hideMark/>
          </w:tcPr>
          <w:p w14:paraId="3DC5609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实际完成情况</w:t>
            </w:r>
          </w:p>
        </w:tc>
      </w:tr>
      <w:tr w:rsidR="001807A3" w:rsidRPr="007B0D4D" w14:paraId="7EB1BCF6" w14:textId="77777777" w:rsidTr="001807A3">
        <w:trPr>
          <w:trHeight w:val="540"/>
        </w:trPr>
        <w:tc>
          <w:tcPr>
            <w:tcW w:w="0" w:type="auto"/>
            <w:vMerge/>
            <w:vAlign w:val="center"/>
            <w:hideMark/>
          </w:tcPr>
          <w:p w14:paraId="0CC997DB" w14:textId="77777777" w:rsidR="001807A3" w:rsidRPr="007B0D4D" w:rsidRDefault="001807A3" w:rsidP="001807A3">
            <w:pPr>
              <w:widowControl/>
              <w:jc w:val="left"/>
              <w:rPr>
                <w:rFonts w:ascii="宋体" w:hAnsi="宋体" w:cs="宋体" w:hint="eastAsia"/>
                <w:color w:val="000000"/>
                <w:kern w:val="0"/>
                <w:sz w:val="20"/>
                <w:szCs w:val="20"/>
              </w:rPr>
            </w:pPr>
          </w:p>
        </w:tc>
        <w:tc>
          <w:tcPr>
            <w:tcW w:w="3850" w:type="dxa"/>
            <w:gridSpan w:val="4"/>
            <w:shd w:val="clear" w:color="auto" w:fill="auto"/>
            <w:hideMark/>
          </w:tcPr>
          <w:p w14:paraId="2CD36F19"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依据昌州财社【2023】1号《关于拨付2023年自治区医务人员临时性工作补贴（第一批）资金预算的通知》，木垒县雀仁乡卫生院确保常态化防控工作有力有序，落实好疫情防控一线医务人员、待遇保障工作。</w:t>
            </w:r>
          </w:p>
        </w:tc>
        <w:tc>
          <w:tcPr>
            <w:tcW w:w="4148" w:type="dxa"/>
            <w:gridSpan w:val="4"/>
            <w:shd w:val="clear" w:color="auto" w:fill="auto"/>
            <w:hideMark/>
          </w:tcPr>
          <w:p w14:paraId="4659D0F2"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截至本项目自评之日，我单位已完成如下工作：木垒县雀仁乡卫生院疫情防控医务人员2人，工作补贴发放率100%。确保了常态化防控工作有力有序，落实好了疫情防控一线医务人员、待遇保障工作。</w:t>
            </w:r>
          </w:p>
        </w:tc>
      </w:tr>
      <w:tr w:rsidR="001807A3" w:rsidRPr="007B0D4D" w14:paraId="1A255652" w14:textId="77777777" w:rsidTr="00AA50AE">
        <w:trPr>
          <w:trHeight w:val="312"/>
        </w:trPr>
        <w:tc>
          <w:tcPr>
            <w:tcW w:w="0" w:type="auto"/>
            <w:vMerge w:val="restart"/>
            <w:shd w:val="clear" w:color="auto" w:fill="auto"/>
            <w:vAlign w:val="center"/>
            <w:hideMark/>
          </w:tcPr>
          <w:p w14:paraId="03AB1C8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56726E4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一级指标</w:t>
            </w:r>
          </w:p>
        </w:tc>
        <w:tc>
          <w:tcPr>
            <w:tcW w:w="869" w:type="dxa"/>
            <w:vMerge w:val="restart"/>
            <w:shd w:val="clear" w:color="auto" w:fill="auto"/>
            <w:vAlign w:val="center"/>
            <w:hideMark/>
          </w:tcPr>
          <w:p w14:paraId="7EFDE16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二级指标</w:t>
            </w:r>
          </w:p>
        </w:tc>
        <w:tc>
          <w:tcPr>
            <w:tcW w:w="1276" w:type="dxa"/>
            <w:vMerge w:val="restart"/>
            <w:shd w:val="clear" w:color="auto" w:fill="auto"/>
            <w:vAlign w:val="center"/>
            <w:hideMark/>
          </w:tcPr>
          <w:p w14:paraId="6CBD020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三级指标</w:t>
            </w:r>
          </w:p>
        </w:tc>
        <w:tc>
          <w:tcPr>
            <w:tcW w:w="1289" w:type="dxa"/>
            <w:vMerge w:val="restart"/>
            <w:shd w:val="clear" w:color="auto" w:fill="auto"/>
            <w:vAlign w:val="center"/>
            <w:hideMark/>
          </w:tcPr>
          <w:p w14:paraId="2A04EAF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年度指标值</w:t>
            </w:r>
          </w:p>
        </w:tc>
        <w:tc>
          <w:tcPr>
            <w:tcW w:w="1263" w:type="dxa"/>
            <w:vMerge w:val="restart"/>
            <w:shd w:val="clear" w:color="auto" w:fill="auto"/>
            <w:vAlign w:val="center"/>
            <w:hideMark/>
          </w:tcPr>
          <w:p w14:paraId="19B6E6C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实际完成值</w:t>
            </w:r>
          </w:p>
        </w:tc>
        <w:tc>
          <w:tcPr>
            <w:tcW w:w="850" w:type="dxa"/>
            <w:vMerge w:val="restart"/>
            <w:shd w:val="clear" w:color="auto" w:fill="auto"/>
            <w:vAlign w:val="center"/>
            <w:hideMark/>
          </w:tcPr>
          <w:p w14:paraId="18BFA94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分值</w:t>
            </w:r>
          </w:p>
        </w:tc>
        <w:tc>
          <w:tcPr>
            <w:tcW w:w="992" w:type="dxa"/>
            <w:vMerge w:val="restart"/>
            <w:shd w:val="clear" w:color="auto" w:fill="auto"/>
            <w:vAlign w:val="center"/>
            <w:hideMark/>
          </w:tcPr>
          <w:p w14:paraId="0BCE960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得分</w:t>
            </w:r>
          </w:p>
        </w:tc>
        <w:tc>
          <w:tcPr>
            <w:tcW w:w="1043" w:type="dxa"/>
            <w:vMerge w:val="restart"/>
            <w:shd w:val="clear" w:color="auto" w:fill="auto"/>
            <w:vAlign w:val="center"/>
            <w:hideMark/>
          </w:tcPr>
          <w:p w14:paraId="0F5DBCE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偏差原因分析及改进措施</w:t>
            </w:r>
          </w:p>
        </w:tc>
      </w:tr>
      <w:tr w:rsidR="001807A3" w:rsidRPr="007B0D4D" w14:paraId="764E7A28" w14:textId="77777777" w:rsidTr="00AA50AE">
        <w:trPr>
          <w:trHeight w:val="312"/>
        </w:trPr>
        <w:tc>
          <w:tcPr>
            <w:tcW w:w="0" w:type="auto"/>
            <w:vMerge/>
            <w:vAlign w:val="center"/>
            <w:hideMark/>
          </w:tcPr>
          <w:p w14:paraId="256D3E30"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6AF78C54"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vMerge/>
            <w:vAlign w:val="center"/>
            <w:hideMark/>
          </w:tcPr>
          <w:p w14:paraId="35CF6B00" w14:textId="77777777" w:rsidR="001807A3" w:rsidRPr="007B0D4D" w:rsidRDefault="001807A3" w:rsidP="001807A3">
            <w:pPr>
              <w:widowControl/>
              <w:jc w:val="left"/>
              <w:rPr>
                <w:rFonts w:ascii="宋体" w:hAnsi="宋体" w:cs="宋体" w:hint="eastAsia"/>
                <w:color w:val="000000"/>
                <w:kern w:val="0"/>
                <w:sz w:val="20"/>
                <w:szCs w:val="20"/>
              </w:rPr>
            </w:pPr>
          </w:p>
        </w:tc>
        <w:tc>
          <w:tcPr>
            <w:tcW w:w="1276" w:type="dxa"/>
            <w:vMerge/>
            <w:vAlign w:val="center"/>
            <w:hideMark/>
          </w:tcPr>
          <w:p w14:paraId="7148BBD5" w14:textId="77777777" w:rsidR="001807A3" w:rsidRPr="007B0D4D" w:rsidRDefault="001807A3" w:rsidP="001807A3">
            <w:pPr>
              <w:widowControl/>
              <w:jc w:val="left"/>
              <w:rPr>
                <w:rFonts w:ascii="宋体" w:hAnsi="宋体" w:cs="宋体" w:hint="eastAsia"/>
                <w:color w:val="000000"/>
                <w:kern w:val="0"/>
                <w:sz w:val="20"/>
                <w:szCs w:val="20"/>
              </w:rPr>
            </w:pPr>
          </w:p>
        </w:tc>
        <w:tc>
          <w:tcPr>
            <w:tcW w:w="1289" w:type="dxa"/>
            <w:vMerge/>
            <w:vAlign w:val="center"/>
            <w:hideMark/>
          </w:tcPr>
          <w:p w14:paraId="0E5ADC9C" w14:textId="77777777" w:rsidR="001807A3" w:rsidRPr="007B0D4D" w:rsidRDefault="001807A3" w:rsidP="001807A3">
            <w:pPr>
              <w:widowControl/>
              <w:jc w:val="left"/>
              <w:rPr>
                <w:rFonts w:ascii="宋体" w:hAnsi="宋体" w:cs="宋体" w:hint="eastAsia"/>
                <w:color w:val="000000"/>
                <w:kern w:val="0"/>
                <w:sz w:val="20"/>
                <w:szCs w:val="20"/>
              </w:rPr>
            </w:pPr>
          </w:p>
        </w:tc>
        <w:tc>
          <w:tcPr>
            <w:tcW w:w="1263" w:type="dxa"/>
            <w:vMerge/>
            <w:vAlign w:val="center"/>
            <w:hideMark/>
          </w:tcPr>
          <w:p w14:paraId="4ECDF475" w14:textId="77777777" w:rsidR="001807A3" w:rsidRPr="007B0D4D" w:rsidRDefault="001807A3" w:rsidP="001807A3">
            <w:pPr>
              <w:widowControl/>
              <w:jc w:val="left"/>
              <w:rPr>
                <w:rFonts w:ascii="宋体" w:hAnsi="宋体" w:cs="宋体" w:hint="eastAsia"/>
                <w:color w:val="000000"/>
                <w:kern w:val="0"/>
                <w:sz w:val="20"/>
                <w:szCs w:val="20"/>
              </w:rPr>
            </w:pPr>
          </w:p>
        </w:tc>
        <w:tc>
          <w:tcPr>
            <w:tcW w:w="850" w:type="dxa"/>
            <w:vMerge/>
            <w:vAlign w:val="center"/>
            <w:hideMark/>
          </w:tcPr>
          <w:p w14:paraId="4E2817A7" w14:textId="77777777" w:rsidR="001807A3" w:rsidRPr="007B0D4D" w:rsidRDefault="001807A3" w:rsidP="001807A3">
            <w:pPr>
              <w:widowControl/>
              <w:jc w:val="left"/>
              <w:rPr>
                <w:rFonts w:ascii="宋体" w:hAnsi="宋体" w:cs="宋体" w:hint="eastAsia"/>
                <w:color w:val="000000"/>
                <w:kern w:val="0"/>
                <w:sz w:val="20"/>
                <w:szCs w:val="20"/>
              </w:rPr>
            </w:pPr>
          </w:p>
        </w:tc>
        <w:tc>
          <w:tcPr>
            <w:tcW w:w="992" w:type="dxa"/>
            <w:vMerge/>
            <w:vAlign w:val="center"/>
            <w:hideMark/>
          </w:tcPr>
          <w:p w14:paraId="732031C3" w14:textId="77777777" w:rsidR="001807A3" w:rsidRPr="007B0D4D" w:rsidRDefault="001807A3" w:rsidP="001807A3">
            <w:pPr>
              <w:widowControl/>
              <w:jc w:val="left"/>
              <w:rPr>
                <w:rFonts w:ascii="宋体" w:hAnsi="宋体" w:cs="宋体" w:hint="eastAsia"/>
                <w:color w:val="000000"/>
                <w:kern w:val="0"/>
                <w:sz w:val="20"/>
                <w:szCs w:val="20"/>
              </w:rPr>
            </w:pPr>
          </w:p>
        </w:tc>
        <w:tc>
          <w:tcPr>
            <w:tcW w:w="1043" w:type="dxa"/>
            <w:vMerge/>
            <w:vAlign w:val="center"/>
            <w:hideMark/>
          </w:tcPr>
          <w:p w14:paraId="35220CB6" w14:textId="77777777" w:rsidR="001807A3" w:rsidRPr="007B0D4D" w:rsidRDefault="001807A3" w:rsidP="001807A3">
            <w:pPr>
              <w:widowControl/>
              <w:jc w:val="left"/>
              <w:rPr>
                <w:rFonts w:ascii="宋体" w:hAnsi="宋体" w:cs="宋体" w:hint="eastAsia"/>
                <w:color w:val="000000"/>
                <w:kern w:val="0"/>
                <w:sz w:val="20"/>
                <w:szCs w:val="20"/>
              </w:rPr>
            </w:pPr>
          </w:p>
        </w:tc>
      </w:tr>
      <w:tr w:rsidR="001807A3" w:rsidRPr="007B0D4D" w14:paraId="22DF24C6" w14:textId="77777777" w:rsidTr="00AA50AE">
        <w:trPr>
          <w:trHeight w:val="402"/>
        </w:trPr>
        <w:tc>
          <w:tcPr>
            <w:tcW w:w="0" w:type="auto"/>
            <w:vMerge w:val="restart"/>
            <w:shd w:val="clear" w:color="auto" w:fill="auto"/>
            <w:vAlign w:val="center"/>
            <w:hideMark/>
          </w:tcPr>
          <w:p w14:paraId="3BB13AC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1928D40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产出指标</w:t>
            </w:r>
          </w:p>
        </w:tc>
        <w:tc>
          <w:tcPr>
            <w:tcW w:w="869" w:type="dxa"/>
            <w:shd w:val="clear" w:color="auto" w:fill="auto"/>
            <w:vAlign w:val="center"/>
            <w:hideMark/>
          </w:tcPr>
          <w:p w14:paraId="4E5A4A4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1276" w:type="dxa"/>
            <w:shd w:val="clear" w:color="auto" w:fill="auto"/>
            <w:noWrap/>
            <w:vAlign w:val="center"/>
            <w:hideMark/>
          </w:tcPr>
          <w:p w14:paraId="78DFB7A4"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疫情防控医务人员</w:t>
            </w:r>
          </w:p>
        </w:tc>
        <w:tc>
          <w:tcPr>
            <w:tcW w:w="1289" w:type="dxa"/>
            <w:shd w:val="clear" w:color="auto" w:fill="auto"/>
            <w:vAlign w:val="center"/>
            <w:hideMark/>
          </w:tcPr>
          <w:p w14:paraId="3994FD7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&gt;=2人</w:t>
            </w:r>
          </w:p>
        </w:tc>
        <w:tc>
          <w:tcPr>
            <w:tcW w:w="1263" w:type="dxa"/>
            <w:shd w:val="clear" w:color="auto" w:fill="auto"/>
            <w:vAlign w:val="center"/>
            <w:hideMark/>
          </w:tcPr>
          <w:p w14:paraId="23CCDE3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=2人</w:t>
            </w:r>
          </w:p>
        </w:tc>
        <w:tc>
          <w:tcPr>
            <w:tcW w:w="850" w:type="dxa"/>
            <w:shd w:val="clear" w:color="auto" w:fill="auto"/>
            <w:vAlign w:val="center"/>
            <w:hideMark/>
          </w:tcPr>
          <w:p w14:paraId="0575432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92" w:type="dxa"/>
            <w:shd w:val="clear" w:color="auto" w:fill="auto"/>
            <w:vAlign w:val="center"/>
            <w:hideMark/>
          </w:tcPr>
          <w:p w14:paraId="7E9E66A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043" w:type="dxa"/>
            <w:shd w:val="clear" w:color="auto" w:fill="auto"/>
            <w:vAlign w:val="center"/>
            <w:hideMark/>
          </w:tcPr>
          <w:p w14:paraId="1DD581B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41253EB9" w14:textId="77777777" w:rsidTr="00AA50AE">
        <w:trPr>
          <w:trHeight w:val="402"/>
        </w:trPr>
        <w:tc>
          <w:tcPr>
            <w:tcW w:w="0" w:type="auto"/>
            <w:vMerge/>
            <w:vAlign w:val="center"/>
            <w:hideMark/>
          </w:tcPr>
          <w:p w14:paraId="65929618"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43951293"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48F674E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276" w:type="dxa"/>
            <w:shd w:val="clear" w:color="auto" w:fill="auto"/>
            <w:noWrap/>
            <w:vAlign w:val="center"/>
            <w:hideMark/>
          </w:tcPr>
          <w:p w14:paraId="31EFCA83"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工作补贴发放率</w:t>
            </w:r>
          </w:p>
        </w:tc>
        <w:tc>
          <w:tcPr>
            <w:tcW w:w="1289" w:type="dxa"/>
            <w:shd w:val="clear" w:color="auto" w:fill="auto"/>
            <w:vAlign w:val="center"/>
            <w:hideMark/>
          </w:tcPr>
          <w:p w14:paraId="5738E27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&gt;=100%</w:t>
            </w:r>
          </w:p>
        </w:tc>
        <w:tc>
          <w:tcPr>
            <w:tcW w:w="1263" w:type="dxa"/>
            <w:shd w:val="clear" w:color="auto" w:fill="auto"/>
            <w:vAlign w:val="center"/>
            <w:hideMark/>
          </w:tcPr>
          <w:p w14:paraId="3C542DF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850" w:type="dxa"/>
            <w:shd w:val="clear" w:color="auto" w:fill="auto"/>
            <w:vAlign w:val="center"/>
            <w:hideMark/>
          </w:tcPr>
          <w:p w14:paraId="047454E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92" w:type="dxa"/>
            <w:shd w:val="clear" w:color="auto" w:fill="auto"/>
            <w:vAlign w:val="center"/>
            <w:hideMark/>
          </w:tcPr>
          <w:p w14:paraId="7DEA7C5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043" w:type="dxa"/>
            <w:shd w:val="clear" w:color="auto" w:fill="auto"/>
            <w:vAlign w:val="center"/>
            <w:hideMark/>
          </w:tcPr>
          <w:p w14:paraId="27B0B53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726EAA3A" w14:textId="77777777" w:rsidTr="00AA50AE">
        <w:trPr>
          <w:trHeight w:val="402"/>
        </w:trPr>
        <w:tc>
          <w:tcPr>
            <w:tcW w:w="0" w:type="auto"/>
            <w:vMerge/>
            <w:vAlign w:val="center"/>
            <w:hideMark/>
          </w:tcPr>
          <w:p w14:paraId="4CE41214"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64965F0E"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77C99B7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1276" w:type="dxa"/>
            <w:shd w:val="clear" w:color="auto" w:fill="auto"/>
            <w:noWrap/>
            <w:vAlign w:val="center"/>
            <w:hideMark/>
          </w:tcPr>
          <w:p w14:paraId="0C5DF5FB"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补贴标准执行率</w:t>
            </w:r>
          </w:p>
        </w:tc>
        <w:tc>
          <w:tcPr>
            <w:tcW w:w="1289" w:type="dxa"/>
            <w:shd w:val="clear" w:color="auto" w:fill="auto"/>
            <w:vAlign w:val="center"/>
            <w:hideMark/>
          </w:tcPr>
          <w:p w14:paraId="0BB2584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1263" w:type="dxa"/>
            <w:shd w:val="clear" w:color="auto" w:fill="auto"/>
            <w:vAlign w:val="center"/>
            <w:hideMark/>
          </w:tcPr>
          <w:p w14:paraId="53F086A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850" w:type="dxa"/>
            <w:shd w:val="clear" w:color="auto" w:fill="auto"/>
            <w:vAlign w:val="center"/>
            <w:hideMark/>
          </w:tcPr>
          <w:p w14:paraId="4D6BD5F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92" w:type="dxa"/>
            <w:shd w:val="clear" w:color="auto" w:fill="auto"/>
            <w:vAlign w:val="center"/>
            <w:hideMark/>
          </w:tcPr>
          <w:p w14:paraId="3CFB6DB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043" w:type="dxa"/>
            <w:shd w:val="clear" w:color="auto" w:fill="auto"/>
            <w:vAlign w:val="center"/>
            <w:hideMark/>
          </w:tcPr>
          <w:p w14:paraId="14AE012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7A9BE019" w14:textId="77777777" w:rsidTr="00AA50AE">
        <w:trPr>
          <w:trHeight w:val="402"/>
        </w:trPr>
        <w:tc>
          <w:tcPr>
            <w:tcW w:w="0" w:type="auto"/>
            <w:vMerge/>
            <w:vAlign w:val="center"/>
            <w:hideMark/>
          </w:tcPr>
          <w:p w14:paraId="1A855F58"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09A77895"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78C995C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时效指标</w:t>
            </w:r>
          </w:p>
        </w:tc>
        <w:tc>
          <w:tcPr>
            <w:tcW w:w="1276" w:type="dxa"/>
            <w:shd w:val="clear" w:color="auto" w:fill="auto"/>
            <w:noWrap/>
            <w:vAlign w:val="center"/>
            <w:hideMark/>
          </w:tcPr>
          <w:p w14:paraId="68843FEC"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补贴发放及时率</w:t>
            </w:r>
          </w:p>
        </w:tc>
        <w:tc>
          <w:tcPr>
            <w:tcW w:w="1289" w:type="dxa"/>
            <w:shd w:val="clear" w:color="auto" w:fill="auto"/>
            <w:vAlign w:val="center"/>
            <w:hideMark/>
          </w:tcPr>
          <w:p w14:paraId="34951CF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1263" w:type="dxa"/>
            <w:shd w:val="clear" w:color="auto" w:fill="auto"/>
            <w:vAlign w:val="center"/>
            <w:hideMark/>
          </w:tcPr>
          <w:p w14:paraId="578546E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850" w:type="dxa"/>
            <w:shd w:val="clear" w:color="auto" w:fill="auto"/>
            <w:vAlign w:val="center"/>
            <w:hideMark/>
          </w:tcPr>
          <w:p w14:paraId="2EFF2DC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92" w:type="dxa"/>
            <w:shd w:val="clear" w:color="auto" w:fill="auto"/>
            <w:vAlign w:val="center"/>
            <w:hideMark/>
          </w:tcPr>
          <w:p w14:paraId="0E8C9EF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043" w:type="dxa"/>
            <w:shd w:val="clear" w:color="auto" w:fill="auto"/>
            <w:vAlign w:val="center"/>
            <w:hideMark/>
          </w:tcPr>
          <w:p w14:paraId="43BB118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69100376" w14:textId="77777777" w:rsidTr="00AA50AE">
        <w:trPr>
          <w:trHeight w:val="402"/>
        </w:trPr>
        <w:tc>
          <w:tcPr>
            <w:tcW w:w="0" w:type="auto"/>
            <w:vMerge/>
            <w:vAlign w:val="center"/>
            <w:hideMark/>
          </w:tcPr>
          <w:p w14:paraId="48F1158B"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63D4561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成本指标</w:t>
            </w:r>
          </w:p>
        </w:tc>
        <w:tc>
          <w:tcPr>
            <w:tcW w:w="869" w:type="dxa"/>
            <w:shd w:val="clear" w:color="auto" w:fill="auto"/>
            <w:vAlign w:val="center"/>
            <w:hideMark/>
          </w:tcPr>
          <w:p w14:paraId="63F71C4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经济成本指标</w:t>
            </w:r>
          </w:p>
        </w:tc>
        <w:tc>
          <w:tcPr>
            <w:tcW w:w="1276" w:type="dxa"/>
            <w:shd w:val="clear" w:color="auto" w:fill="auto"/>
            <w:noWrap/>
            <w:vAlign w:val="center"/>
            <w:hideMark/>
          </w:tcPr>
          <w:p w14:paraId="1A048F8F"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补贴标准（每人）</w:t>
            </w:r>
          </w:p>
        </w:tc>
        <w:tc>
          <w:tcPr>
            <w:tcW w:w="1289" w:type="dxa"/>
            <w:shd w:val="clear" w:color="auto" w:fill="auto"/>
            <w:vAlign w:val="center"/>
            <w:hideMark/>
          </w:tcPr>
          <w:p w14:paraId="3C042A8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&lt;=200元</w:t>
            </w:r>
          </w:p>
        </w:tc>
        <w:tc>
          <w:tcPr>
            <w:tcW w:w="1263" w:type="dxa"/>
            <w:shd w:val="clear" w:color="auto" w:fill="auto"/>
            <w:vAlign w:val="center"/>
            <w:hideMark/>
          </w:tcPr>
          <w:p w14:paraId="06E0651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=200元</w:t>
            </w:r>
          </w:p>
        </w:tc>
        <w:tc>
          <w:tcPr>
            <w:tcW w:w="850" w:type="dxa"/>
            <w:shd w:val="clear" w:color="auto" w:fill="auto"/>
            <w:vAlign w:val="center"/>
            <w:hideMark/>
          </w:tcPr>
          <w:p w14:paraId="6994153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w:t>
            </w:r>
          </w:p>
        </w:tc>
        <w:tc>
          <w:tcPr>
            <w:tcW w:w="992" w:type="dxa"/>
            <w:shd w:val="clear" w:color="auto" w:fill="auto"/>
            <w:vAlign w:val="center"/>
            <w:hideMark/>
          </w:tcPr>
          <w:p w14:paraId="70FE358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w:t>
            </w:r>
          </w:p>
        </w:tc>
        <w:tc>
          <w:tcPr>
            <w:tcW w:w="1043" w:type="dxa"/>
            <w:shd w:val="clear" w:color="auto" w:fill="auto"/>
            <w:vAlign w:val="center"/>
            <w:hideMark/>
          </w:tcPr>
          <w:p w14:paraId="6359048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0B45C395" w14:textId="77777777" w:rsidTr="00AA50AE">
        <w:trPr>
          <w:trHeight w:val="402"/>
        </w:trPr>
        <w:tc>
          <w:tcPr>
            <w:tcW w:w="0" w:type="auto"/>
            <w:vMerge/>
            <w:vAlign w:val="center"/>
            <w:hideMark/>
          </w:tcPr>
          <w:p w14:paraId="2661C433"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0FB09573"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046203B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社会成本指标</w:t>
            </w:r>
          </w:p>
        </w:tc>
        <w:tc>
          <w:tcPr>
            <w:tcW w:w="1276" w:type="dxa"/>
            <w:shd w:val="clear" w:color="auto" w:fill="auto"/>
            <w:noWrap/>
            <w:vAlign w:val="center"/>
            <w:hideMark/>
          </w:tcPr>
          <w:p w14:paraId="3F3654E2"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89" w:type="dxa"/>
            <w:shd w:val="clear" w:color="auto" w:fill="auto"/>
            <w:vAlign w:val="center"/>
            <w:hideMark/>
          </w:tcPr>
          <w:p w14:paraId="2263392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63" w:type="dxa"/>
            <w:shd w:val="clear" w:color="auto" w:fill="auto"/>
            <w:vAlign w:val="center"/>
            <w:hideMark/>
          </w:tcPr>
          <w:p w14:paraId="5395030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850" w:type="dxa"/>
            <w:shd w:val="clear" w:color="auto" w:fill="auto"/>
            <w:vAlign w:val="center"/>
            <w:hideMark/>
          </w:tcPr>
          <w:p w14:paraId="16A13C2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92" w:type="dxa"/>
            <w:shd w:val="clear" w:color="auto" w:fill="auto"/>
            <w:vAlign w:val="center"/>
            <w:hideMark/>
          </w:tcPr>
          <w:p w14:paraId="428D17C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043" w:type="dxa"/>
            <w:shd w:val="clear" w:color="auto" w:fill="auto"/>
            <w:vAlign w:val="center"/>
            <w:hideMark/>
          </w:tcPr>
          <w:p w14:paraId="39D714C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6E1415FB" w14:textId="77777777" w:rsidTr="00AA50AE">
        <w:trPr>
          <w:trHeight w:val="402"/>
        </w:trPr>
        <w:tc>
          <w:tcPr>
            <w:tcW w:w="0" w:type="auto"/>
            <w:vMerge/>
            <w:vAlign w:val="center"/>
            <w:hideMark/>
          </w:tcPr>
          <w:p w14:paraId="0E6CED12"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03CF7906"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4962987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生态环境成本指标</w:t>
            </w:r>
          </w:p>
        </w:tc>
        <w:tc>
          <w:tcPr>
            <w:tcW w:w="1276" w:type="dxa"/>
            <w:shd w:val="clear" w:color="auto" w:fill="auto"/>
            <w:noWrap/>
            <w:vAlign w:val="center"/>
            <w:hideMark/>
          </w:tcPr>
          <w:p w14:paraId="668023C2"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89" w:type="dxa"/>
            <w:shd w:val="clear" w:color="auto" w:fill="auto"/>
            <w:vAlign w:val="center"/>
            <w:hideMark/>
          </w:tcPr>
          <w:p w14:paraId="5CE8C67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63" w:type="dxa"/>
            <w:shd w:val="clear" w:color="auto" w:fill="auto"/>
            <w:vAlign w:val="center"/>
            <w:hideMark/>
          </w:tcPr>
          <w:p w14:paraId="69124F7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850" w:type="dxa"/>
            <w:shd w:val="clear" w:color="auto" w:fill="auto"/>
            <w:vAlign w:val="center"/>
            <w:hideMark/>
          </w:tcPr>
          <w:p w14:paraId="7E7E933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92" w:type="dxa"/>
            <w:shd w:val="clear" w:color="auto" w:fill="auto"/>
            <w:vAlign w:val="center"/>
            <w:hideMark/>
          </w:tcPr>
          <w:p w14:paraId="58E1A34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043" w:type="dxa"/>
            <w:shd w:val="clear" w:color="auto" w:fill="auto"/>
            <w:vAlign w:val="center"/>
            <w:hideMark/>
          </w:tcPr>
          <w:p w14:paraId="6341CAF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6D79B39E" w14:textId="77777777" w:rsidTr="00AA50AE">
        <w:trPr>
          <w:trHeight w:val="402"/>
        </w:trPr>
        <w:tc>
          <w:tcPr>
            <w:tcW w:w="0" w:type="auto"/>
            <w:vMerge/>
            <w:vAlign w:val="center"/>
            <w:hideMark/>
          </w:tcPr>
          <w:p w14:paraId="139C3D7D"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6BEFAF4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效益指标</w:t>
            </w:r>
          </w:p>
        </w:tc>
        <w:tc>
          <w:tcPr>
            <w:tcW w:w="869" w:type="dxa"/>
            <w:shd w:val="clear" w:color="auto" w:fill="auto"/>
            <w:vAlign w:val="center"/>
            <w:hideMark/>
          </w:tcPr>
          <w:p w14:paraId="652388C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经济效益指标</w:t>
            </w:r>
          </w:p>
        </w:tc>
        <w:tc>
          <w:tcPr>
            <w:tcW w:w="1276" w:type="dxa"/>
            <w:shd w:val="clear" w:color="auto" w:fill="auto"/>
            <w:noWrap/>
            <w:vAlign w:val="center"/>
            <w:hideMark/>
          </w:tcPr>
          <w:p w14:paraId="1F437325"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89" w:type="dxa"/>
            <w:shd w:val="clear" w:color="auto" w:fill="auto"/>
            <w:vAlign w:val="center"/>
            <w:hideMark/>
          </w:tcPr>
          <w:p w14:paraId="79A50A0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63" w:type="dxa"/>
            <w:shd w:val="clear" w:color="auto" w:fill="auto"/>
            <w:vAlign w:val="center"/>
            <w:hideMark/>
          </w:tcPr>
          <w:p w14:paraId="4B7EF2E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850" w:type="dxa"/>
            <w:shd w:val="clear" w:color="auto" w:fill="auto"/>
            <w:vAlign w:val="center"/>
            <w:hideMark/>
          </w:tcPr>
          <w:p w14:paraId="603A717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92" w:type="dxa"/>
            <w:shd w:val="clear" w:color="auto" w:fill="auto"/>
            <w:vAlign w:val="center"/>
            <w:hideMark/>
          </w:tcPr>
          <w:p w14:paraId="3D1F0C3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043" w:type="dxa"/>
            <w:shd w:val="clear" w:color="auto" w:fill="auto"/>
            <w:vAlign w:val="center"/>
            <w:hideMark/>
          </w:tcPr>
          <w:p w14:paraId="6B245FB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7E957B3C" w14:textId="77777777" w:rsidTr="00AA50AE">
        <w:trPr>
          <w:trHeight w:val="402"/>
        </w:trPr>
        <w:tc>
          <w:tcPr>
            <w:tcW w:w="0" w:type="auto"/>
            <w:vMerge/>
            <w:vAlign w:val="center"/>
            <w:hideMark/>
          </w:tcPr>
          <w:p w14:paraId="70ECAC35"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4297582D"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431E97F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社会效益指标</w:t>
            </w:r>
          </w:p>
        </w:tc>
        <w:tc>
          <w:tcPr>
            <w:tcW w:w="1276" w:type="dxa"/>
            <w:shd w:val="clear" w:color="auto" w:fill="auto"/>
            <w:noWrap/>
            <w:vAlign w:val="center"/>
            <w:hideMark/>
          </w:tcPr>
          <w:p w14:paraId="07B945AA"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疫情防控工作正常开展率</w:t>
            </w:r>
          </w:p>
        </w:tc>
        <w:tc>
          <w:tcPr>
            <w:tcW w:w="1289" w:type="dxa"/>
            <w:shd w:val="clear" w:color="auto" w:fill="auto"/>
            <w:vAlign w:val="center"/>
            <w:hideMark/>
          </w:tcPr>
          <w:p w14:paraId="69B2373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1263" w:type="dxa"/>
            <w:shd w:val="clear" w:color="auto" w:fill="auto"/>
            <w:vAlign w:val="center"/>
            <w:hideMark/>
          </w:tcPr>
          <w:p w14:paraId="74FC219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850" w:type="dxa"/>
            <w:shd w:val="clear" w:color="auto" w:fill="auto"/>
            <w:vAlign w:val="center"/>
            <w:hideMark/>
          </w:tcPr>
          <w:p w14:paraId="07A2D44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15</w:t>
            </w:r>
          </w:p>
        </w:tc>
        <w:tc>
          <w:tcPr>
            <w:tcW w:w="992" w:type="dxa"/>
            <w:shd w:val="clear" w:color="auto" w:fill="auto"/>
            <w:vAlign w:val="center"/>
            <w:hideMark/>
          </w:tcPr>
          <w:p w14:paraId="0CB5DFC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15</w:t>
            </w:r>
          </w:p>
        </w:tc>
        <w:tc>
          <w:tcPr>
            <w:tcW w:w="1043" w:type="dxa"/>
            <w:shd w:val="clear" w:color="auto" w:fill="auto"/>
            <w:vAlign w:val="center"/>
            <w:hideMark/>
          </w:tcPr>
          <w:p w14:paraId="38570CD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4870A92B" w14:textId="77777777" w:rsidTr="00AA50AE">
        <w:trPr>
          <w:trHeight w:val="402"/>
        </w:trPr>
        <w:tc>
          <w:tcPr>
            <w:tcW w:w="0" w:type="auto"/>
            <w:vMerge/>
            <w:vAlign w:val="center"/>
            <w:hideMark/>
          </w:tcPr>
          <w:p w14:paraId="47A59DCA"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37A324ED"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08CC6A1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社会效益指标</w:t>
            </w:r>
          </w:p>
        </w:tc>
        <w:tc>
          <w:tcPr>
            <w:tcW w:w="1276" w:type="dxa"/>
            <w:shd w:val="clear" w:color="auto" w:fill="auto"/>
            <w:noWrap/>
            <w:vAlign w:val="center"/>
            <w:hideMark/>
          </w:tcPr>
          <w:p w14:paraId="250E0371"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居民政策知晓率</w:t>
            </w:r>
          </w:p>
        </w:tc>
        <w:tc>
          <w:tcPr>
            <w:tcW w:w="1289" w:type="dxa"/>
            <w:shd w:val="clear" w:color="auto" w:fill="auto"/>
            <w:vAlign w:val="center"/>
            <w:hideMark/>
          </w:tcPr>
          <w:p w14:paraId="25A6C3C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1263" w:type="dxa"/>
            <w:shd w:val="clear" w:color="auto" w:fill="auto"/>
            <w:vAlign w:val="center"/>
            <w:hideMark/>
          </w:tcPr>
          <w:p w14:paraId="09B2100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850" w:type="dxa"/>
            <w:shd w:val="clear" w:color="auto" w:fill="auto"/>
            <w:vAlign w:val="center"/>
            <w:hideMark/>
          </w:tcPr>
          <w:p w14:paraId="0F1C8DE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15</w:t>
            </w:r>
          </w:p>
        </w:tc>
        <w:tc>
          <w:tcPr>
            <w:tcW w:w="992" w:type="dxa"/>
            <w:shd w:val="clear" w:color="auto" w:fill="auto"/>
            <w:vAlign w:val="center"/>
            <w:hideMark/>
          </w:tcPr>
          <w:p w14:paraId="557C3F0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15</w:t>
            </w:r>
          </w:p>
        </w:tc>
        <w:tc>
          <w:tcPr>
            <w:tcW w:w="1043" w:type="dxa"/>
            <w:shd w:val="clear" w:color="auto" w:fill="auto"/>
            <w:vAlign w:val="center"/>
            <w:hideMark/>
          </w:tcPr>
          <w:p w14:paraId="1A8A587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68FD5221" w14:textId="77777777" w:rsidTr="00AA50AE">
        <w:trPr>
          <w:trHeight w:val="402"/>
        </w:trPr>
        <w:tc>
          <w:tcPr>
            <w:tcW w:w="0" w:type="auto"/>
            <w:vMerge/>
            <w:vAlign w:val="center"/>
            <w:hideMark/>
          </w:tcPr>
          <w:p w14:paraId="2516AB97"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71C198F1"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2B1554A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生态效益指标</w:t>
            </w:r>
          </w:p>
        </w:tc>
        <w:tc>
          <w:tcPr>
            <w:tcW w:w="1276" w:type="dxa"/>
            <w:shd w:val="clear" w:color="auto" w:fill="auto"/>
            <w:noWrap/>
            <w:vAlign w:val="center"/>
            <w:hideMark/>
          </w:tcPr>
          <w:p w14:paraId="6C5C80B9"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89" w:type="dxa"/>
            <w:shd w:val="clear" w:color="auto" w:fill="auto"/>
            <w:vAlign w:val="center"/>
            <w:hideMark/>
          </w:tcPr>
          <w:p w14:paraId="33C32A0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63" w:type="dxa"/>
            <w:shd w:val="clear" w:color="auto" w:fill="auto"/>
            <w:vAlign w:val="center"/>
            <w:hideMark/>
          </w:tcPr>
          <w:p w14:paraId="6130FD7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850" w:type="dxa"/>
            <w:shd w:val="clear" w:color="auto" w:fill="auto"/>
            <w:vAlign w:val="center"/>
            <w:hideMark/>
          </w:tcPr>
          <w:p w14:paraId="2F79197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92" w:type="dxa"/>
            <w:shd w:val="clear" w:color="auto" w:fill="auto"/>
            <w:vAlign w:val="center"/>
            <w:hideMark/>
          </w:tcPr>
          <w:p w14:paraId="53D2FCD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043" w:type="dxa"/>
            <w:shd w:val="clear" w:color="auto" w:fill="auto"/>
            <w:vAlign w:val="center"/>
            <w:hideMark/>
          </w:tcPr>
          <w:p w14:paraId="603B962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62BC66A3" w14:textId="77777777" w:rsidTr="00AA50AE">
        <w:trPr>
          <w:trHeight w:val="402"/>
        </w:trPr>
        <w:tc>
          <w:tcPr>
            <w:tcW w:w="0" w:type="auto"/>
            <w:vMerge/>
            <w:vAlign w:val="center"/>
            <w:hideMark/>
          </w:tcPr>
          <w:p w14:paraId="594499A6"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shd w:val="clear" w:color="auto" w:fill="auto"/>
            <w:vAlign w:val="center"/>
            <w:hideMark/>
          </w:tcPr>
          <w:p w14:paraId="37C7511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满意度指标</w:t>
            </w:r>
          </w:p>
        </w:tc>
        <w:tc>
          <w:tcPr>
            <w:tcW w:w="869" w:type="dxa"/>
            <w:shd w:val="clear" w:color="auto" w:fill="auto"/>
            <w:vAlign w:val="center"/>
            <w:hideMark/>
          </w:tcPr>
          <w:p w14:paraId="747ECCB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满意度指标</w:t>
            </w:r>
          </w:p>
        </w:tc>
        <w:tc>
          <w:tcPr>
            <w:tcW w:w="1276" w:type="dxa"/>
            <w:shd w:val="clear" w:color="auto" w:fill="auto"/>
            <w:noWrap/>
            <w:vAlign w:val="center"/>
            <w:hideMark/>
          </w:tcPr>
          <w:p w14:paraId="3F81C315"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89" w:type="dxa"/>
            <w:shd w:val="clear" w:color="auto" w:fill="auto"/>
            <w:vAlign w:val="center"/>
            <w:hideMark/>
          </w:tcPr>
          <w:p w14:paraId="7025D4A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263" w:type="dxa"/>
            <w:shd w:val="clear" w:color="auto" w:fill="auto"/>
            <w:vAlign w:val="center"/>
            <w:hideMark/>
          </w:tcPr>
          <w:p w14:paraId="765C8E5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850" w:type="dxa"/>
            <w:shd w:val="clear" w:color="auto" w:fill="auto"/>
            <w:vAlign w:val="center"/>
            <w:hideMark/>
          </w:tcPr>
          <w:p w14:paraId="57CE9BD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92" w:type="dxa"/>
            <w:shd w:val="clear" w:color="auto" w:fill="auto"/>
            <w:vAlign w:val="center"/>
            <w:hideMark/>
          </w:tcPr>
          <w:p w14:paraId="2C3E66E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043" w:type="dxa"/>
            <w:shd w:val="clear" w:color="auto" w:fill="auto"/>
            <w:vAlign w:val="center"/>
            <w:hideMark/>
          </w:tcPr>
          <w:p w14:paraId="70FE317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3B9621CC" w14:textId="77777777" w:rsidTr="001807A3">
        <w:trPr>
          <w:trHeight w:val="270"/>
        </w:trPr>
        <w:tc>
          <w:tcPr>
            <w:tcW w:w="5529" w:type="dxa"/>
            <w:gridSpan w:val="6"/>
            <w:shd w:val="clear" w:color="auto" w:fill="auto"/>
            <w:vAlign w:val="center"/>
            <w:hideMark/>
          </w:tcPr>
          <w:p w14:paraId="70BA754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总分</w:t>
            </w:r>
          </w:p>
        </w:tc>
        <w:tc>
          <w:tcPr>
            <w:tcW w:w="850" w:type="dxa"/>
            <w:shd w:val="clear" w:color="auto" w:fill="auto"/>
            <w:vAlign w:val="center"/>
            <w:hideMark/>
          </w:tcPr>
          <w:p w14:paraId="3C31D42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992" w:type="dxa"/>
            <w:shd w:val="clear" w:color="auto" w:fill="auto"/>
            <w:vAlign w:val="center"/>
            <w:hideMark/>
          </w:tcPr>
          <w:p w14:paraId="5EA487D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100分</w:t>
            </w:r>
          </w:p>
        </w:tc>
        <w:tc>
          <w:tcPr>
            <w:tcW w:w="1043" w:type="dxa"/>
            <w:shd w:val="clear" w:color="auto" w:fill="auto"/>
            <w:vAlign w:val="center"/>
            <w:hideMark/>
          </w:tcPr>
          <w:p w14:paraId="68FC8C1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bl>
    <w:p w14:paraId="099B5CBD" w14:textId="77777777" w:rsidR="001807A3" w:rsidRPr="007B0D4D" w:rsidRDefault="001807A3">
      <w:pPr>
        <w:ind w:firstLineChars="200" w:firstLine="643"/>
        <w:jc w:val="left"/>
        <w:rPr>
          <w:rFonts w:ascii="仿宋_GB2312" w:eastAsia="仿宋_GB2312" w:hAnsi="仿宋_GB2312" w:cs="仿宋_GB2312" w:hint="eastAsia"/>
          <w:b/>
          <w:bCs/>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69"/>
        <w:gridCol w:w="993"/>
        <w:gridCol w:w="1355"/>
        <w:gridCol w:w="1614"/>
        <w:gridCol w:w="692"/>
        <w:gridCol w:w="916"/>
        <w:gridCol w:w="1143"/>
      </w:tblGrid>
      <w:tr w:rsidR="001807A3" w:rsidRPr="007B0D4D" w14:paraId="72CCEE7C" w14:textId="77777777" w:rsidTr="001807A3">
        <w:trPr>
          <w:trHeight w:val="405"/>
        </w:trPr>
        <w:tc>
          <w:tcPr>
            <w:tcW w:w="0" w:type="auto"/>
            <w:gridSpan w:val="9"/>
            <w:shd w:val="clear" w:color="auto" w:fill="auto"/>
            <w:vAlign w:val="center"/>
            <w:hideMark/>
          </w:tcPr>
          <w:p w14:paraId="28417908" w14:textId="77777777" w:rsidR="001807A3" w:rsidRPr="007B0D4D" w:rsidRDefault="001807A3" w:rsidP="001807A3">
            <w:pPr>
              <w:widowControl/>
              <w:jc w:val="center"/>
              <w:rPr>
                <w:rFonts w:ascii="宋体" w:hAnsi="宋体" w:cs="宋体" w:hint="eastAsia"/>
                <w:b/>
                <w:bCs/>
                <w:color w:val="000000"/>
                <w:kern w:val="0"/>
                <w:sz w:val="32"/>
                <w:szCs w:val="32"/>
              </w:rPr>
            </w:pPr>
            <w:r w:rsidRPr="007B0D4D">
              <w:rPr>
                <w:rFonts w:ascii="宋体" w:hAnsi="宋体" w:cs="宋体" w:hint="eastAsia"/>
                <w:b/>
                <w:bCs/>
                <w:color w:val="000000"/>
                <w:kern w:val="0"/>
                <w:sz w:val="32"/>
                <w:szCs w:val="32"/>
              </w:rPr>
              <w:t>项目支出绩效自评表</w:t>
            </w:r>
          </w:p>
        </w:tc>
      </w:tr>
      <w:tr w:rsidR="001807A3" w:rsidRPr="007B0D4D" w14:paraId="26E5A104" w14:textId="77777777" w:rsidTr="001807A3">
        <w:trPr>
          <w:trHeight w:val="270"/>
        </w:trPr>
        <w:tc>
          <w:tcPr>
            <w:tcW w:w="0" w:type="auto"/>
            <w:gridSpan w:val="9"/>
            <w:shd w:val="clear" w:color="auto" w:fill="auto"/>
            <w:vAlign w:val="center"/>
            <w:hideMark/>
          </w:tcPr>
          <w:p w14:paraId="3AE60F4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(2023年度)</w:t>
            </w:r>
          </w:p>
        </w:tc>
      </w:tr>
      <w:tr w:rsidR="001807A3" w:rsidRPr="007B0D4D" w14:paraId="35E3FC14" w14:textId="77777777" w:rsidTr="001807A3">
        <w:trPr>
          <w:trHeight w:val="270"/>
        </w:trPr>
        <w:tc>
          <w:tcPr>
            <w:tcW w:w="0" w:type="auto"/>
            <w:gridSpan w:val="2"/>
            <w:shd w:val="clear" w:color="auto" w:fill="auto"/>
            <w:vAlign w:val="center"/>
            <w:hideMark/>
          </w:tcPr>
          <w:p w14:paraId="525ED81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项目名称</w:t>
            </w:r>
          </w:p>
        </w:tc>
        <w:tc>
          <w:tcPr>
            <w:tcW w:w="0" w:type="auto"/>
            <w:gridSpan w:val="7"/>
            <w:shd w:val="clear" w:color="auto" w:fill="auto"/>
            <w:vAlign w:val="center"/>
            <w:hideMark/>
          </w:tcPr>
          <w:p w14:paraId="1B94C8B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自治区彩票公益金资助80岁以上老年人基本生活津贴及免费体检项目</w:t>
            </w:r>
          </w:p>
        </w:tc>
      </w:tr>
      <w:tr w:rsidR="001807A3" w:rsidRPr="007B0D4D" w14:paraId="5B9CBA44" w14:textId="77777777" w:rsidTr="00AA50AE">
        <w:trPr>
          <w:trHeight w:val="270"/>
        </w:trPr>
        <w:tc>
          <w:tcPr>
            <w:tcW w:w="0" w:type="auto"/>
            <w:gridSpan w:val="2"/>
            <w:shd w:val="clear" w:color="auto" w:fill="auto"/>
            <w:vAlign w:val="center"/>
            <w:hideMark/>
          </w:tcPr>
          <w:p w14:paraId="064A539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主管部门</w:t>
            </w:r>
          </w:p>
        </w:tc>
        <w:tc>
          <w:tcPr>
            <w:tcW w:w="3217" w:type="dxa"/>
            <w:gridSpan w:val="3"/>
            <w:shd w:val="clear" w:color="auto" w:fill="auto"/>
            <w:vAlign w:val="center"/>
            <w:hideMark/>
          </w:tcPr>
          <w:p w14:paraId="6C74ECB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木垒县雀仁卫生院</w:t>
            </w:r>
          </w:p>
        </w:tc>
        <w:tc>
          <w:tcPr>
            <w:tcW w:w="1614" w:type="dxa"/>
            <w:shd w:val="clear" w:color="auto" w:fill="auto"/>
            <w:vAlign w:val="center"/>
            <w:hideMark/>
          </w:tcPr>
          <w:p w14:paraId="5CAB13A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实施单位</w:t>
            </w:r>
          </w:p>
        </w:tc>
        <w:tc>
          <w:tcPr>
            <w:tcW w:w="2751" w:type="dxa"/>
            <w:gridSpan w:val="3"/>
            <w:shd w:val="clear" w:color="auto" w:fill="auto"/>
            <w:vAlign w:val="center"/>
            <w:hideMark/>
          </w:tcPr>
          <w:p w14:paraId="2A1DFDC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木垒县雀仁卫生院</w:t>
            </w:r>
          </w:p>
        </w:tc>
      </w:tr>
      <w:tr w:rsidR="001807A3" w:rsidRPr="007B0D4D" w14:paraId="27A23D9B" w14:textId="77777777" w:rsidTr="00AA50AE">
        <w:trPr>
          <w:trHeight w:val="480"/>
        </w:trPr>
        <w:tc>
          <w:tcPr>
            <w:tcW w:w="0" w:type="auto"/>
            <w:gridSpan w:val="2"/>
            <w:vMerge w:val="restart"/>
            <w:shd w:val="clear" w:color="auto" w:fill="auto"/>
            <w:vAlign w:val="center"/>
            <w:hideMark/>
          </w:tcPr>
          <w:p w14:paraId="26A2A4C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项目资金</w:t>
            </w:r>
            <w:r w:rsidRPr="007B0D4D">
              <w:rPr>
                <w:rFonts w:ascii="宋体" w:hAnsi="宋体" w:cs="宋体" w:hint="eastAsia"/>
                <w:color w:val="000000"/>
                <w:kern w:val="0"/>
                <w:sz w:val="20"/>
                <w:szCs w:val="20"/>
              </w:rPr>
              <w:br/>
              <w:t>（万元）</w:t>
            </w:r>
          </w:p>
        </w:tc>
        <w:tc>
          <w:tcPr>
            <w:tcW w:w="869" w:type="dxa"/>
            <w:shd w:val="clear" w:color="auto" w:fill="auto"/>
            <w:vAlign w:val="center"/>
            <w:hideMark/>
          </w:tcPr>
          <w:p w14:paraId="489883F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93" w:type="dxa"/>
            <w:shd w:val="clear" w:color="auto" w:fill="auto"/>
            <w:vAlign w:val="center"/>
            <w:hideMark/>
          </w:tcPr>
          <w:p w14:paraId="1E0A94F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年初预算数</w:t>
            </w:r>
          </w:p>
        </w:tc>
        <w:tc>
          <w:tcPr>
            <w:tcW w:w="1355" w:type="dxa"/>
            <w:shd w:val="clear" w:color="auto" w:fill="auto"/>
            <w:vAlign w:val="center"/>
            <w:hideMark/>
          </w:tcPr>
          <w:p w14:paraId="1702589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全年预算数</w:t>
            </w:r>
          </w:p>
        </w:tc>
        <w:tc>
          <w:tcPr>
            <w:tcW w:w="1614" w:type="dxa"/>
            <w:shd w:val="clear" w:color="auto" w:fill="auto"/>
            <w:vAlign w:val="center"/>
            <w:hideMark/>
          </w:tcPr>
          <w:p w14:paraId="500E93C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全年执行数</w:t>
            </w:r>
          </w:p>
        </w:tc>
        <w:tc>
          <w:tcPr>
            <w:tcW w:w="692" w:type="dxa"/>
            <w:shd w:val="clear" w:color="auto" w:fill="auto"/>
            <w:vAlign w:val="center"/>
            <w:hideMark/>
          </w:tcPr>
          <w:p w14:paraId="5A47B56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分值</w:t>
            </w:r>
          </w:p>
        </w:tc>
        <w:tc>
          <w:tcPr>
            <w:tcW w:w="916" w:type="dxa"/>
            <w:shd w:val="clear" w:color="auto" w:fill="auto"/>
            <w:vAlign w:val="center"/>
            <w:hideMark/>
          </w:tcPr>
          <w:p w14:paraId="0C06D2D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执行率</w:t>
            </w:r>
          </w:p>
        </w:tc>
        <w:tc>
          <w:tcPr>
            <w:tcW w:w="1143" w:type="dxa"/>
            <w:shd w:val="clear" w:color="auto" w:fill="auto"/>
            <w:vAlign w:val="center"/>
            <w:hideMark/>
          </w:tcPr>
          <w:p w14:paraId="7CD2375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得分</w:t>
            </w:r>
          </w:p>
        </w:tc>
      </w:tr>
      <w:tr w:rsidR="001807A3" w:rsidRPr="007B0D4D" w14:paraId="6766EBE8" w14:textId="77777777" w:rsidTr="00AA50AE">
        <w:trPr>
          <w:trHeight w:val="439"/>
        </w:trPr>
        <w:tc>
          <w:tcPr>
            <w:tcW w:w="0" w:type="auto"/>
            <w:gridSpan w:val="2"/>
            <w:vMerge/>
            <w:vAlign w:val="center"/>
            <w:hideMark/>
          </w:tcPr>
          <w:p w14:paraId="162228EB"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37888F6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年度资金总额</w:t>
            </w:r>
          </w:p>
        </w:tc>
        <w:tc>
          <w:tcPr>
            <w:tcW w:w="993" w:type="dxa"/>
            <w:shd w:val="clear" w:color="auto" w:fill="auto"/>
            <w:vAlign w:val="center"/>
            <w:hideMark/>
          </w:tcPr>
          <w:p w14:paraId="0CF1EF3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0.33</w:t>
            </w:r>
          </w:p>
        </w:tc>
        <w:tc>
          <w:tcPr>
            <w:tcW w:w="1355" w:type="dxa"/>
            <w:shd w:val="clear" w:color="auto" w:fill="auto"/>
            <w:vAlign w:val="center"/>
            <w:hideMark/>
          </w:tcPr>
          <w:p w14:paraId="3873869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0.33</w:t>
            </w:r>
          </w:p>
        </w:tc>
        <w:tc>
          <w:tcPr>
            <w:tcW w:w="1614" w:type="dxa"/>
            <w:shd w:val="clear" w:color="auto" w:fill="auto"/>
            <w:vAlign w:val="center"/>
            <w:hideMark/>
          </w:tcPr>
          <w:p w14:paraId="42FF5F1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0.33</w:t>
            </w:r>
          </w:p>
        </w:tc>
        <w:tc>
          <w:tcPr>
            <w:tcW w:w="692" w:type="dxa"/>
            <w:shd w:val="clear" w:color="auto" w:fill="auto"/>
            <w:vAlign w:val="center"/>
            <w:hideMark/>
          </w:tcPr>
          <w:p w14:paraId="59EFE87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14:paraId="63B5374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100.00%</w:t>
            </w:r>
          </w:p>
        </w:tc>
        <w:tc>
          <w:tcPr>
            <w:tcW w:w="1143" w:type="dxa"/>
            <w:shd w:val="clear" w:color="auto" w:fill="auto"/>
            <w:vAlign w:val="center"/>
            <w:hideMark/>
          </w:tcPr>
          <w:p w14:paraId="3A158A4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10.00</w:t>
            </w:r>
          </w:p>
        </w:tc>
      </w:tr>
      <w:tr w:rsidR="001807A3" w:rsidRPr="007B0D4D" w14:paraId="549852E6" w14:textId="77777777" w:rsidTr="00AA50AE">
        <w:trPr>
          <w:trHeight w:val="439"/>
        </w:trPr>
        <w:tc>
          <w:tcPr>
            <w:tcW w:w="0" w:type="auto"/>
            <w:gridSpan w:val="2"/>
            <w:vMerge/>
            <w:vAlign w:val="center"/>
            <w:hideMark/>
          </w:tcPr>
          <w:p w14:paraId="727517DE"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112191C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其中：当年财政拨款</w:t>
            </w:r>
          </w:p>
        </w:tc>
        <w:tc>
          <w:tcPr>
            <w:tcW w:w="993" w:type="dxa"/>
            <w:shd w:val="clear" w:color="auto" w:fill="auto"/>
            <w:vAlign w:val="center"/>
            <w:hideMark/>
          </w:tcPr>
          <w:p w14:paraId="4FE1D84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0.33</w:t>
            </w:r>
          </w:p>
        </w:tc>
        <w:tc>
          <w:tcPr>
            <w:tcW w:w="1355" w:type="dxa"/>
            <w:shd w:val="clear" w:color="auto" w:fill="auto"/>
            <w:vAlign w:val="center"/>
            <w:hideMark/>
          </w:tcPr>
          <w:p w14:paraId="26321D7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0.33</w:t>
            </w:r>
          </w:p>
        </w:tc>
        <w:tc>
          <w:tcPr>
            <w:tcW w:w="1614" w:type="dxa"/>
            <w:shd w:val="clear" w:color="auto" w:fill="auto"/>
            <w:vAlign w:val="center"/>
            <w:hideMark/>
          </w:tcPr>
          <w:p w14:paraId="6BA12EA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0.33</w:t>
            </w:r>
          </w:p>
        </w:tc>
        <w:tc>
          <w:tcPr>
            <w:tcW w:w="692" w:type="dxa"/>
            <w:shd w:val="clear" w:color="auto" w:fill="auto"/>
            <w:vAlign w:val="center"/>
            <w:hideMark/>
          </w:tcPr>
          <w:p w14:paraId="2186AC8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916" w:type="dxa"/>
            <w:shd w:val="clear" w:color="auto" w:fill="auto"/>
            <w:vAlign w:val="center"/>
            <w:hideMark/>
          </w:tcPr>
          <w:p w14:paraId="4694BEC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1143" w:type="dxa"/>
            <w:shd w:val="clear" w:color="auto" w:fill="auto"/>
            <w:vAlign w:val="center"/>
            <w:hideMark/>
          </w:tcPr>
          <w:p w14:paraId="5367EA6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r>
      <w:tr w:rsidR="001807A3" w:rsidRPr="007B0D4D" w14:paraId="3F622E3D" w14:textId="77777777" w:rsidTr="00AA50AE">
        <w:trPr>
          <w:trHeight w:val="439"/>
        </w:trPr>
        <w:tc>
          <w:tcPr>
            <w:tcW w:w="0" w:type="auto"/>
            <w:gridSpan w:val="2"/>
            <w:vMerge/>
            <w:vAlign w:val="center"/>
            <w:hideMark/>
          </w:tcPr>
          <w:p w14:paraId="6544B232"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177519D5" w14:textId="77777777" w:rsidR="001807A3" w:rsidRPr="007B0D4D" w:rsidRDefault="001807A3" w:rsidP="001807A3">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 xml:space="preserve">  其他资金</w:t>
            </w:r>
          </w:p>
        </w:tc>
        <w:tc>
          <w:tcPr>
            <w:tcW w:w="993" w:type="dxa"/>
            <w:shd w:val="clear" w:color="auto" w:fill="auto"/>
            <w:vAlign w:val="center"/>
            <w:hideMark/>
          </w:tcPr>
          <w:p w14:paraId="026CC8EA" w14:textId="77777777" w:rsidR="001807A3" w:rsidRPr="007B0D4D" w:rsidRDefault="001807A3" w:rsidP="001807A3">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355" w:type="dxa"/>
            <w:shd w:val="clear" w:color="auto" w:fill="auto"/>
            <w:vAlign w:val="center"/>
            <w:hideMark/>
          </w:tcPr>
          <w:p w14:paraId="226465E4" w14:textId="77777777" w:rsidR="001807A3" w:rsidRPr="007B0D4D" w:rsidRDefault="001807A3" w:rsidP="001807A3">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1614" w:type="dxa"/>
            <w:shd w:val="clear" w:color="auto" w:fill="auto"/>
            <w:vAlign w:val="center"/>
            <w:hideMark/>
          </w:tcPr>
          <w:p w14:paraId="00A5AE1B" w14:textId="77777777" w:rsidR="001807A3" w:rsidRPr="007B0D4D" w:rsidRDefault="001807A3" w:rsidP="001807A3">
            <w:pPr>
              <w:widowControl/>
              <w:jc w:val="center"/>
              <w:rPr>
                <w:rFonts w:asciiTheme="minorEastAsia" w:hAnsiTheme="minorEastAsia" w:cs="宋体" w:hint="eastAsia"/>
                <w:color w:val="000000"/>
                <w:kern w:val="0"/>
                <w:sz w:val="20"/>
                <w:szCs w:val="20"/>
              </w:rPr>
            </w:pPr>
            <w:r w:rsidRPr="007B0D4D">
              <w:rPr>
                <w:rFonts w:asciiTheme="minorEastAsia" w:hAnsiTheme="minorEastAsia" w:cs="宋体" w:hint="eastAsia"/>
                <w:color w:val="000000"/>
                <w:kern w:val="0"/>
                <w:sz w:val="20"/>
                <w:szCs w:val="20"/>
              </w:rPr>
              <w:t>0</w:t>
            </w:r>
            <w:r w:rsidRPr="007B0D4D">
              <w:rPr>
                <w:rFonts w:asciiTheme="minorEastAsia" w:hAnsiTheme="minorEastAsia" w:cs="宋体"/>
                <w:color w:val="000000"/>
                <w:kern w:val="0"/>
                <w:sz w:val="20"/>
                <w:szCs w:val="20"/>
              </w:rPr>
              <w:t>.00</w:t>
            </w:r>
          </w:p>
        </w:tc>
        <w:tc>
          <w:tcPr>
            <w:tcW w:w="692" w:type="dxa"/>
            <w:shd w:val="clear" w:color="auto" w:fill="auto"/>
            <w:vAlign w:val="center"/>
            <w:hideMark/>
          </w:tcPr>
          <w:p w14:paraId="6F14F6D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916" w:type="dxa"/>
            <w:shd w:val="clear" w:color="auto" w:fill="auto"/>
            <w:vAlign w:val="center"/>
            <w:hideMark/>
          </w:tcPr>
          <w:p w14:paraId="124F207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c>
          <w:tcPr>
            <w:tcW w:w="1143" w:type="dxa"/>
            <w:shd w:val="clear" w:color="auto" w:fill="auto"/>
            <w:vAlign w:val="center"/>
            <w:hideMark/>
          </w:tcPr>
          <w:p w14:paraId="009DC38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w:t>
            </w:r>
          </w:p>
        </w:tc>
      </w:tr>
      <w:tr w:rsidR="001807A3" w:rsidRPr="007B0D4D" w14:paraId="2A22CE8D" w14:textId="77777777" w:rsidTr="00AA50AE">
        <w:trPr>
          <w:trHeight w:val="270"/>
        </w:trPr>
        <w:tc>
          <w:tcPr>
            <w:tcW w:w="0" w:type="auto"/>
            <w:vMerge w:val="restart"/>
            <w:shd w:val="clear" w:color="auto" w:fill="auto"/>
            <w:vAlign w:val="center"/>
            <w:hideMark/>
          </w:tcPr>
          <w:p w14:paraId="3494B61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年度总体目标</w:t>
            </w:r>
          </w:p>
        </w:tc>
        <w:tc>
          <w:tcPr>
            <w:tcW w:w="3633" w:type="dxa"/>
            <w:gridSpan w:val="4"/>
            <w:shd w:val="clear" w:color="auto" w:fill="auto"/>
            <w:vAlign w:val="center"/>
            <w:hideMark/>
          </w:tcPr>
          <w:p w14:paraId="481ABD8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预期目标</w:t>
            </w:r>
          </w:p>
        </w:tc>
        <w:tc>
          <w:tcPr>
            <w:tcW w:w="4365" w:type="dxa"/>
            <w:gridSpan w:val="4"/>
            <w:shd w:val="clear" w:color="auto" w:fill="auto"/>
            <w:vAlign w:val="center"/>
            <w:hideMark/>
          </w:tcPr>
          <w:p w14:paraId="44E5420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实际完成情况</w:t>
            </w:r>
          </w:p>
        </w:tc>
      </w:tr>
      <w:tr w:rsidR="001807A3" w:rsidRPr="007B0D4D" w14:paraId="52CCB309" w14:textId="77777777" w:rsidTr="00AA50AE">
        <w:trPr>
          <w:trHeight w:val="540"/>
        </w:trPr>
        <w:tc>
          <w:tcPr>
            <w:tcW w:w="0" w:type="auto"/>
            <w:vMerge/>
            <w:vAlign w:val="center"/>
            <w:hideMark/>
          </w:tcPr>
          <w:p w14:paraId="145AC00E" w14:textId="77777777" w:rsidR="001807A3" w:rsidRPr="007B0D4D" w:rsidRDefault="001807A3" w:rsidP="001807A3">
            <w:pPr>
              <w:widowControl/>
              <w:jc w:val="left"/>
              <w:rPr>
                <w:rFonts w:ascii="宋体" w:hAnsi="宋体" w:cs="宋体" w:hint="eastAsia"/>
                <w:color w:val="000000"/>
                <w:kern w:val="0"/>
                <w:sz w:val="20"/>
                <w:szCs w:val="20"/>
              </w:rPr>
            </w:pPr>
          </w:p>
        </w:tc>
        <w:tc>
          <w:tcPr>
            <w:tcW w:w="3633" w:type="dxa"/>
            <w:gridSpan w:val="4"/>
            <w:shd w:val="clear" w:color="auto" w:fill="auto"/>
            <w:hideMark/>
          </w:tcPr>
          <w:p w14:paraId="7886A1D7"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依据昌州财社（2022年）76号《关于提前下达2023年自治区彩票公益金资助80岁以上老年人基本生活津贴和免费体检项目预算的通知》，木垒县雀仁乡卫生院使用80岁老年人健康体检补助资金0.3378万元，实施老年人免费健康体检活动，扎实推进医疗惠民工程，进一步提高基层公共卫生服务能力，保障老年人身心健康。</w:t>
            </w:r>
          </w:p>
        </w:tc>
        <w:tc>
          <w:tcPr>
            <w:tcW w:w="4365" w:type="dxa"/>
            <w:gridSpan w:val="4"/>
            <w:shd w:val="clear" w:color="auto" w:fill="auto"/>
            <w:hideMark/>
          </w:tcPr>
          <w:p w14:paraId="5FFB9D41"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截至本项目自评之日，我单位已完成如下工作：木垒县雀仁乡卫生院开展全民健康体检人数2989人，全民健康体检项目10项。实施老年人免费健康体检活动，扎实推进了医疗惠民工程，进一步提高了基层公共卫生服务能力，保障了老年人身心健康。</w:t>
            </w:r>
          </w:p>
        </w:tc>
      </w:tr>
      <w:tr w:rsidR="001807A3" w:rsidRPr="007B0D4D" w14:paraId="3CC9C024" w14:textId="77777777" w:rsidTr="00AA50AE">
        <w:trPr>
          <w:trHeight w:val="312"/>
        </w:trPr>
        <w:tc>
          <w:tcPr>
            <w:tcW w:w="0" w:type="auto"/>
            <w:vMerge w:val="restart"/>
            <w:shd w:val="clear" w:color="auto" w:fill="auto"/>
            <w:vAlign w:val="center"/>
            <w:hideMark/>
          </w:tcPr>
          <w:p w14:paraId="11FD33B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39B6C0D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一级指标</w:t>
            </w:r>
          </w:p>
        </w:tc>
        <w:tc>
          <w:tcPr>
            <w:tcW w:w="869" w:type="dxa"/>
            <w:vMerge w:val="restart"/>
            <w:shd w:val="clear" w:color="auto" w:fill="auto"/>
            <w:vAlign w:val="center"/>
            <w:hideMark/>
          </w:tcPr>
          <w:p w14:paraId="3310B02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二级指标</w:t>
            </w:r>
          </w:p>
        </w:tc>
        <w:tc>
          <w:tcPr>
            <w:tcW w:w="993" w:type="dxa"/>
            <w:vMerge w:val="restart"/>
            <w:shd w:val="clear" w:color="auto" w:fill="auto"/>
            <w:vAlign w:val="center"/>
            <w:hideMark/>
          </w:tcPr>
          <w:p w14:paraId="22429CE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三级指标</w:t>
            </w:r>
          </w:p>
        </w:tc>
        <w:tc>
          <w:tcPr>
            <w:tcW w:w="1355" w:type="dxa"/>
            <w:vMerge w:val="restart"/>
            <w:shd w:val="clear" w:color="auto" w:fill="auto"/>
            <w:vAlign w:val="center"/>
            <w:hideMark/>
          </w:tcPr>
          <w:p w14:paraId="708A813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年度指标值</w:t>
            </w:r>
          </w:p>
        </w:tc>
        <w:tc>
          <w:tcPr>
            <w:tcW w:w="1614" w:type="dxa"/>
            <w:vMerge w:val="restart"/>
            <w:shd w:val="clear" w:color="auto" w:fill="auto"/>
            <w:vAlign w:val="center"/>
            <w:hideMark/>
          </w:tcPr>
          <w:p w14:paraId="0C8B19E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实际完成值</w:t>
            </w:r>
          </w:p>
        </w:tc>
        <w:tc>
          <w:tcPr>
            <w:tcW w:w="692" w:type="dxa"/>
            <w:vMerge w:val="restart"/>
            <w:shd w:val="clear" w:color="auto" w:fill="auto"/>
            <w:vAlign w:val="center"/>
            <w:hideMark/>
          </w:tcPr>
          <w:p w14:paraId="4F6CA7E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分值</w:t>
            </w:r>
          </w:p>
        </w:tc>
        <w:tc>
          <w:tcPr>
            <w:tcW w:w="916" w:type="dxa"/>
            <w:vMerge w:val="restart"/>
            <w:shd w:val="clear" w:color="auto" w:fill="auto"/>
            <w:vAlign w:val="center"/>
            <w:hideMark/>
          </w:tcPr>
          <w:p w14:paraId="16730B1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得分</w:t>
            </w:r>
          </w:p>
        </w:tc>
        <w:tc>
          <w:tcPr>
            <w:tcW w:w="1143" w:type="dxa"/>
            <w:vMerge w:val="restart"/>
            <w:shd w:val="clear" w:color="auto" w:fill="auto"/>
            <w:vAlign w:val="center"/>
            <w:hideMark/>
          </w:tcPr>
          <w:p w14:paraId="567E0D1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偏差原因分析及改进措施</w:t>
            </w:r>
          </w:p>
        </w:tc>
      </w:tr>
      <w:tr w:rsidR="001807A3" w:rsidRPr="007B0D4D" w14:paraId="7C2558AA" w14:textId="77777777" w:rsidTr="00AA50AE">
        <w:trPr>
          <w:trHeight w:val="312"/>
        </w:trPr>
        <w:tc>
          <w:tcPr>
            <w:tcW w:w="0" w:type="auto"/>
            <w:vMerge/>
            <w:vAlign w:val="center"/>
            <w:hideMark/>
          </w:tcPr>
          <w:p w14:paraId="22DCFE2C"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130F9057"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vMerge/>
            <w:vAlign w:val="center"/>
            <w:hideMark/>
          </w:tcPr>
          <w:p w14:paraId="57210F7A" w14:textId="77777777" w:rsidR="001807A3" w:rsidRPr="007B0D4D" w:rsidRDefault="001807A3" w:rsidP="001807A3">
            <w:pPr>
              <w:widowControl/>
              <w:jc w:val="left"/>
              <w:rPr>
                <w:rFonts w:ascii="宋体" w:hAnsi="宋体" w:cs="宋体" w:hint="eastAsia"/>
                <w:color w:val="000000"/>
                <w:kern w:val="0"/>
                <w:sz w:val="20"/>
                <w:szCs w:val="20"/>
              </w:rPr>
            </w:pPr>
          </w:p>
        </w:tc>
        <w:tc>
          <w:tcPr>
            <w:tcW w:w="993" w:type="dxa"/>
            <w:vMerge/>
            <w:vAlign w:val="center"/>
            <w:hideMark/>
          </w:tcPr>
          <w:p w14:paraId="2A5BAC2A" w14:textId="77777777" w:rsidR="001807A3" w:rsidRPr="007B0D4D" w:rsidRDefault="001807A3" w:rsidP="001807A3">
            <w:pPr>
              <w:widowControl/>
              <w:jc w:val="left"/>
              <w:rPr>
                <w:rFonts w:ascii="宋体" w:hAnsi="宋体" w:cs="宋体" w:hint="eastAsia"/>
                <w:color w:val="000000"/>
                <w:kern w:val="0"/>
                <w:sz w:val="20"/>
                <w:szCs w:val="20"/>
              </w:rPr>
            </w:pPr>
          </w:p>
        </w:tc>
        <w:tc>
          <w:tcPr>
            <w:tcW w:w="1355" w:type="dxa"/>
            <w:vMerge/>
            <w:vAlign w:val="center"/>
            <w:hideMark/>
          </w:tcPr>
          <w:p w14:paraId="19E88FDE" w14:textId="77777777" w:rsidR="001807A3" w:rsidRPr="007B0D4D" w:rsidRDefault="001807A3" w:rsidP="001807A3">
            <w:pPr>
              <w:widowControl/>
              <w:jc w:val="left"/>
              <w:rPr>
                <w:rFonts w:ascii="宋体" w:hAnsi="宋体" w:cs="宋体" w:hint="eastAsia"/>
                <w:color w:val="000000"/>
                <w:kern w:val="0"/>
                <w:sz w:val="20"/>
                <w:szCs w:val="20"/>
              </w:rPr>
            </w:pPr>
          </w:p>
        </w:tc>
        <w:tc>
          <w:tcPr>
            <w:tcW w:w="1614" w:type="dxa"/>
            <w:vMerge/>
            <w:vAlign w:val="center"/>
            <w:hideMark/>
          </w:tcPr>
          <w:p w14:paraId="09E3EB81" w14:textId="77777777" w:rsidR="001807A3" w:rsidRPr="007B0D4D" w:rsidRDefault="001807A3" w:rsidP="001807A3">
            <w:pPr>
              <w:widowControl/>
              <w:jc w:val="left"/>
              <w:rPr>
                <w:rFonts w:ascii="宋体" w:hAnsi="宋体" w:cs="宋体" w:hint="eastAsia"/>
                <w:color w:val="000000"/>
                <w:kern w:val="0"/>
                <w:sz w:val="20"/>
                <w:szCs w:val="20"/>
              </w:rPr>
            </w:pPr>
          </w:p>
        </w:tc>
        <w:tc>
          <w:tcPr>
            <w:tcW w:w="692" w:type="dxa"/>
            <w:vMerge/>
            <w:vAlign w:val="center"/>
            <w:hideMark/>
          </w:tcPr>
          <w:p w14:paraId="07CE5BA7" w14:textId="77777777" w:rsidR="001807A3" w:rsidRPr="007B0D4D" w:rsidRDefault="001807A3" w:rsidP="001807A3">
            <w:pPr>
              <w:widowControl/>
              <w:jc w:val="left"/>
              <w:rPr>
                <w:rFonts w:ascii="宋体" w:hAnsi="宋体" w:cs="宋体" w:hint="eastAsia"/>
                <w:color w:val="000000"/>
                <w:kern w:val="0"/>
                <w:sz w:val="20"/>
                <w:szCs w:val="20"/>
              </w:rPr>
            </w:pPr>
          </w:p>
        </w:tc>
        <w:tc>
          <w:tcPr>
            <w:tcW w:w="916" w:type="dxa"/>
            <w:vMerge/>
            <w:vAlign w:val="center"/>
            <w:hideMark/>
          </w:tcPr>
          <w:p w14:paraId="129EDA75" w14:textId="77777777" w:rsidR="001807A3" w:rsidRPr="007B0D4D" w:rsidRDefault="001807A3" w:rsidP="001807A3">
            <w:pPr>
              <w:widowControl/>
              <w:jc w:val="left"/>
              <w:rPr>
                <w:rFonts w:ascii="宋体" w:hAnsi="宋体" w:cs="宋体" w:hint="eastAsia"/>
                <w:color w:val="000000"/>
                <w:kern w:val="0"/>
                <w:sz w:val="20"/>
                <w:szCs w:val="20"/>
              </w:rPr>
            </w:pPr>
          </w:p>
        </w:tc>
        <w:tc>
          <w:tcPr>
            <w:tcW w:w="1143" w:type="dxa"/>
            <w:vMerge/>
            <w:vAlign w:val="center"/>
            <w:hideMark/>
          </w:tcPr>
          <w:p w14:paraId="732F643C" w14:textId="77777777" w:rsidR="001807A3" w:rsidRPr="007B0D4D" w:rsidRDefault="001807A3" w:rsidP="001807A3">
            <w:pPr>
              <w:widowControl/>
              <w:jc w:val="left"/>
              <w:rPr>
                <w:rFonts w:ascii="宋体" w:hAnsi="宋体" w:cs="宋体" w:hint="eastAsia"/>
                <w:color w:val="000000"/>
                <w:kern w:val="0"/>
                <w:sz w:val="20"/>
                <w:szCs w:val="20"/>
              </w:rPr>
            </w:pPr>
          </w:p>
        </w:tc>
      </w:tr>
      <w:tr w:rsidR="001807A3" w:rsidRPr="007B0D4D" w14:paraId="1E01A421" w14:textId="77777777" w:rsidTr="00AA50AE">
        <w:trPr>
          <w:trHeight w:val="402"/>
        </w:trPr>
        <w:tc>
          <w:tcPr>
            <w:tcW w:w="0" w:type="auto"/>
            <w:vMerge w:val="restart"/>
            <w:shd w:val="clear" w:color="auto" w:fill="auto"/>
            <w:vAlign w:val="center"/>
            <w:hideMark/>
          </w:tcPr>
          <w:p w14:paraId="3FC7702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6126BF3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产出指标</w:t>
            </w:r>
          </w:p>
        </w:tc>
        <w:tc>
          <w:tcPr>
            <w:tcW w:w="869" w:type="dxa"/>
            <w:shd w:val="clear" w:color="auto" w:fill="auto"/>
            <w:vAlign w:val="center"/>
            <w:hideMark/>
          </w:tcPr>
          <w:p w14:paraId="2682978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993" w:type="dxa"/>
            <w:shd w:val="clear" w:color="auto" w:fill="auto"/>
            <w:noWrap/>
            <w:vAlign w:val="center"/>
            <w:hideMark/>
          </w:tcPr>
          <w:p w14:paraId="7AFB8A6D"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全民健康体检人数</w:t>
            </w:r>
          </w:p>
        </w:tc>
        <w:tc>
          <w:tcPr>
            <w:tcW w:w="1355" w:type="dxa"/>
            <w:shd w:val="clear" w:color="auto" w:fill="auto"/>
            <w:vAlign w:val="center"/>
            <w:hideMark/>
          </w:tcPr>
          <w:p w14:paraId="1EFA71E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&gt;=54人</w:t>
            </w:r>
          </w:p>
        </w:tc>
        <w:tc>
          <w:tcPr>
            <w:tcW w:w="1614" w:type="dxa"/>
            <w:shd w:val="clear" w:color="auto" w:fill="auto"/>
            <w:vAlign w:val="center"/>
            <w:hideMark/>
          </w:tcPr>
          <w:p w14:paraId="08EFAF5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=2989人</w:t>
            </w:r>
          </w:p>
        </w:tc>
        <w:tc>
          <w:tcPr>
            <w:tcW w:w="692" w:type="dxa"/>
            <w:shd w:val="clear" w:color="auto" w:fill="auto"/>
            <w:vAlign w:val="center"/>
            <w:hideMark/>
          </w:tcPr>
          <w:p w14:paraId="6E27487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14:paraId="7413FA9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0</w:t>
            </w:r>
          </w:p>
        </w:tc>
        <w:tc>
          <w:tcPr>
            <w:tcW w:w="1143" w:type="dxa"/>
            <w:shd w:val="clear" w:color="auto" w:fill="auto"/>
            <w:vAlign w:val="center"/>
            <w:hideMark/>
          </w:tcPr>
          <w:p w14:paraId="3D8121F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1807A3" w:rsidRPr="007B0D4D" w14:paraId="0A705533" w14:textId="77777777" w:rsidTr="00AA50AE">
        <w:trPr>
          <w:trHeight w:val="402"/>
        </w:trPr>
        <w:tc>
          <w:tcPr>
            <w:tcW w:w="0" w:type="auto"/>
            <w:vMerge/>
            <w:vAlign w:val="center"/>
            <w:hideMark/>
          </w:tcPr>
          <w:p w14:paraId="400248D3"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32B0A164"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3D2C51E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数量指标</w:t>
            </w:r>
          </w:p>
        </w:tc>
        <w:tc>
          <w:tcPr>
            <w:tcW w:w="993" w:type="dxa"/>
            <w:shd w:val="clear" w:color="auto" w:fill="auto"/>
            <w:noWrap/>
            <w:vAlign w:val="center"/>
            <w:hideMark/>
          </w:tcPr>
          <w:p w14:paraId="684E8C7D"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全民健康体检项目</w:t>
            </w:r>
          </w:p>
        </w:tc>
        <w:tc>
          <w:tcPr>
            <w:tcW w:w="1355" w:type="dxa"/>
            <w:shd w:val="clear" w:color="auto" w:fill="auto"/>
            <w:vAlign w:val="center"/>
            <w:hideMark/>
          </w:tcPr>
          <w:p w14:paraId="2870907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&gt;=7项</w:t>
            </w:r>
          </w:p>
        </w:tc>
        <w:tc>
          <w:tcPr>
            <w:tcW w:w="1614" w:type="dxa"/>
            <w:shd w:val="clear" w:color="auto" w:fill="auto"/>
            <w:vAlign w:val="center"/>
            <w:hideMark/>
          </w:tcPr>
          <w:p w14:paraId="01641FF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=10项</w:t>
            </w:r>
          </w:p>
        </w:tc>
        <w:tc>
          <w:tcPr>
            <w:tcW w:w="692" w:type="dxa"/>
            <w:shd w:val="clear" w:color="auto" w:fill="auto"/>
            <w:vAlign w:val="center"/>
            <w:hideMark/>
          </w:tcPr>
          <w:p w14:paraId="792C348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14:paraId="2FE8166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5.7</w:t>
            </w:r>
          </w:p>
        </w:tc>
        <w:tc>
          <w:tcPr>
            <w:tcW w:w="1143" w:type="dxa"/>
            <w:shd w:val="clear" w:color="auto" w:fill="auto"/>
            <w:vAlign w:val="center"/>
            <w:hideMark/>
          </w:tcPr>
          <w:p w14:paraId="75B0606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前期未合理设置目标值，导致完成值与目标值偏差较大</w:t>
            </w:r>
          </w:p>
        </w:tc>
      </w:tr>
      <w:tr w:rsidR="001807A3" w:rsidRPr="007B0D4D" w14:paraId="303DB8A1" w14:textId="77777777" w:rsidTr="00AA50AE">
        <w:trPr>
          <w:trHeight w:val="402"/>
        </w:trPr>
        <w:tc>
          <w:tcPr>
            <w:tcW w:w="0" w:type="auto"/>
            <w:vMerge/>
            <w:vAlign w:val="center"/>
            <w:hideMark/>
          </w:tcPr>
          <w:p w14:paraId="1281351C"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01DF33C4"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6AD1895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质量指标</w:t>
            </w:r>
          </w:p>
        </w:tc>
        <w:tc>
          <w:tcPr>
            <w:tcW w:w="993" w:type="dxa"/>
            <w:shd w:val="clear" w:color="auto" w:fill="auto"/>
            <w:noWrap/>
            <w:vAlign w:val="center"/>
            <w:hideMark/>
          </w:tcPr>
          <w:p w14:paraId="038ED615"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全民健康体检覆盖率</w:t>
            </w:r>
          </w:p>
        </w:tc>
        <w:tc>
          <w:tcPr>
            <w:tcW w:w="1355" w:type="dxa"/>
            <w:shd w:val="clear" w:color="auto" w:fill="auto"/>
            <w:vAlign w:val="center"/>
            <w:hideMark/>
          </w:tcPr>
          <w:p w14:paraId="19B7976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614" w:type="dxa"/>
            <w:shd w:val="clear" w:color="auto" w:fill="auto"/>
            <w:vAlign w:val="center"/>
            <w:hideMark/>
          </w:tcPr>
          <w:p w14:paraId="333837F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692" w:type="dxa"/>
            <w:shd w:val="clear" w:color="auto" w:fill="auto"/>
            <w:vAlign w:val="center"/>
            <w:hideMark/>
          </w:tcPr>
          <w:p w14:paraId="0EC7C7A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14:paraId="214287F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143" w:type="dxa"/>
            <w:shd w:val="clear" w:color="auto" w:fill="auto"/>
            <w:vAlign w:val="center"/>
            <w:hideMark/>
          </w:tcPr>
          <w:p w14:paraId="1065E63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2C60A841" w14:textId="77777777" w:rsidTr="00AA50AE">
        <w:trPr>
          <w:trHeight w:val="402"/>
        </w:trPr>
        <w:tc>
          <w:tcPr>
            <w:tcW w:w="0" w:type="auto"/>
            <w:vMerge/>
            <w:vAlign w:val="center"/>
            <w:hideMark/>
          </w:tcPr>
          <w:p w14:paraId="4AE0BA80"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2A5F9B51"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30D62B9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时效指标</w:t>
            </w:r>
          </w:p>
        </w:tc>
        <w:tc>
          <w:tcPr>
            <w:tcW w:w="993" w:type="dxa"/>
            <w:shd w:val="clear" w:color="auto" w:fill="auto"/>
            <w:noWrap/>
            <w:vAlign w:val="center"/>
            <w:hideMark/>
          </w:tcPr>
          <w:p w14:paraId="235356C3"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工作计划完成</w:t>
            </w:r>
            <w:r w:rsidRPr="007B0D4D">
              <w:rPr>
                <w:rFonts w:ascii="宋体" w:hAnsi="宋体" w:cs="宋体" w:hint="eastAsia"/>
                <w:color w:val="000000"/>
                <w:kern w:val="0"/>
                <w:sz w:val="20"/>
                <w:szCs w:val="20"/>
              </w:rPr>
              <w:lastRenderedPageBreak/>
              <w:t>时间</w:t>
            </w:r>
          </w:p>
        </w:tc>
        <w:tc>
          <w:tcPr>
            <w:tcW w:w="1355" w:type="dxa"/>
            <w:shd w:val="clear" w:color="auto" w:fill="auto"/>
            <w:vAlign w:val="center"/>
            <w:hideMark/>
          </w:tcPr>
          <w:p w14:paraId="4F3449E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lastRenderedPageBreak/>
              <w:t>&lt;=12个月</w:t>
            </w:r>
          </w:p>
        </w:tc>
        <w:tc>
          <w:tcPr>
            <w:tcW w:w="1614" w:type="dxa"/>
            <w:shd w:val="clear" w:color="auto" w:fill="auto"/>
            <w:vAlign w:val="center"/>
            <w:hideMark/>
          </w:tcPr>
          <w:p w14:paraId="2405408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=12个月</w:t>
            </w:r>
          </w:p>
        </w:tc>
        <w:tc>
          <w:tcPr>
            <w:tcW w:w="692" w:type="dxa"/>
            <w:shd w:val="clear" w:color="auto" w:fill="auto"/>
            <w:vAlign w:val="center"/>
            <w:hideMark/>
          </w:tcPr>
          <w:p w14:paraId="7889215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14:paraId="3FD08CC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143" w:type="dxa"/>
            <w:shd w:val="clear" w:color="auto" w:fill="auto"/>
            <w:vAlign w:val="center"/>
            <w:hideMark/>
          </w:tcPr>
          <w:p w14:paraId="3EB477B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6EAB80C9" w14:textId="77777777" w:rsidTr="00AA50AE">
        <w:trPr>
          <w:trHeight w:val="402"/>
        </w:trPr>
        <w:tc>
          <w:tcPr>
            <w:tcW w:w="0" w:type="auto"/>
            <w:vMerge/>
            <w:vAlign w:val="center"/>
            <w:hideMark/>
          </w:tcPr>
          <w:p w14:paraId="13238F1F"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5636530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成本指标</w:t>
            </w:r>
          </w:p>
        </w:tc>
        <w:tc>
          <w:tcPr>
            <w:tcW w:w="869" w:type="dxa"/>
            <w:shd w:val="clear" w:color="auto" w:fill="auto"/>
            <w:vAlign w:val="center"/>
            <w:hideMark/>
          </w:tcPr>
          <w:p w14:paraId="7D1B36C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经济成本指标</w:t>
            </w:r>
          </w:p>
        </w:tc>
        <w:tc>
          <w:tcPr>
            <w:tcW w:w="993" w:type="dxa"/>
            <w:shd w:val="clear" w:color="auto" w:fill="auto"/>
            <w:noWrap/>
            <w:vAlign w:val="center"/>
            <w:hideMark/>
          </w:tcPr>
          <w:p w14:paraId="1811ACAA"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全民健康体检人均体检费用（每人）</w:t>
            </w:r>
          </w:p>
        </w:tc>
        <w:tc>
          <w:tcPr>
            <w:tcW w:w="1355" w:type="dxa"/>
            <w:shd w:val="clear" w:color="auto" w:fill="auto"/>
            <w:vAlign w:val="center"/>
            <w:hideMark/>
          </w:tcPr>
          <w:p w14:paraId="7919C21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&lt;=100元</w:t>
            </w:r>
          </w:p>
        </w:tc>
        <w:tc>
          <w:tcPr>
            <w:tcW w:w="1614" w:type="dxa"/>
            <w:shd w:val="clear" w:color="auto" w:fill="auto"/>
            <w:vAlign w:val="center"/>
            <w:hideMark/>
          </w:tcPr>
          <w:p w14:paraId="6C38898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=100元</w:t>
            </w:r>
          </w:p>
        </w:tc>
        <w:tc>
          <w:tcPr>
            <w:tcW w:w="692" w:type="dxa"/>
            <w:shd w:val="clear" w:color="auto" w:fill="auto"/>
            <w:vAlign w:val="center"/>
            <w:hideMark/>
          </w:tcPr>
          <w:p w14:paraId="50010CD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14:paraId="53562CE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143" w:type="dxa"/>
            <w:shd w:val="clear" w:color="auto" w:fill="auto"/>
            <w:vAlign w:val="center"/>
            <w:hideMark/>
          </w:tcPr>
          <w:p w14:paraId="2C059ED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4B2D39D2" w14:textId="77777777" w:rsidTr="00AA50AE">
        <w:trPr>
          <w:trHeight w:val="402"/>
        </w:trPr>
        <w:tc>
          <w:tcPr>
            <w:tcW w:w="0" w:type="auto"/>
            <w:vMerge/>
            <w:vAlign w:val="center"/>
            <w:hideMark/>
          </w:tcPr>
          <w:p w14:paraId="44788153"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5E0632FA"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2EDE9B4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社会成本指标</w:t>
            </w:r>
          </w:p>
        </w:tc>
        <w:tc>
          <w:tcPr>
            <w:tcW w:w="993" w:type="dxa"/>
            <w:shd w:val="clear" w:color="auto" w:fill="auto"/>
            <w:noWrap/>
            <w:vAlign w:val="center"/>
            <w:hideMark/>
          </w:tcPr>
          <w:p w14:paraId="2CF6DED0"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居民投诉率</w:t>
            </w:r>
          </w:p>
        </w:tc>
        <w:tc>
          <w:tcPr>
            <w:tcW w:w="1355" w:type="dxa"/>
            <w:shd w:val="clear" w:color="auto" w:fill="auto"/>
            <w:vAlign w:val="center"/>
            <w:hideMark/>
          </w:tcPr>
          <w:p w14:paraId="15CE8F0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&lt;=1%</w:t>
            </w:r>
          </w:p>
        </w:tc>
        <w:tc>
          <w:tcPr>
            <w:tcW w:w="1614" w:type="dxa"/>
            <w:shd w:val="clear" w:color="auto" w:fill="auto"/>
            <w:vAlign w:val="center"/>
            <w:hideMark/>
          </w:tcPr>
          <w:p w14:paraId="3050F11B"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w:t>
            </w:r>
          </w:p>
        </w:tc>
        <w:tc>
          <w:tcPr>
            <w:tcW w:w="692" w:type="dxa"/>
            <w:shd w:val="clear" w:color="auto" w:fill="auto"/>
            <w:vAlign w:val="center"/>
            <w:hideMark/>
          </w:tcPr>
          <w:p w14:paraId="2C3E672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14:paraId="71094FC3"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143" w:type="dxa"/>
            <w:shd w:val="clear" w:color="auto" w:fill="auto"/>
            <w:vAlign w:val="center"/>
            <w:hideMark/>
          </w:tcPr>
          <w:p w14:paraId="0D45D5F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3AAD9D7F" w14:textId="77777777" w:rsidTr="00AA50AE">
        <w:trPr>
          <w:trHeight w:val="402"/>
        </w:trPr>
        <w:tc>
          <w:tcPr>
            <w:tcW w:w="0" w:type="auto"/>
            <w:vMerge/>
            <w:vAlign w:val="center"/>
            <w:hideMark/>
          </w:tcPr>
          <w:p w14:paraId="210FFAC4"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7D1403FF"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03EA42D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生态环境成本指标</w:t>
            </w:r>
          </w:p>
        </w:tc>
        <w:tc>
          <w:tcPr>
            <w:tcW w:w="993" w:type="dxa"/>
            <w:shd w:val="clear" w:color="auto" w:fill="auto"/>
            <w:noWrap/>
            <w:vAlign w:val="center"/>
            <w:hideMark/>
          </w:tcPr>
          <w:p w14:paraId="4D1275CA"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355" w:type="dxa"/>
            <w:shd w:val="clear" w:color="auto" w:fill="auto"/>
            <w:vAlign w:val="center"/>
            <w:hideMark/>
          </w:tcPr>
          <w:p w14:paraId="583D97C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614" w:type="dxa"/>
            <w:shd w:val="clear" w:color="auto" w:fill="auto"/>
            <w:vAlign w:val="center"/>
            <w:hideMark/>
          </w:tcPr>
          <w:p w14:paraId="4DF3AAF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692" w:type="dxa"/>
            <w:shd w:val="clear" w:color="auto" w:fill="auto"/>
            <w:vAlign w:val="center"/>
            <w:hideMark/>
          </w:tcPr>
          <w:p w14:paraId="17F3B0F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16" w:type="dxa"/>
            <w:shd w:val="clear" w:color="auto" w:fill="auto"/>
            <w:vAlign w:val="center"/>
            <w:hideMark/>
          </w:tcPr>
          <w:p w14:paraId="7AD97DC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143" w:type="dxa"/>
            <w:shd w:val="clear" w:color="auto" w:fill="auto"/>
            <w:vAlign w:val="center"/>
            <w:hideMark/>
          </w:tcPr>
          <w:p w14:paraId="04BBFB8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653A5BBF" w14:textId="77777777" w:rsidTr="00AA50AE">
        <w:trPr>
          <w:trHeight w:val="402"/>
        </w:trPr>
        <w:tc>
          <w:tcPr>
            <w:tcW w:w="0" w:type="auto"/>
            <w:vMerge/>
            <w:vAlign w:val="center"/>
            <w:hideMark/>
          </w:tcPr>
          <w:p w14:paraId="317FEC1A"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1391688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效益指标</w:t>
            </w:r>
          </w:p>
        </w:tc>
        <w:tc>
          <w:tcPr>
            <w:tcW w:w="869" w:type="dxa"/>
            <w:shd w:val="clear" w:color="auto" w:fill="auto"/>
            <w:vAlign w:val="center"/>
            <w:hideMark/>
          </w:tcPr>
          <w:p w14:paraId="4C64D18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经济效益指标</w:t>
            </w:r>
          </w:p>
        </w:tc>
        <w:tc>
          <w:tcPr>
            <w:tcW w:w="993" w:type="dxa"/>
            <w:shd w:val="clear" w:color="auto" w:fill="auto"/>
            <w:noWrap/>
            <w:vAlign w:val="center"/>
            <w:hideMark/>
          </w:tcPr>
          <w:p w14:paraId="52C6D586"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355" w:type="dxa"/>
            <w:shd w:val="clear" w:color="auto" w:fill="auto"/>
            <w:vAlign w:val="center"/>
            <w:hideMark/>
          </w:tcPr>
          <w:p w14:paraId="30FA595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614" w:type="dxa"/>
            <w:shd w:val="clear" w:color="auto" w:fill="auto"/>
            <w:vAlign w:val="center"/>
            <w:hideMark/>
          </w:tcPr>
          <w:p w14:paraId="0F42020D"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692" w:type="dxa"/>
            <w:shd w:val="clear" w:color="auto" w:fill="auto"/>
            <w:vAlign w:val="center"/>
            <w:hideMark/>
          </w:tcPr>
          <w:p w14:paraId="72555CF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16" w:type="dxa"/>
            <w:shd w:val="clear" w:color="auto" w:fill="auto"/>
            <w:vAlign w:val="center"/>
            <w:hideMark/>
          </w:tcPr>
          <w:p w14:paraId="4FDCBBC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143" w:type="dxa"/>
            <w:shd w:val="clear" w:color="auto" w:fill="auto"/>
            <w:vAlign w:val="center"/>
            <w:hideMark/>
          </w:tcPr>
          <w:p w14:paraId="621BF2B1"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736E940B" w14:textId="77777777" w:rsidTr="00AA50AE">
        <w:trPr>
          <w:trHeight w:val="402"/>
        </w:trPr>
        <w:tc>
          <w:tcPr>
            <w:tcW w:w="0" w:type="auto"/>
            <w:vMerge/>
            <w:vAlign w:val="center"/>
            <w:hideMark/>
          </w:tcPr>
          <w:p w14:paraId="0ADE9A5D"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18D48B73"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2CF66DF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社会效益指标</w:t>
            </w:r>
          </w:p>
        </w:tc>
        <w:tc>
          <w:tcPr>
            <w:tcW w:w="993" w:type="dxa"/>
            <w:shd w:val="clear" w:color="auto" w:fill="auto"/>
            <w:noWrap/>
            <w:vAlign w:val="center"/>
            <w:hideMark/>
          </w:tcPr>
          <w:p w14:paraId="04E505CE"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重大疾病及时发现率</w:t>
            </w:r>
          </w:p>
        </w:tc>
        <w:tc>
          <w:tcPr>
            <w:tcW w:w="1355" w:type="dxa"/>
            <w:shd w:val="clear" w:color="auto" w:fill="auto"/>
            <w:vAlign w:val="center"/>
            <w:hideMark/>
          </w:tcPr>
          <w:p w14:paraId="611C7358"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&gt;=90%</w:t>
            </w:r>
          </w:p>
        </w:tc>
        <w:tc>
          <w:tcPr>
            <w:tcW w:w="1614" w:type="dxa"/>
            <w:shd w:val="clear" w:color="auto" w:fill="auto"/>
            <w:vAlign w:val="center"/>
            <w:hideMark/>
          </w:tcPr>
          <w:p w14:paraId="1B81EA1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=90%</w:t>
            </w:r>
          </w:p>
        </w:tc>
        <w:tc>
          <w:tcPr>
            <w:tcW w:w="692" w:type="dxa"/>
            <w:shd w:val="clear" w:color="auto" w:fill="auto"/>
            <w:vAlign w:val="center"/>
            <w:hideMark/>
          </w:tcPr>
          <w:p w14:paraId="61FD1B4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w:t>
            </w:r>
          </w:p>
        </w:tc>
        <w:tc>
          <w:tcPr>
            <w:tcW w:w="916" w:type="dxa"/>
            <w:shd w:val="clear" w:color="auto" w:fill="auto"/>
            <w:vAlign w:val="center"/>
            <w:hideMark/>
          </w:tcPr>
          <w:p w14:paraId="460CB78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20</w:t>
            </w:r>
          </w:p>
        </w:tc>
        <w:tc>
          <w:tcPr>
            <w:tcW w:w="1143" w:type="dxa"/>
            <w:shd w:val="clear" w:color="auto" w:fill="auto"/>
            <w:vAlign w:val="center"/>
            <w:hideMark/>
          </w:tcPr>
          <w:p w14:paraId="70EA9BF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563A6B74" w14:textId="77777777" w:rsidTr="00AA50AE">
        <w:trPr>
          <w:trHeight w:val="402"/>
        </w:trPr>
        <w:tc>
          <w:tcPr>
            <w:tcW w:w="0" w:type="auto"/>
            <w:vMerge/>
            <w:vAlign w:val="center"/>
            <w:hideMark/>
          </w:tcPr>
          <w:p w14:paraId="74325C1C"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vMerge/>
            <w:vAlign w:val="center"/>
            <w:hideMark/>
          </w:tcPr>
          <w:p w14:paraId="4B049096" w14:textId="77777777" w:rsidR="001807A3" w:rsidRPr="007B0D4D" w:rsidRDefault="001807A3" w:rsidP="001807A3">
            <w:pPr>
              <w:widowControl/>
              <w:jc w:val="left"/>
              <w:rPr>
                <w:rFonts w:ascii="宋体" w:hAnsi="宋体" w:cs="宋体" w:hint="eastAsia"/>
                <w:color w:val="000000"/>
                <w:kern w:val="0"/>
                <w:sz w:val="20"/>
                <w:szCs w:val="20"/>
              </w:rPr>
            </w:pPr>
          </w:p>
        </w:tc>
        <w:tc>
          <w:tcPr>
            <w:tcW w:w="869" w:type="dxa"/>
            <w:shd w:val="clear" w:color="auto" w:fill="auto"/>
            <w:vAlign w:val="center"/>
            <w:hideMark/>
          </w:tcPr>
          <w:p w14:paraId="092BB26C"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生态效益指标</w:t>
            </w:r>
          </w:p>
        </w:tc>
        <w:tc>
          <w:tcPr>
            <w:tcW w:w="993" w:type="dxa"/>
            <w:shd w:val="clear" w:color="auto" w:fill="auto"/>
            <w:noWrap/>
            <w:vAlign w:val="center"/>
            <w:hideMark/>
          </w:tcPr>
          <w:p w14:paraId="6C688A3C"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355" w:type="dxa"/>
            <w:shd w:val="clear" w:color="auto" w:fill="auto"/>
            <w:vAlign w:val="center"/>
            <w:hideMark/>
          </w:tcPr>
          <w:p w14:paraId="018C181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614" w:type="dxa"/>
            <w:shd w:val="clear" w:color="auto" w:fill="auto"/>
            <w:vAlign w:val="center"/>
            <w:hideMark/>
          </w:tcPr>
          <w:p w14:paraId="7683BF7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692" w:type="dxa"/>
            <w:shd w:val="clear" w:color="auto" w:fill="auto"/>
            <w:vAlign w:val="center"/>
            <w:hideMark/>
          </w:tcPr>
          <w:p w14:paraId="3754B456"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916" w:type="dxa"/>
            <w:shd w:val="clear" w:color="auto" w:fill="auto"/>
            <w:vAlign w:val="center"/>
            <w:hideMark/>
          </w:tcPr>
          <w:p w14:paraId="47971B8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c>
          <w:tcPr>
            <w:tcW w:w="1143" w:type="dxa"/>
            <w:shd w:val="clear" w:color="auto" w:fill="auto"/>
            <w:vAlign w:val="center"/>
            <w:hideMark/>
          </w:tcPr>
          <w:p w14:paraId="0B083DE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59E5270E" w14:textId="77777777" w:rsidTr="00AA50AE">
        <w:trPr>
          <w:trHeight w:val="402"/>
        </w:trPr>
        <w:tc>
          <w:tcPr>
            <w:tcW w:w="0" w:type="auto"/>
            <w:vMerge/>
            <w:vAlign w:val="center"/>
            <w:hideMark/>
          </w:tcPr>
          <w:p w14:paraId="1A391A02" w14:textId="77777777" w:rsidR="001807A3" w:rsidRPr="007B0D4D" w:rsidRDefault="001807A3" w:rsidP="001807A3">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BA7828A"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满意度指标</w:t>
            </w:r>
          </w:p>
        </w:tc>
        <w:tc>
          <w:tcPr>
            <w:tcW w:w="869" w:type="dxa"/>
            <w:shd w:val="clear" w:color="auto" w:fill="auto"/>
            <w:vAlign w:val="center"/>
            <w:hideMark/>
          </w:tcPr>
          <w:p w14:paraId="0447AA6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满意度指标</w:t>
            </w:r>
          </w:p>
        </w:tc>
        <w:tc>
          <w:tcPr>
            <w:tcW w:w="993" w:type="dxa"/>
            <w:shd w:val="clear" w:color="auto" w:fill="auto"/>
            <w:noWrap/>
            <w:vAlign w:val="center"/>
            <w:hideMark/>
          </w:tcPr>
          <w:p w14:paraId="4C5FC7DE" w14:textId="77777777" w:rsidR="001807A3" w:rsidRPr="007B0D4D" w:rsidRDefault="001807A3" w:rsidP="001807A3">
            <w:pPr>
              <w:widowControl/>
              <w:jc w:val="left"/>
              <w:rPr>
                <w:rFonts w:ascii="宋体" w:hAnsi="宋体" w:cs="宋体" w:hint="eastAsia"/>
                <w:color w:val="000000"/>
                <w:kern w:val="0"/>
                <w:sz w:val="20"/>
                <w:szCs w:val="20"/>
              </w:rPr>
            </w:pPr>
            <w:r w:rsidRPr="007B0D4D">
              <w:rPr>
                <w:rFonts w:ascii="宋体" w:hAnsi="宋体" w:cs="宋体" w:hint="eastAsia"/>
                <w:color w:val="000000"/>
                <w:kern w:val="0"/>
                <w:sz w:val="20"/>
                <w:szCs w:val="20"/>
              </w:rPr>
              <w:t>享受免费体检人员满意度</w:t>
            </w:r>
          </w:p>
        </w:tc>
        <w:tc>
          <w:tcPr>
            <w:tcW w:w="1355" w:type="dxa"/>
            <w:shd w:val="clear" w:color="auto" w:fill="auto"/>
            <w:vAlign w:val="center"/>
            <w:hideMark/>
          </w:tcPr>
          <w:p w14:paraId="118362D2"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&gt;=95%</w:t>
            </w:r>
          </w:p>
        </w:tc>
        <w:tc>
          <w:tcPr>
            <w:tcW w:w="1614" w:type="dxa"/>
            <w:shd w:val="clear" w:color="auto" w:fill="auto"/>
            <w:vAlign w:val="center"/>
            <w:hideMark/>
          </w:tcPr>
          <w:p w14:paraId="7872DD97"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=95%</w:t>
            </w:r>
          </w:p>
        </w:tc>
        <w:tc>
          <w:tcPr>
            <w:tcW w:w="692" w:type="dxa"/>
            <w:shd w:val="clear" w:color="auto" w:fill="auto"/>
            <w:vAlign w:val="center"/>
            <w:hideMark/>
          </w:tcPr>
          <w:p w14:paraId="69ABD8BF"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916" w:type="dxa"/>
            <w:shd w:val="clear" w:color="auto" w:fill="auto"/>
            <w:vAlign w:val="center"/>
            <w:hideMark/>
          </w:tcPr>
          <w:p w14:paraId="00A7110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w:t>
            </w:r>
          </w:p>
        </w:tc>
        <w:tc>
          <w:tcPr>
            <w:tcW w:w="1143" w:type="dxa"/>
            <w:shd w:val="clear" w:color="auto" w:fill="auto"/>
            <w:vAlign w:val="center"/>
            <w:hideMark/>
          </w:tcPr>
          <w:p w14:paraId="2443D8E9"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r w:rsidR="001807A3" w:rsidRPr="007B0D4D" w14:paraId="5CD43F99" w14:textId="77777777" w:rsidTr="00AA50AE">
        <w:trPr>
          <w:trHeight w:val="270"/>
        </w:trPr>
        <w:tc>
          <w:tcPr>
            <w:tcW w:w="5663" w:type="dxa"/>
            <w:gridSpan w:val="6"/>
            <w:shd w:val="clear" w:color="auto" w:fill="auto"/>
            <w:vAlign w:val="center"/>
            <w:hideMark/>
          </w:tcPr>
          <w:p w14:paraId="47182335"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总分</w:t>
            </w:r>
          </w:p>
        </w:tc>
        <w:tc>
          <w:tcPr>
            <w:tcW w:w="692" w:type="dxa"/>
            <w:shd w:val="clear" w:color="auto" w:fill="auto"/>
            <w:vAlign w:val="center"/>
            <w:hideMark/>
          </w:tcPr>
          <w:p w14:paraId="040B859E"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100</w:t>
            </w:r>
          </w:p>
        </w:tc>
        <w:tc>
          <w:tcPr>
            <w:tcW w:w="916" w:type="dxa"/>
            <w:shd w:val="clear" w:color="auto" w:fill="auto"/>
            <w:vAlign w:val="center"/>
            <w:hideMark/>
          </w:tcPr>
          <w:p w14:paraId="4911BE50"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85.7分</w:t>
            </w:r>
          </w:p>
        </w:tc>
        <w:tc>
          <w:tcPr>
            <w:tcW w:w="1143" w:type="dxa"/>
            <w:shd w:val="clear" w:color="auto" w:fill="auto"/>
            <w:vAlign w:val="center"/>
            <w:hideMark/>
          </w:tcPr>
          <w:p w14:paraId="48BEDA94" w14:textId="77777777" w:rsidR="001807A3" w:rsidRPr="007B0D4D" w:rsidRDefault="001807A3" w:rsidP="001807A3">
            <w:pPr>
              <w:widowControl/>
              <w:jc w:val="center"/>
              <w:rPr>
                <w:rFonts w:ascii="宋体" w:hAnsi="宋体" w:cs="宋体" w:hint="eastAsia"/>
                <w:color w:val="000000"/>
                <w:kern w:val="0"/>
                <w:sz w:val="20"/>
                <w:szCs w:val="20"/>
              </w:rPr>
            </w:pPr>
            <w:r w:rsidRPr="007B0D4D">
              <w:rPr>
                <w:rFonts w:ascii="宋体" w:hAnsi="宋体" w:cs="宋体" w:hint="eastAsia"/>
                <w:color w:val="000000"/>
                <w:kern w:val="0"/>
                <w:sz w:val="20"/>
                <w:szCs w:val="20"/>
              </w:rPr>
              <w:t xml:space="preserve">　</w:t>
            </w:r>
          </w:p>
        </w:tc>
      </w:tr>
    </w:tbl>
    <w:p w14:paraId="5598B6A2" w14:textId="77777777" w:rsidR="001807A3" w:rsidRPr="007B0D4D" w:rsidRDefault="001807A3">
      <w:pPr>
        <w:ind w:firstLineChars="200" w:firstLine="640"/>
        <w:jc w:val="left"/>
        <w:rPr>
          <w:rFonts w:ascii="黑体" w:eastAsia="黑体" w:hAnsi="黑体" w:cs="宋体" w:hint="eastAsia"/>
          <w:bCs/>
          <w:kern w:val="0"/>
          <w:sz w:val="32"/>
          <w:szCs w:val="32"/>
        </w:rPr>
      </w:pPr>
    </w:p>
    <w:p w14:paraId="5EA34DD3" w14:textId="77777777" w:rsidR="006726D0" w:rsidRPr="007B0D4D" w:rsidRDefault="0038449F">
      <w:pPr>
        <w:ind w:firstLineChars="200" w:firstLine="640"/>
        <w:jc w:val="left"/>
        <w:rPr>
          <w:rFonts w:ascii="黑体" w:eastAsia="黑体" w:hAnsi="黑体" w:cs="宋体" w:hint="eastAsia"/>
          <w:bCs/>
          <w:kern w:val="0"/>
          <w:sz w:val="32"/>
          <w:szCs w:val="32"/>
        </w:rPr>
      </w:pPr>
      <w:r w:rsidRPr="007B0D4D">
        <w:rPr>
          <w:rFonts w:ascii="黑体" w:eastAsia="黑体" w:hAnsi="黑体" w:cs="宋体" w:hint="eastAsia"/>
          <w:bCs/>
          <w:kern w:val="0"/>
          <w:sz w:val="32"/>
          <w:szCs w:val="32"/>
        </w:rPr>
        <w:t>十二、其他需说明的事项</w:t>
      </w:r>
    </w:p>
    <w:p w14:paraId="39ED83D9" w14:textId="77777777" w:rsidR="007B0D4D" w:rsidRDefault="007B0D4D" w:rsidP="007B0D4D">
      <w:pPr>
        <w:ind w:firstLineChars="200" w:firstLine="640"/>
        <w:jc w:val="left"/>
        <w:rPr>
          <w:rFonts w:ascii="仿宋_GB2312" w:eastAsia="仿宋_GB2312" w:hAnsi="仿宋_GB2312" w:cs="仿宋_GB2312" w:hint="eastAsia"/>
          <w:kern w:val="0"/>
          <w:sz w:val="32"/>
          <w:szCs w:val="32"/>
        </w:rPr>
      </w:pPr>
      <w:bookmarkStart w:id="30" w:name="_Toc3250"/>
      <w:bookmarkStart w:id="31" w:name="_Toc24143"/>
      <w:r w:rsidRPr="000C69A9">
        <w:rPr>
          <w:rFonts w:ascii="仿宋_GB2312" w:eastAsia="仿宋_GB2312" w:hAnsi="仿宋_GB2312" w:cs="仿宋_GB2312" w:hint="eastAsia"/>
          <w:kern w:val="0"/>
          <w:sz w:val="32"/>
          <w:szCs w:val="32"/>
        </w:rPr>
        <w:t>我单位本年资金紧张未购买办公用品及设备。因此政府采购金额支出为0</w:t>
      </w:r>
      <w:r>
        <w:rPr>
          <w:rFonts w:ascii="仿宋_GB2312" w:eastAsia="仿宋_GB2312" w:hAnsi="仿宋_GB2312" w:cs="仿宋_GB2312"/>
          <w:kern w:val="0"/>
          <w:sz w:val="32"/>
          <w:szCs w:val="32"/>
        </w:rPr>
        <w:t>.00</w:t>
      </w:r>
      <w:r w:rsidRPr="000C69A9">
        <w:rPr>
          <w:rFonts w:ascii="仿宋_GB2312" w:eastAsia="仿宋_GB2312" w:hAnsi="仿宋_GB2312" w:cs="仿宋_GB2312" w:hint="eastAsia"/>
          <w:kern w:val="0"/>
          <w:sz w:val="32"/>
          <w:szCs w:val="32"/>
        </w:rPr>
        <w:t>万元。其中授予中小企业合同金额、授予小微企业合同金额为0</w:t>
      </w:r>
      <w:r>
        <w:rPr>
          <w:rFonts w:ascii="仿宋_GB2312" w:eastAsia="仿宋_GB2312" w:hAnsi="仿宋_GB2312" w:cs="仿宋_GB2312"/>
          <w:kern w:val="0"/>
          <w:sz w:val="32"/>
          <w:szCs w:val="32"/>
        </w:rPr>
        <w:t>.00</w:t>
      </w:r>
      <w:r w:rsidRPr="000C69A9">
        <w:rPr>
          <w:rFonts w:ascii="仿宋_GB2312" w:eastAsia="仿宋_GB2312" w:hAnsi="仿宋_GB2312" w:cs="仿宋_GB2312" w:hint="eastAsia"/>
          <w:kern w:val="0"/>
          <w:sz w:val="32"/>
          <w:szCs w:val="32"/>
        </w:rPr>
        <w:t>万元。</w:t>
      </w:r>
    </w:p>
    <w:p w14:paraId="67E800C2" w14:textId="77777777" w:rsidR="006726D0" w:rsidRPr="007B0D4D" w:rsidRDefault="0038449F">
      <w:pPr>
        <w:jc w:val="center"/>
        <w:outlineLvl w:val="0"/>
        <w:rPr>
          <w:rFonts w:ascii="黑体" w:eastAsia="黑体" w:hAnsi="黑体" w:hint="eastAsia"/>
          <w:sz w:val="32"/>
          <w:szCs w:val="32"/>
        </w:rPr>
      </w:pPr>
      <w:r w:rsidRPr="007B0D4D">
        <w:rPr>
          <w:rFonts w:ascii="黑体" w:eastAsia="黑体" w:hAnsi="黑体" w:hint="eastAsia"/>
          <w:sz w:val="32"/>
          <w:szCs w:val="32"/>
        </w:rPr>
        <w:br w:type="page"/>
      </w:r>
      <w:r w:rsidRPr="007B0D4D">
        <w:rPr>
          <w:rFonts w:ascii="黑体" w:eastAsia="黑体" w:hAnsi="黑体" w:hint="eastAsia"/>
          <w:sz w:val="32"/>
          <w:szCs w:val="32"/>
        </w:rPr>
        <w:lastRenderedPageBreak/>
        <w:t>第三部分 专业名词解释</w:t>
      </w:r>
      <w:bookmarkEnd w:id="30"/>
      <w:bookmarkEnd w:id="31"/>
    </w:p>
    <w:p w14:paraId="4A720604" w14:textId="77777777" w:rsidR="006726D0" w:rsidRPr="007B0D4D" w:rsidRDefault="0038449F">
      <w:pPr>
        <w:autoSpaceDE w:val="0"/>
        <w:autoSpaceDN w:val="0"/>
        <w:ind w:firstLineChars="200" w:firstLine="643"/>
        <w:jc w:val="left"/>
        <w:rPr>
          <w:rFonts w:ascii="仿宋_GB2312" w:eastAsia="仿宋_GB2312"/>
          <w:sz w:val="32"/>
          <w:szCs w:val="32"/>
        </w:rPr>
      </w:pPr>
      <w:r w:rsidRPr="007B0D4D">
        <w:rPr>
          <w:rFonts w:ascii="仿宋_GB2312" w:eastAsia="仿宋_GB2312" w:hint="eastAsia"/>
          <w:b/>
          <w:bCs/>
          <w:sz w:val="32"/>
          <w:szCs w:val="32"/>
        </w:rPr>
        <w:t>一、财政拨款收入：</w:t>
      </w:r>
      <w:r w:rsidRPr="007B0D4D">
        <w:rPr>
          <w:rFonts w:ascii="仿宋_GB2312" w:eastAsia="仿宋_GB2312" w:hint="eastAsia"/>
          <w:sz w:val="32"/>
          <w:szCs w:val="32"/>
        </w:rPr>
        <w:t>指同级财政当年拨付的资金。</w:t>
      </w:r>
    </w:p>
    <w:p w14:paraId="135DA4BE" w14:textId="77777777" w:rsidR="006726D0" w:rsidRPr="007B0D4D" w:rsidRDefault="0038449F">
      <w:pPr>
        <w:autoSpaceDE w:val="0"/>
        <w:autoSpaceDN w:val="0"/>
        <w:ind w:firstLineChars="200" w:firstLine="643"/>
        <w:jc w:val="left"/>
        <w:rPr>
          <w:rFonts w:ascii="仿宋_GB2312" w:eastAsia="仿宋_GB2312"/>
          <w:sz w:val="32"/>
          <w:szCs w:val="32"/>
        </w:rPr>
      </w:pPr>
      <w:r w:rsidRPr="007B0D4D">
        <w:rPr>
          <w:rFonts w:ascii="仿宋_GB2312" w:eastAsia="仿宋_GB2312" w:hint="eastAsia"/>
          <w:b/>
          <w:bCs/>
          <w:sz w:val="32"/>
          <w:szCs w:val="32"/>
        </w:rPr>
        <w:t>二、上级补助收入：</w:t>
      </w:r>
      <w:r w:rsidRPr="007B0D4D">
        <w:rPr>
          <w:rFonts w:ascii="仿宋_GB2312" w:eastAsia="仿宋_GB2312" w:hint="eastAsia"/>
          <w:sz w:val="32"/>
          <w:szCs w:val="32"/>
        </w:rPr>
        <w:t>指事业单位从主管部门和上级单位取得的非财政补助收入。</w:t>
      </w:r>
    </w:p>
    <w:p w14:paraId="0A85C5F9" w14:textId="77777777" w:rsidR="006726D0" w:rsidRPr="007B0D4D" w:rsidRDefault="0038449F">
      <w:pPr>
        <w:autoSpaceDE w:val="0"/>
        <w:autoSpaceDN w:val="0"/>
        <w:ind w:firstLineChars="200" w:firstLine="643"/>
        <w:jc w:val="left"/>
        <w:rPr>
          <w:rFonts w:ascii="仿宋_GB2312" w:eastAsia="仿宋_GB2312"/>
          <w:sz w:val="32"/>
          <w:szCs w:val="32"/>
        </w:rPr>
      </w:pPr>
      <w:r w:rsidRPr="007B0D4D">
        <w:rPr>
          <w:rFonts w:ascii="仿宋_GB2312" w:eastAsia="仿宋_GB2312" w:hint="eastAsia"/>
          <w:b/>
          <w:bCs/>
          <w:sz w:val="32"/>
          <w:szCs w:val="32"/>
        </w:rPr>
        <w:t>三、事业收入：</w:t>
      </w:r>
      <w:r w:rsidRPr="007B0D4D">
        <w:rPr>
          <w:rFonts w:ascii="仿宋_GB2312" w:eastAsia="仿宋_GB2312" w:hint="eastAsia"/>
          <w:sz w:val="32"/>
          <w:szCs w:val="32"/>
        </w:rPr>
        <w:t>指事业单位开展专业业务活动及其辅助活动所取得的收入。</w:t>
      </w:r>
    </w:p>
    <w:p w14:paraId="490896BB" w14:textId="77777777" w:rsidR="006726D0" w:rsidRPr="007B0D4D" w:rsidRDefault="0038449F">
      <w:pPr>
        <w:autoSpaceDE w:val="0"/>
        <w:autoSpaceDN w:val="0"/>
        <w:ind w:firstLineChars="200" w:firstLine="643"/>
        <w:jc w:val="left"/>
        <w:rPr>
          <w:rFonts w:ascii="仿宋_GB2312" w:eastAsia="仿宋_GB2312"/>
          <w:sz w:val="32"/>
          <w:szCs w:val="32"/>
        </w:rPr>
      </w:pPr>
      <w:r w:rsidRPr="007B0D4D">
        <w:rPr>
          <w:rFonts w:ascii="仿宋_GB2312" w:eastAsia="仿宋_GB2312" w:hint="eastAsia"/>
          <w:b/>
          <w:bCs/>
          <w:sz w:val="32"/>
          <w:szCs w:val="32"/>
        </w:rPr>
        <w:t>四、经营收入：</w:t>
      </w:r>
      <w:r w:rsidRPr="007B0D4D">
        <w:rPr>
          <w:rFonts w:ascii="仿宋_GB2312" w:eastAsia="仿宋_GB2312" w:hint="eastAsia"/>
          <w:sz w:val="32"/>
          <w:szCs w:val="32"/>
        </w:rPr>
        <w:t>指事业单位在专业业务活动及其辅助活动之外开展非独立核算经营活动取得的收入。</w:t>
      </w:r>
    </w:p>
    <w:p w14:paraId="698B6364" w14:textId="77777777" w:rsidR="006726D0" w:rsidRPr="007B0D4D" w:rsidRDefault="0038449F">
      <w:pPr>
        <w:autoSpaceDE w:val="0"/>
        <w:autoSpaceDN w:val="0"/>
        <w:ind w:firstLineChars="200" w:firstLine="643"/>
        <w:jc w:val="left"/>
        <w:rPr>
          <w:rFonts w:ascii="仿宋_GB2312" w:eastAsia="仿宋_GB2312"/>
          <w:sz w:val="32"/>
          <w:szCs w:val="32"/>
        </w:rPr>
      </w:pPr>
      <w:r w:rsidRPr="007B0D4D">
        <w:rPr>
          <w:rFonts w:ascii="仿宋_GB2312" w:eastAsia="仿宋_GB2312" w:hint="eastAsia"/>
          <w:b/>
          <w:bCs/>
          <w:sz w:val="32"/>
          <w:szCs w:val="32"/>
        </w:rPr>
        <w:t>五、附属单位上缴收入：</w:t>
      </w:r>
      <w:r w:rsidRPr="007B0D4D">
        <w:rPr>
          <w:rFonts w:ascii="仿宋_GB2312" w:eastAsia="仿宋_GB2312" w:hint="eastAsia"/>
          <w:sz w:val="32"/>
          <w:szCs w:val="32"/>
        </w:rPr>
        <w:t>指事业单位附属的独立核算单位按有关规定上缴的收入。</w:t>
      </w:r>
    </w:p>
    <w:p w14:paraId="2370DCE7" w14:textId="77777777" w:rsidR="006726D0" w:rsidRPr="007B0D4D" w:rsidRDefault="0038449F">
      <w:pPr>
        <w:autoSpaceDE w:val="0"/>
        <w:autoSpaceDN w:val="0"/>
        <w:ind w:firstLineChars="200" w:firstLine="643"/>
        <w:jc w:val="left"/>
        <w:rPr>
          <w:rFonts w:ascii="仿宋_GB2312" w:eastAsia="仿宋_GB2312"/>
          <w:sz w:val="32"/>
          <w:szCs w:val="32"/>
        </w:rPr>
      </w:pPr>
      <w:r w:rsidRPr="007B0D4D">
        <w:rPr>
          <w:rFonts w:ascii="仿宋_GB2312" w:eastAsia="仿宋_GB2312" w:hint="eastAsia"/>
          <w:b/>
          <w:bCs/>
          <w:sz w:val="32"/>
          <w:szCs w:val="32"/>
        </w:rPr>
        <w:t>六、其他收入：</w:t>
      </w:r>
      <w:r w:rsidRPr="007B0D4D">
        <w:rPr>
          <w:rFonts w:ascii="仿宋_GB2312" w:eastAsia="仿宋_GB2312" w:hint="eastAsia"/>
          <w:sz w:val="32"/>
          <w:szCs w:val="32"/>
        </w:rPr>
        <w:t>指除上述“财政拨款收入”、“事业收入”、“经营收入”、“附属单位上缴收入”等之外取得的收入。</w:t>
      </w:r>
    </w:p>
    <w:p w14:paraId="3BD76123" w14:textId="77777777" w:rsidR="006726D0" w:rsidRPr="007B0D4D" w:rsidRDefault="0038449F">
      <w:pPr>
        <w:autoSpaceDE w:val="0"/>
        <w:autoSpaceDN w:val="0"/>
        <w:ind w:firstLineChars="200" w:firstLine="643"/>
        <w:jc w:val="left"/>
        <w:rPr>
          <w:rFonts w:ascii="仿宋_GB2312" w:eastAsia="仿宋_GB2312"/>
          <w:sz w:val="32"/>
          <w:szCs w:val="32"/>
        </w:rPr>
      </w:pPr>
      <w:r w:rsidRPr="007B0D4D">
        <w:rPr>
          <w:rFonts w:ascii="仿宋_GB2312" w:eastAsia="仿宋_GB2312" w:hint="eastAsia"/>
          <w:b/>
          <w:bCs/>
          <w:sz w:val="32"/>
          <w:szCs w:val="32"/>
        </w:rPr>
        <w:t>七、年初结转和结余：</w:t>
      </w:r>
      <w:r w:rsidRPr="007B0D4D">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0B63FAD" w14:textId="77777777" w:rsidR="006726D0" w:rsidRPr="007B0D4D" w:rsidRDefault="0038449F">
      <w:pPr>
        <w:autoSpaceDE w:val="0"/>
        <w:autoSpaceDN w:val="0"/>
        <w:ind w:firstLineChars="200" w:firstLine="643"/>
        <w:jc w:val="left"/>
        <w:rPr>
          <w:rFonts w:ascii="仿宋_GB2312" w:eastAsia="仿宋_GB2312"/>
          <w:sz w:val="32"/>
          <w:szCs w:val="32"/>
        </w:rPr>
      </w:pPr>
      <w:r w:rsidRPr="007B0D4D">
        <w:rPr>
          <w:rFonts w:ascii="仿宋_GB2312" w:eastAsia="仿宋_GB2312" w:hint="eastAsia"/>
          <w:b/>
          <w:bCs/>
          <w:sz w:val="32"/>
          <w:szCs w:val="32"/>
        </w:rPr>
        <w:t>八、年末结转和结余：</w:t>
      </w:r>
      <w:r w:rsidRPr="007B0D4D">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AB5A005" w14:textId="77777777" w:rsidR="006726D0" w:rsidRPr="007B0D4D" w:rsidRDefault="0038449F">
      <w:pPr>
        <w:autoSpaceDE w:val="0"/>
        <w:autoSpaceDN w:val="0"/>
        <w:ind w:firstLineChars="200" w:firstLine="643"/>
        <w:jc w:val="left"/>
        <w:rPr>
          <w:rFonts w:ascii="仿宋_GB2312" w:eastAsia="仿宋_GB2312"/>
          <w:sz w:val="32"/>
          <w:szCs w:val="32"/>
        </w:rPr>
      </w:pPr>
      <w:r w:rsidRPr="007B0D4D">
        <w:rPr>
          <w:rFonts w:ascii="仿宋_GB2312" w:eastAsia="仿宋_GB2312" w:hint="eastAsia"/>
          <w:b/>
          <w:bCs/>
          <w:sz w:val="32"/>
          <w:szCs w:val="32"/>
        </w:rPr>
        <w:t>九、基本支出：</w:t>
      </w:r>
      <w:r w:rsidRPr="007B0D4D">
        <w:rPr>
          <w:rFonts w:ascii="仿宋_GB2312" w:eastAsia="仿宋_GB2312" w:hint="eastAsia"/>
          <w:sz w:val="32"/>
          <w:szCs w:val="32"/>
        </w:rPr>
        <w:t>指为保障机构正常运转、完成日常工作</w:t>
      </w:r>
      <w:r w:rsidRPr="007B0D4D">
        <w:rPr>
          <w:rFonts w:ascii="仿宋_GB2312" w:eastAsia="仿宋_GB2312" w:hint="eastAsia"/>
          <w:sz w:val="32"/>
          <w:szCs w:val="32"/>
        </w:rPr>
        <w:lastRenderedPageBreak/>
        <w:t>任务而发生的人员支出和公用支出。</w:t>
      </w:r>
    </w:p>
    <w:p w14:paraId="24C8C74B" w14:textId="77777777" w:rsidR="006726D0" w:rsidRPr="007B0D4D" w:rsidRDefault="0038449F">
      <w:pPr>
        <w:autoSpaceDE w:val="0"/>
        <w:autoSpaceDN w:val="0"/>
        <w:ind w:firstLineChars="200" w:firstLine="643"/>
        <w:jc w:val="left"/>
        <w:rPr>
          <w:rFonts w:ascii="仿宋_GB2312" w:eastAsia="仿宋_GB2312"/>
          <w:sz w:val="32"/>
          <w:szCs w:val="32"/>
        </w:rPr>
      </w:pPr>
      <w:r w:rsidRPr="007B0D4D">
        <w:rPr>
          <w:rFonts w:ascii="仿宋_GB2312" w:eastAsia="仿宋_GB2312" w:hint="eastAsia"/>
          <w:b/>
          <w:bCs/>
          <w:sz w:val="32"/>
          <w:szCs w:val="32"/>
        </w:rPr>
        <w:t>十、项目支出：</w:t>
      </w:r>
      <w:r w:rsidRPr="007B0D4D">
        <w:rPr>
          <w:rFonts w:ascii="仿宋_GB2312" w:eastAsia="仿宋_GB2312" w:hint="eastAsia"/>
          <w:sz w:val="32"/>
          <w:szCs w:val="32"/>
        </w:rPr>
        <w:t>指在基本支出之外为完成特定行政任务和事业发展目标所发生的支出。</w:t>
      </w:r>
    </w:p>
    <w:p w14:paraId="45925C3E" w14:textId="77777777" w:rsidR="006726D0" w:rsidRPr="007B0D4D" w:rsidRDefault="0038449F">
      <w:pPr>
        <w:autoSpaceDE w:val="0"/>
        <w:autoSpaceDN w:val="0"/>
        <w:ind w:firstLineChars="200" w:firstLine="643"/>
        <w:rPr>
          <w:rFonts w:ascii="仿宋_GB2312" w:eastAsia="仿宋_GB2312"/>
          <w:sz w:val="32"/>
          <w:szCs w:val="32"/>
        </w:rPr>
      </w:pPr>
      <w:r w:rsidRPr="007B0D4D">
        <w:rPr>
          <w:rFonts w:ascii="仿宋_GB2312" w:eastAsia="仿宋_GB2312" w:hint="eastAsia"/>
          <w:b/>
          <w:bCs/>
          <w:sz w:val="32"/>
          <w:szCs w:val="32"/>
        </w:rPr>
        <w:t>十一、经营支出：</w:t>
      </w:r>
      <w:r w:rsidRPr="007B0D4D">
        <w:rPr>
          <w:rFonts w:ascii="仿宋_GB2312" w:eastAsia="仿宋_GB2312" w:hint="eastAsia"/>
          <w:sz w:val="32"/>
          <w:szCs w:val="32"/>
        </w:rPr>
        <w:t>指事业单位在专业业务活动及其辅助活动之外开展非独立核算经营活动发生的支出。</w:t>
      </w:r>
    </w:p>
    <w:p w14:paraId="1AE981C1" w14:textId="77777777" w:rsidR="006726D0" w:rsidRPr="007B0D4D" w:rsidRDefault="0038449F">
      <w:pPr>
        <w:autoSpaceDE w:val="0"/>
        <w:autoSpaceDN w:val="0"/>
        <w:ind w:firstLineChars="200" w:firstLine="643"/>
        <w:rPr>
          <w:rFonts w:ascii="仿宋_GB2312" w:eastAsia="仿宋_GB2312"/>
          <w:sz w:val="32"/>
          <w:szCs w:val="32"/>
        </w:rPr>
      </w:pPr>
      <w:r w:rsidRPr="007B0D4D">
        <w:rPr>
          <w:rFonts w:ascii="仿宋_GB2312" w:eastAsia="仿宋_GB2312" w:hint="eastAsia"/>
          <w:b/>
          <w:bCs/>
          <w:sz w:val="32"/>
          <w:szCs w:val="32"/>
        </w:rPr>
        <w:t>十二、对附属单位补助支出：</w:t>
      </w:r>
      <w:r w:rsidRPr="007B0D4D">
        <w:rPr>
          <w:rFonts w:ascii="仿宋_GB2312" w:eastAsia="仿宋_GB2312" w:hint="eastAsia"/>
          <w:sz w:val="32"/>
          <w:szCs w:val="32"/>
        </w:rPr>
        <w:t>指事业单位发生的用非财政预算资金对附属单位的补助支出。</w:t>
      </w:r>
    </w:p>
    <w:p w14:paraId="0B238AAE" w14:textId="77777777" w:rsidR="006726D0" w:rsidRPr="007B0D4D" w:rsidRDefault="0038449F">
      <w:pPr>
        <w:autoSpaceDE w:val="0"/>
        <w:autoSpaceDN w:val="0"/>
        <w:ind w:firstLineChars="200" w:firstLine="643"/>
        <w:rPr>
          <w:rFonts w:ascii="仿宋_GB2312" w:eastAsia="仿宋_GB2312"/>
          <w:sz w:val="32"/>
          <w:szCs w:val="32"/>
        </w:rPr>
      </w:pPr>
      <w:r w:rsidRPr="007B0D4D">
        <w:rPr>
          <w:rFonts w:ascii="仿宋_GB2312" w:eastAsia="仿宋_GB2312" w:hint="eastAsia"/>
          <w:b/>
          <w:bCs/>
          <w:sz w:val="32"/>
          <w:szCs w:val="32"/>
        </w:rPr>
        <w:t>十三、“三公”经费：</w:t>
      </w:r>
      <w:r w:rsidRPr="007B0D4D">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D8BE636" w14:textId="77777777" w:rsidR="006726D0" w:rsidRPr="007B0D4D" w:rsidRDefault="0038449F">
      <w:pPr>
        <w:ind w:firstLineChars="200" w:firstLine="643"/>
        <w:rPr>
          <w:rFonts w:ascii="仿宋_GB2312" w:eastAsia="仿宋_GB2312"/>
          <w:sz w:val="32"/>
          <w:szCs w:val="32"/>
        </w:rPr>
      </w:pPr>
      <w:r w:rsidRPr="007B0D4D">
        <w:rPr>
          <w:rFonts w:ascii="仿宋_GB2312" w:eastAsia="仿宋_GB2312" w:hint="eastAsia"/>
          <w:b/>
          <w:bCs/>
          <w:sz w:val="32"/>
          <w:szCs w:val="32"/>
        </w:rPr>
        <w:t>十四、机关运行经费：</w:t>
      </w:r>
      <w:r w:rsidRPr="007B0D4D">
        <w:rPr>
          <w:rFonts w:ascii="仿宋_GB2312" w:eastAsia="仿宋_GB2312" w:hint="eastAsia"/>
          <w:sz w:val="32"/>
          <w:szCs w:val="32"/>
        </w:rPr>
        <w:t>行政单位和参照公务员法管理的事业单位财政拨款基本支出中的公用经费支出。</w:t>
      </w:r>
    </w:p>
    <w:p w14:paraId="2B0B9DE1" w14:textId="77777777" w:rsidR="006726D0" w:rsidRPr="007B0D4D" w:rsidRDefault="0038449F">
      <w:pPr>
        <w:ind w:firstLineChars="200" w:firstLine="640"/>
        <w:jc w:val="center"/>
        <w:outlineLvl w:val="0"/>
        <w:rPr>
          <w:rFonts w:ascii="黑体" w:eastAsia="黑体" w:hAnsi="黑体" w:hint="eastAsia"/>
          <w:sz w:val="32"/>
          <w:szCs w:val="32"/>
        </w:rPr>
      </w:pPr>
      <w:r w:rsidRPr="007B0D4D">
        <w:rPr>
          <w:rFonts w:ascii="仿宋_GB2312" w:eastAsia="仿宋_GB2312" w:hint="eastAsia"/>
          <w:sz w:val="32"/>
          <w:szCs w:val="32"/>
        </w:rPr>
        <w:br w:type="page"/>
      </w:r>
      <w:r w:rsidRPr="007B0D4D">
        <w:rPr>
          <w:rFonts w:ascii="黑体" w:eastAsia="黑体" w:hAnsi="黑体" w:hint="eastAsia"/>
          <w:sz w:val="32"/>
          <w:szCs w:val="32"/>
        </w:rPr>
        <w:lastRenderedPageBreak/>
        <w:t>第四部分 部门决算报表（见附表）</w:t>
      </w:r>
    </w:p>
    <w:p w14:paraId="77B488BE" w14:textId="77777777" w:rsidR="006726D0" w:rsidRPr="007B0D4D" w:rsidRDefault="0038449F">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7B0D4D">
        <w:rPr>
          <w:rFonts w:ascii="黑体" w:eastAsia="仿宋_GB2312" w:hAnsi="黑体" w:cs="宋体" w:hint="eastAsia"/>
          <w:bCs/>
          <w:kern w:val="0"/>
          <w:sz w:val="32"/>
          <w:szCs w:val="32"/>
        </w:rPr>
        <w:t>一、《收入支出决算总表》</w:t>
      </w:r>
      <w:bookmarkEnd w:id="32"/>
      <w:bookmarkEnd w:id="33"/>
    </w:p>
    <w:p w14:paraId="63EED037" w14:textId="77777777" w:rsidR="006726D0" w:rsidRPr="007B0D4D" w:rsidRDefault="0038449F">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7B0D4D">
        <w:rPr>
          <w:rFonts w:ascii="黑体" w:eastAsia="仿宋_GB2312" w:hAnsi="黑体" w:cs="宋体" w:hint="eastAsia"/>
          <w:bCs/>
          <w:kern w:val="0"/>
          <w:sz w:val="32"/>
          <w:szCs w:val="32"/>
        </w:rPr>
        <w:t>二、《收入决算表》</w:t>
      </w:r>
      <w:bookmarkEnd w:id="34"/>
      <w:bookmarkEnd w:id="35"/>
    </w:p>
    <w:p w14:paraId="5BB6BD19" w14:textId="77777777" w:rsidR="006726D0" w:rsidRPr="007B0D4D" w:rsidRDefault="0038449F">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7B0D4D">
        <w:rPr>
          <w:rFonts w:ascii="黑体" w:eastAsia="仿宋_GB2312" w:hAnsi="黑体" w:cs="宋体" w:hint="eastAsia"/>
          <w:bCs/>
          <w:kern w:val="0"/>
          <w:sz w:val="32"/>
          <w:szCs w:val="32"/>
        </w:rPr>
        <w:t>三、《支出决算表》</w:t>
      </w:r>
      <w:bookmarkEnd w:id="36"/>
      <w:bookmarkEnd w:id="37"/>
    </w:p>
    <w:p w14:paraId="0C81503C" w14:textId="77777777" w:rsidR="006726D0" w:rsidRPr="007B0D4D" w:rsidRDefault="0038449F">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7B0D4D">
        <w:rPr>
          <w:rFonts w:ascii="黑体" w:eastAsia="仿宋_GB2312" w:hAnsi="黑体" w:cs="宋体" w:hint="eastAsia"/>
          <w:bCs/>
          <w:kern w:val="0"/>
          <w:sz w:val="32"/>
          <w:szCs w:val="32"/>
        </w:rPr>
        <w:t>四、《财政拨款收入支出决算总表》</w:t>
      </w:r>
      <w:bookmarkEnd w:id="38"/>
      <w:bookmarkEnd w:id="39"/>
    </w:p>
    <w:p w14:paraId="57EFD3B4" w14:textId="77777777" w:rsidR="006726D0" w:rsidRPr="007B0D4D" w:rsidRDefault="0038449F">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7B0D4D">
        <w:rPr>
          <w:rFonts w:ascii="黑体" w:eastAsia="仿宋_GB2312" w:hAnsi="黑体" w:cs="宋体" w:hint="eastAsia"/>
          <w:bCs/>
          <w:kern w:val="0"/>
          <w:sz w:val="32"/>
          <w:szCs w:val="32"/>
        </w:rPr>
        <w:t>五、《一般公共预算财政拨款支出决算表》</w:t>
      </w:r>
      <w:bookmarkEnd w:id="40"/>
      <w:bookmarkEnd w:id="41"/>
    </w:p>
    <w:p w14:paraId="26998C4A" w14:textId="77777777" w:rsidR="006726D0" w:rsidRPr="007B0D4D" w:rsidRDefault="0038449F">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7B0D4D">
        <w:rPr>
          <w:rFonts w:ascii="黑体" w:eastAsia="仿宋_GB2312" w:hAnsi="黑体" w:cs="宋体" w:hint="eastAsia"/>
          <w:bCs/>
          <w:kern w:val="0"/>
          <w:sz w:val="32"/>
          <w:szCs w:val="32"/>
        </w:rPr>
        <w:t>六、《一般公共预算财政拨款基本支出决算表》</w:t>
      </w:r>
      <w:bookmarkEnd w:id="42"/>
      <w:bookmarkEnd w:id="43"/>
    </w:p>
    <w:p w14:paraId="6BA7BBF0" w14:textId="77777777" w:rsidR="006726D0" w:rsidRPr="007B0D4D" w:rsidRDefault="0038449F">
      <w:pPr>
        <w:ind w:firstLineChars="200" w:firstLine="640"/>
        <w:outlineLvl w:val="1"/>
        <w:rPr>
          <w:rFonts w:ascii="黑体" w:eastAsia="仿宋_GB2312" w:hAnsi="黑体" w:cs="宋体" w:hint="eastAsia"/>
          <w:bCs/>
          <w:kern w:val="0"/>
          <w:sz w:val="32"/>
          <w:szCs w:val="32"/>
        </w:rPr>
      </w:pPr>
      <w:r w:rsidRPr="007B0D4D">
        <w:rPr>
          <w:rFonts w:ascii="黑体" w:eastAsia="仿宋_GB2312" w:hAnsi="黑体" w:cs="宋体" w:hint="eastAsia"/>
          <w:bCs/>
          <w:kern w:val="0"/>
          <w:sz w:val="32"/>
          <w:szCs w:val="32"/>
        </w:rPr>
        <w:t>七、</w:t>
      </w:r>
      <w:bookmarkStart w:id="44" w:name="_Toc29106"/>
      <w:bookmarkStart w:id="45" w:name="_Toc32663"/>
      <w:r w:rsidRPr="007B0D4D">
        <w:rPr>
          <w:rFonts w:ascii="黑体" w:eastAsia="仿宋_GB2312" w:hAnsi="黑体" w:cs="宋体" w:hint="eastAsia"/>
          <w:bCs/>
          <w:kern w:val="0"/>
          <w:sz w:val="32"/>
          <w:szCs w:val="32"/>
        </w:rPr>
        <w:t>《财政拨款“三公”经费支出决算表》</w:t>
      </w:r>
      <w:bookmarkEnd w:id="44"/>
      <w:bookmarkEnd w:id="45"/>
    </w:p>
    <w:p w14:paraId="1CE1C3DA" w14:textId="77777777" w:rsidR="006726D0" w:rsidRPr="007B0D4D" w:rsidRDefault="0038449F">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7B0D4D">
        <w:rPr>
          <w:rFonts w:ascii="黑体" w:eastAsia="仿宋_GB2312" w:hAnsi="黑体" w:cs="宋体" w:hint="eastAsia"/>
          <w:bCs/>
          <w:kern w:val="0"/>
          <w:sz w:val="32"/>
          <w:szCs w:val="32"/>
        </w:rPr>
        <w:t>八、《政府性基金预算财政拨款收入支出决算表》</w:t>
      </w:r>
      <w:bookmarkEnd w:id="46"/>
      <w:bookmarkEnd w:id="47"/>
    </w:p>
    <w:p w14:paraId="1C2337C6" w14:textId="77777777" w:rsidR="006726D0" w:rsidRDefault="0038449F">
      <w:pPr>
        <w:ind w:firstLineChars="200" w:firstLine="640"/>
        <w:outlineLvl w:val="1"/>
        <w:rPr>
          <w:rFonts w:ascii="黑体" w:eastAsia="仿宋_GB2312" w:hAnsi="黑体" w:cs="宋体" w:hint="eastAsia"/>
          <w:bCs/>
          <w:kern w:val="0"/>
          <w:sz w:val="32"/>
          <w:szCs w:val="32"/>
        </w:rPr>
      </w:pPr>
      <w:r w:rsidRPr="007B0D4D">
        <w:rPr>
          <w:rFonts w:ascii="黑体" w:eastAsia="仿宋_GB2312" w:hAnsi="黑体" w:cs="宋体" w:hint="eastAsia"/>
          <w:bCs/>
          <w:kern w:val="0"/>
          <w:sz w:val="32"/>
          <w:szCs w:val="32"/>
        </w:rPr>
        <w:t>九、《国有资本经营预算财政拨款收入支出决算表》</w:t>
      </w:r>
    </w:p>
    <w:p w14:paraId="0E1F558A" w14:textId="77777777" w:rsidR="006726D0" w:rsidRDefault="006726D0">
      <w:pPr>
        <w:ind w:firstLineChars="200" w:firstLine="640"/>
        <w:rPr>
          <w:rFonts w:ascii="仿宋_GB2312" w:eastAsia="仿宋_GB2312"/>
          <w:sz w:val="32"/>
          <w:szCs w:val="32"/>
        </w:rPr>
      </w:pPr>
    </w:p>
    <w:p w14:paraId="632141DC" w14:textId="77777777" w:rsidR="006726D0" w:rsidRDefault="006726D0">
      <w:pPr>
        <w:ind w:firstLineChars="200" w:firstLine="640"/>
        <w:outlineLvl w:val="1"/>
        <w:rPr>
          <w:rFonts w:ascii="黑体" w:eastAsia="黑体" w:hAnsi="黑体" w:cs="宋体" w:hint="eastAsia"/>
          <w:bCs/>
          <w:kern w:val="0"/>
          <w:sz w:val="32"/>
          <w:szCs w:val="32"/>
        </w:rPr>
      </w:pPr>
    </w:p>
    <w:sectPr w:rsidR="006726D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D9B4A1" w14:textId="77777777" w:rsidR="00EE1224" w:rsidRDefault="00EE1224">
      <w:r>
        <w:separator/>
      </w:r>
    </w:p>
  </w:endnote>
  <w:endnote w:type="continuationSeparator" w:id="0">
    <w:p w14:paraId="0DB3427F" w14:textId="77777777" w:rsidR="00EE1224" w:rsidRDefault="00EE1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AD0AB0" w14:textId="77777777" w:rsidR="0085151E" w:rsidRDefault="0085151E">
    <w:pPr>
      <w:pStyle w:val="a4"/>
    </w:pPr>
    <w:r>
      <w:rPr>
        <w:noProof/>
      </w:rPr>
      <mc:AlternateContent>
        <mc:Choice Requires="wps">
          <w:drawing>
            <wp:anchor distT="0" distB="0" distL="114300" distR="114300" simplePos="0" relativeHeight="251659264" behindDoc="0" locked="0" layoutInCell="1" allowOverlap="1" wp14:anchorId="2B61F982" wp14:editId="68ADBCB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2E16DE" w14:textId="77777777" w:rsidR="0085151E" w:rsidRDefault="0085151E">
                          <w:pPr>
                            <w:pStyle w:val="a4"/>
                          </w:pPr>
                          <w:r>
                            <w:rPr>
                              <w:rFonts w:hint="eastAsia"/>
                            </w:rPr>
                            <w:fldChar w:fldCharType="begin"/>
                          </w:r>
                          <w:r>
                            <w:rPr>
                              <w:rFonts w:hint="eastAsia"/>
                            </w:rPr>
                            <w:instrText xml:space="preserve"> PAGE  \* MERGEFORMAT </w:instrText>
                          </w:r>
                          <w:r>
                            <w:rPr>
                              <w:rFonts w:hint="eastAsia"/>
                            </w:rPr>
                            <w:fldChar w:fldCharType="separate"/>
                          </w:r>
                          <w:r w:rsidR="00277918">
                            <w:rPr>
                              <w:noProof/>
                            </w:rPr>
                            <w:t>45</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B61F98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C2E16DE" w14:textId="77777777" w:rsidR="0085151E" w:rsidRDefault="0085151E">
                    <w:pPr>
                      <w:pStyle w:val="a4"/>
                    </w:pPr>
                    <w:r>
                      <w:rPr>
                        <w:rFonts w:hint="eastAsia"/>
                      </w:rPr>
                      <w:fldChar w:fldCharType="begin"/>
                    </w:r>
                    <w:r>
                      <w:rPr>
                        <w:rFonts w:hint="eastAsia"/>
                      </w:rPr>
                      <w:instrText xml:space="preserve"> PAGE  \* MERGEFORMAT </w:instrText>
                    </w:r>
                    <w:r>
                      <w:rPr>
                        <w:rFonts w:hint="eastAsia"/>
                      </w:rPr>
                      <w:fldChar w:fldCharType="separate"/>
                    </w:r>
                    <w:r w:rsidR="00277918">
                      <w:rPr>
                        <w:noProof/>
                      </w:rPr>
                      <w:t>45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A0FEFF" w14:textId="77777777" w:rsidR="00EE1224" w:rsidRDefault="00EE1224">
      <w:r>
        <w:separator/>
      </w:r>
    </w:p>
  </w:footnote>
  <w:footnote w:type="continuationSeparator" w:id="0">
    <w:p w14:paraId="3FE89B4C" w14:textId="77777777" w:rsidR="00EE1224" w:rsidRDefault="00EE12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942759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6726D0"/>
    <w:rsid w:val="001807A3"/>
    <w:rsid w:val="00213C59"/>
    <w:rsid w:val="00277918"/>
    <w:rsid w:val="003210CE"/>
    <w:rsid w:val="0038449F"/>
    <w:rsid w:val="006726D0"/>
    <w:rsid w:val="006A5DDA"/>
    <w:rsid w:val="00780CA7"/>
    <w:rsid w:val="007B0D4D"/>
    <w:rsid w:val="007C5EF1"/>
    <w:rsid w:val="0085151E"/>
    <w:rsid w:val="00972900"/>
    <w:rsid w:val="009747AC"/>
    <w:rsid w:val="00993564"/>
    <w:rsid w:val="009D44E4"/>
    <w:rsid w:val="00AA50AE"/>
    <w:rsid w:val="00B70D59"/>
    <w:rsid w:val="00DC43C6"/>
    <w:rsid w:val="00DE1463"/>
    <w:rsid w:val="00E253D6"/>
    <w:rsid w:val="00EE1224"/>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5E674A"/>
  <w15:docId w15:val="{AA1FB468-947C-47A3-9213-15B2D3F15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766716">
      <w:bodyDiv w:val="1"/>
      <w:marLeft w:val="0"/>
      <w:marRight w:val="0"/>
      <w:marTop w:val="0"/>
      <w:marBottom w:val="0"/>
      <w:divBdr>
        <w:top w:val="none" w:sz="0" w:space="0" w:color="auto"/>
        <w:left w:val="none" w:sz="0" w:space="0" w:color="auto"/>
        <w:bottom w:val="none" w:sz="0" w:space="0" w:color="auto"/>
        <w:right w:val="none" w:sz="0" w:space="0" w:color="auto"/>
      </w:divBdr>
    </w:div>
    <w:div w:id="177889060">
      <w:bodyDiv w:val="1"/>
      <w:marLeft w:val="0"/>
      <w:marRight w:val="0"/>
      <w:marTop w:val="0"/>
      <w:marBottom w:val="0"/>
      <w:divBdr>
        <w:top w:val="none" w:sz="0" w:space="0" w:color="auto"/>
        <w:left w:val="none" w:sz="0" w:space="0" w:color="auto"/>
        <w:bottom w:val="none" w:sz="0" w:space="0" w:color="auto"/>
        <w:right w:val="none" w:sz="0" w:space="0" w:color="auto"/>
      </w:divBdr>
    </w:div>
    <w:div w:id="532811967">
      <w:bodyDiv w:val="1"/>
      <w:marLeft w:val="0"/>
      <w:marRight w:val="0"/>
      <w:marTop w:val="0"/>
      <w:marBottom w:val="0"/>
      <w:divBdr>
        <w:top w:val="none" w:sz="0" w:space="0" w:color="auto"/>
        <w:left w:val="none" w:sz="0" w:space="0" w:color="auto"/>
        <w:bottom w:val="none" w:sz="0" w:space="0" w:color="auto"/>
        <w:right w:val="none" w:sz="0" w:space="0" w:color="auto"/>
      </w:divBdr>
    </w:div>
    <w:div w:id="556281830">
      <w:bodyDiv w:val="1"/>
      <w:marLeft w:val="0"/>
      <w:marRight w:val="0"/>
      <w:marTop w:val="0"/>
      <w:marBottom w:val="0"/>
      <w:divBdr>
        <w:top w:val="none" w:sz="0" w:space="0" w:color="auto"/>
        <w:left w:val="none" w:sz="0" w:space="0" w:color="auto"/>
        <w:bottom w:val="none" w:sz="0" w:space="0" w:color="auto"/>
        <w:right w:val="none" w:sz="0" w:space="0" w:color="auto"/>
      </w:divBdr>
    </w:div>
    <w:div w:id="559829812">
      <w:bodyDiv w:val="1"/>
      <w:marLeft w:val="0"/>
      <w:marRight w:val="0"/>
      <w:marTop w:val="0"/>
      <w:marBottom w:val="0"/>
      <w:divBdr>
        <w:top w:val="none" w:sz="0" w:space="0" w:color="auto"/>
        <w:left w:val="none" w:sz="0" w:space="0" w:color="auto"/>
        <w:bottom w:val="none" w:sz="0" w:space="0" w:color="auto"/>
        <w:right w:val="none" w:sz="0" w:space="0" w:color="auto"/>
      </w:divBdr>
    </w:div>
    <w:div w:id="580453885">
      <w:bodyDiv w:val="1"/>
      <w:marLeft w:val="0"/>
      <w:marRight w:val="0"/>
      <w:marTop w:val="0"/>
      <w:marBottom w:val="0"/>
      <w:divBdr>
        <w:top w:val="none" w:sz="0" w:space="0" w:color="auto"/>
        <w:left w:val="none" w:sz="0" w:space="0" w:color="auto"/>
        <w:bottom w:val="none" w:sz="0" w:space="0" w:color="auto"/>
        <w:right w:val="none" w:sz="0" w:space="0" w:color="auto"/>
      </w:divBdr>
    </w:div>
    <w:div w:id="633953282">
      <w:bodyDiv w:val="1"/>
      <w:marLeft w:val="0"/>
      <w:marRight w:val="0"/>
      <w:marTop w:val="0"/>
      <w:marBottom w:val="0"/>
      <w:divBdr>
        <w:top w:val="none" w:sz="0" w:space="0" w:color="auto"/>
        <w:left w:val="none" w:sz="0" w:space="0" w:color="auto"/>
        <w:bottom w:val="none" w:sz="0" w:space="0" w:color="auto"/>
        <w:right w:val="none" w:sz="0" w:space="0" w:color="auto"/>
      </w:divBdr>
    </w:div>
    <w:div w:id="673147208">
      <w:bodyDiv w:val="1"/>
      <w:marLeft w:val="0"/>
      <w:marRight w:val="0"/>
      <w:marTop w:val="0"/>
      <w:marBottom w:val="0"/>
      <w:divBdr>
        <w:top w:val="none" w:sz="0" w:space="0" w:color="auto"/>
        <w:left w:val="none" w:sz="0" w:space="0" w:color="auto"/>
        <w:bottom w:val="none" w:sz="0" w:space="0" w:color="auto"/>
        <w:right w:val="none" w:sz="0" w:space="0" w:color="auto"/>
      </w:divBdr>
    </w:div>
    <w:div w:id="675959517">
      <w:bodyDiv w:val="1"/>
      <w:marLeft w:val="0"/>
      <w:marRight w:val="0"/>
      <w:marTop w:val="0"/>
      <w:marBottom w:val="0"/>
      <w:divBdr>
        <w:top w:val="none" w:sz="0" w:space="0" w:color="auto"/>
        <w:left w:val="none" w:sz="0" w:space="0" w:color="auto"/>
        <w:bottom w:val="none" w:sz="0" w:space="0" w:color="auto"/>
        <w:right w:val="none" w:sz="0" w:space="0" w:color="auto"/>
      </w:divBdr>
    </w:div>
    <w:div w:id="913011862">
      <w:bodyDiv w:val="1"/>
      <w:marLeft w:val="0"/>
      <w:marRight w:val="0"/>
      <w:marTop w:val="0"/>
      <w:marBottom w:val="0"/>
      <w:divBdr>
        <w:top w:val="none" w:sz="0" w:space="0" w:color="auto"/>
        <w:left w:val="none" w:sz="0" w:space="0" w:color="auto"/>
        <w:bottom w:val="none" w:sz="0" w:space="0" w:color="auto"/>
        <w:right w:val="none" w:sz="0" w:space="0" w:color="auto"/>
      </w:divBdr>
    </w:div>
    <w:div w:id="968365378">
      <w:bodyDiv w:val="1"/>
      <w:marLeft w:val="0"/>
      <w:marRight w:val="0"/>
      <w:marTop w:val="0"/>
      <w:marBottom w:val="0"/>
      <w:divBdr>
        <w:top w:val="none" w:sz="0" w:space="0" w:color="auto"/>
        <w:left w:val="none" w:sz="0" w:space="0" w:color="auto"/>
        <w:bottom w:val="none" w:sz="0" w:space="0" w:color="auto"/>
        <w:right w:val="none" w:sz="0" w:space="0" w:color="auto"/>
      </w:divBdr>
    </w:div>
    <w:div w:id="1066218569">
      <w:bodyDiv w:val="1"/>
      <w:marLeft w:val="0"/>
      <w:marRight w:val="0"/>
      <w:marTop w:val="0"/>
      <w:marBottom w:val="0"/>
      <w:divBdr>
        <w:top w:val="none" w:sz="0" w:space="0" w:color="auto"/>
        <w:left w:val="none" w:sz="0" w:space="0" w:color="auto"/>
        <w:bottom w:val="none" w:sz="0" w:space="0" w:color="auto"/>
        <w:right w:val="none" w:sz="0" w:space="0" w:color="auto"/>
      </w:divBdr>
    </w:div>
    <w:div w:id="1303460397">
      <w:bodyDiv w:val="1"/>
      <w:marLeft w:val="0"/>
      <w:marRight w:val="0"/>
      <w:marTop w:val="0"/>
      <w:marBottom w:val="0"/>
      <w:divBdr>
        <w:top w:val="none" w:sz="0" w:space="0" w:color="auto"/>
        <w:left w:val="none" w:sz="0" w:space="0" w:color="auto"/>
        <w:bottom w:val="none" w:sz="0" w:space="0" w:color="auto"/>
        <w:right w:val="none" w:sz="0" w:space="0" w:color="auto"/>
      </w:divBdr>
    </w:div>
    <w:div w:id="1594781901">
      <w:bodyDiv w:val="1"/>
      <w:marLeft w:val="0"/>
      <w:marRight w:val="0"/>
      <w:marTop w:val="0"/>
      <w:marBottom w:val="0"/>
      <w:divBdr>
        <w:top w:val="none" w:sz="0" w:space="0" w:color="auto"/>
        <w:left w:val="none" w:sz="0" w:space="0" w:color="auto"/>
        <w:bottom w:val="none" w:sz="0" w:space="0" w:color="auto"/>
        <w:right w:val="none" w:sz="0" w:space="0" w:color="auto"/>
      </w:divBdr>
    </w:div>
    <w:div w:id="19164304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46</Pages>
  <Words>4009</Words>
  <Characters>22855</Characters>
  <Application>Microsoft Office Word</Application>
  <DocSecurity>0</DocSecurity>
  <Lines>190</Lines>
  <Paragraphs>53</Paragraphs>
  <ScaleCrop>false</ScaleCrop>
  <Company/>
  <LinksUpToDate>false</LinksUpToDate>
  <CharactersWithSpaces>26811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13199815319@163.com</cp:lastModifiedBy>
  <cp:revision>6</cp:revision>
  <dcterms:created xsi:type="dcterms:W3CDTF">2014-10-29T12:08:00Z</dcterms:created>
  <dcterms:modified xsi:type="dcterms:W3CDTF">2024-09-03T04:37:00Z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